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BF23E" w14:textId="77777777" w:rsidR="00C71EE0" w:rsidRPr="00DA6224" w:rsidRDefault="0070547D">
      <w:pPr>
        <w:spacing w:line="240" w:lineRule="atLeast"/>
        <w:jc w:val="center"/>
        <w:rPr>
          <w:rFonts w:ascii="Times New Roman" w:hAnsi="Times New Roman"/>
        </w:rPr>
      </w:pPr>
      <w:r>
        <w:rPr>
          <w:rFonts w:ascii="Times New Roman" w:hAnsi="Times New Roman"/>
          <w:noProof/>
        </w:rPr>
        <w:drawing>
          <wp:inline distT="0" distB="0" distL="0" distR="0" wp14:anchorId="0A5BF6F6" wp14:editId="0A5BF6F7">
            <wp:extent cx="51720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CS-Signature-StudentAffairsinHigherEducation.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72075" cy="1257300"/>
                    </a:xfrm>
                    <a:prstGeom prst="rect">
                      <a:avLst/>
                    </a:prstGeom>
                  </pic:spPr>
                </pic:pic>
              </a:graphicData>
            </a:graphic>
          </wp:inline>
        </w:drawing>
      </w:r>
    </w:p>
    <w:p w14:paraId="0A5BF23F" w14:textId="77777777" w:rsidR="00FF0ADA" w:rsidRPr="00DA6224" w:rsidRDefault="00FF0ADA">
      <w:pPr>
        <w:spacing w:line="240" w:lineRule="atLeast"/>
        <w:jc w:val="center"/>
        <w:rPr>
          <w:rFonts w:ascii="Times New Roman" w:hAnsi="Times New Roman"/>
        </w:rPr>
      </w:pPr>
    </w:p>
    <w:p w14:paraId="0A5BF240" w14:textId="77777777" w:rsidR="00331F5B" w:rsidRDefault="00331F5B">
      <w:pPr>
        <w:spacing w:line="240" w:lineRule="atLeast"/>
        <w:jc w:val="center"/>
        <w:rPr>
          <w:rFonts w:ascii="Times New Roman" w:hAnsi="Times New Roman"/>
        </w:rPr>
      </w:pPr>
    </w:p>
    <w:p w14:paraId="0A5BF241" w14:textId="77777777" w:rsidR="0070547D" w:rsidRDefault="0070547D">
      <w:pPr>
        <w:spacing w:line="240" w:lineRule="atLeast"/>
        <w:jc w:val="center"/>
        <w:rPr>
          <w:rFonts w:ascii="Times New Roman" w:hAnsi="Times New Roman"/>
        </w:rPr>
      </w:pPr>
    </w:p>
    <w:p w14:paraId="0A5BF242" w14:textId="77777777" w:rsidR="0070547D" w:rsidRDefault="0070547D">
      <w:pPr>
        <w:spacing w:line="240" w:lineRule="atLeast"/>
        <w:jc w:val="center"/>
        <w:rPr>
          <w:rFonts w:ascii="Times New Roman" w:hAnsi="Times New Roman"/>
        </w:rPr>
      </w:pPr>
    </w:p>
    <w:p w14:paraId="0A5BF243" w14:textId="77777777" w:rsidR="0070547D" w:rsidRPr="00DA6224" w:rsidRDefault="0070547D">
      <w:pPr>
        <w:spacing w:line="240" w:lineRule="atLeast"/>
        <w:jc w:val="center"/>
        <w:rPr>
          <w:rFonts w:ascii="Times New Roman" w:hAnsi="Times New Roman"/>
        </w:rPr>
      </w:pPr>
    </w:p>
    <w:p w14:paraId="0A5BF244" w14:textId="77777777" w:rsidR="00D41764" w:rsidRPr="00D41764" w:rsidRDefault="00562358">
      <w:pPr>
        <w:spacing w:line="240" w:lineRule="atLeast"/>
        <w:jc w:val="center"/>
        <w:rPr>
          <w:rFonts w:ascii="Times New Roman" w:hAnsi="Times New Roman"/>
          <w:color w:val="000000"/>
          <w:sz w:val="64"/>
          <w:szCs w:val="64"/>
        </w:rPr>
      </w:pPr>
      <w:proofErr w:type="spellStart"/>
      <w:r w:rsidRPr="00D41764">
        <w:rPr>
          <w:rFonts w:ascii="Times New Roman" w:hAnsi="Times New Roman"/>
          <w:color w:val="000000"/>
          <w:sz w:val="64"/>
          <w:szCs w:val="64"/>
        </w:rPr>
        <w:t>Master’s</w:t>
      </w:r>
      <w:proofErr w:type="spellEnd"/>
      <w:r w:rsidRPr="00D41764">
        <w:rPr>
          <w:rFonts w:ascii="Times New Roman" w:hAnsi="Times New Roman"/>
          <w:color w:val="000000"/>
          <w:sz w:val="64"/>
          <w:szCs w:val="64"/>
        </w:rPr>
        <w:t xml:space="preserve"> </w:t>
      </w:r>
      <w:r w:rsidR="00342917" w:rsidRPr="00D41764">
        <w:rPr>
          <w:rFonts w:ascii="Times New Roman" w:hAnsi="Times New Roman"/>
          <w:color w:val="000000"/>
          <w:sz w:val="64"/>
          <w:szCs w:val="64"/>
        </w:rPr>
        <w:t xml:space="preserve">of Arts </w:t>
      </w:r>
      <w:r w:rsidR="00D41764" w:rsidRPr="00D41764">
        <w:rPr>
          <w:rFonts w:ascii="Times New Roman" w:hAnsi="Times New Roman"/>
          <w:color w:val="000000"/>
          <w:sz w:val="64"/>
          <w:szCs w:val="64"/>
        </w:rPr>
        <w:t xml:space="preserve">Degree </w:t>
      </w:r>
      <w:r w:rsidR="00342917" w:rsidRPr="00D41764">
        <w:rPr>
          <w:rFonts w:ascii="Times New Roman" w:hAnsi="Times New Roman"/>
          <w:color w:val="000000"/>
          <w:sz w:val="64"/>
          <w:szCs w:val="64"/>
        </w:rPr>
        <w:t xml:space="preserve">in </w:t>
      </w:r>
      <w:r w:rsidR="00565EA2" w:rsidRPr="00D41764">
        <w:rPr>
          <w:rFonts w:ascii="Times New Roman" w:hAnsi="Times New Roman"/>
          <w:color w:val="000000"/>
          <w:sz w:val="64"/>
          <w:szCs w:val="64"/>
        </w:rPr>
        <w:t>Leadership</w:t>
      </w:r>
      <w:r w:rsidRPr="00D41764">
        <w:rPr>
          <w:rFonts w:ascii="Times New Roman" w:hAnsi="Times New Roman"/>
          <w:color w:val="000000"/>
          <w:sz w:val="64"/>
          <w:szCs w:val="64"/>
        </w:rPr>
        <w:t xml:space="preserve">: </w:t>
      </w:r>
    </w:p>
    <w:p w14:paraId="0A5BF245" w14:textId="77777777" w:rsidR="00562358" w:rsidRPr="00D41764" w:rsidRDefault="00562358">
      <w:pPr>
        <w:spacing w:line="240" w:lineRule="atLeast"/>
        <w:jc w:val="center"/>
        <w:rPr>
          <w:rFonts w:ascii="Times New Roman" w:hAnsi="Times New Roman"/>
          <w:color w:val="000000"/>
          <w:sz w:val="56"/>
          <w:szCs w:val="66"/>
        </w:rPr>
      </w:pPr>
      <w:r w:rsidRPr="00D41764">
        <w:rPr>
          <w:rFonts w:ascii="Times New Roman" w:hAnsi="Times New Roman"/>
          <w:color w:val="000000"/>
          <w:sz w:val="56"/>
          <w:szCs w:val="66"/>
        </w:rPr>
        <w:t>Student Affairs in Higher Education</w:t>
      </w:r>
    </w:p>
    <w:p w14:paraId="0A5BF246" w14:textId="77777777" w:rsidR="00D41764" w:rsidRDefault="00331F5B">
      <w:pPr>
        <w:spacing w:line="240" w:lineRule="atLeast"/>
        <w:jc w:val="center"/>
        <w:rPr>
          <w:rFonts w:ascii="Times New Roman" w:hAnsi="Times New Roman"/>
          <w:color w:val="000000"/>
          <w:sz w:val="64"/>
          <w:szCs w:val="64"/>
        </w:rPr>
      </w:pPr>
      <w:r w:rsidRPr="00D41764">
        <w:rPr>
          <w:rFonts w:ascii="Times New Roman" w:hAnsi="Times New Roman"/>
          <w:color w:val="000000"/>
          <w:sz w:val="64"/>
          <w:szCs w:val="64"/>
        </w:rPr>
        <w:t xml:space="preserve"> </w:t>
      </w:r>
    </w:p>
    <w:p w14:paraId="0A5BF247" w14:textId="77777777" w:rsidR="00C71EE0" w:rsidRPr="00D41764" w:rsidRDefault="00C71EE0">
      <w:pPr>
        <w:spacing w:line="240" w:lineRule="atLeast"/>
        <w:jc w:val="center"/>
        <w:rPr>
          <w:rFonts w:ascii="Times New Roman" w:hAnsi="Times New Roman"/>
          <w:color w:val="000000"/>
          <w:sz w:val="64"/>
          <w:szCs w:val="64"/>
        </w:rPr>
      </w:pPr>
      <w:r w:rsidRPr="00D41764">
        <w:rPr>
          <w:rFonts w:ascii="Times New Roman" w:hAnsi="Times New Roman"/>
          <w:color w:val="000000"/>
          <w:sz w:val="64"/>
          <w:szCs w:val="64"/>
        </w:rPr>
        <w:t>Student Handbook</w:t>
      </w:r>
    </w:p>
    <w:p w14:paraId="0A5BF248" w14:textId="77777777" w:rsidR="005806A7" w:rsidRPr="00DA6224" w:rsidRDefault="00C71EE0" w:rsidP="00A829E2">
      <w:pPr>
        <w:pStyle w:val="NoSpacing"/>
        <w:jc w:val="center"/>
        <w:rPr>
          <w:rFonts w:ascii="Times New Roman" w:hAnsi="Times New Roman"/>
          <w:b/>
          <w:sz w:val="28"/>
          <w:szCs w:val="28"/>
        </w:rPr>
      </w:pPr>
      <w:r w:rsidRPr="00DA6224">
        <w:rPr>
          <w:rFonts w:ascii="Times New Roman" w:hAnsi="Times New Roman"/>
        </w:rPr>
        <w:br w:type="page"/>
      </w:r>
      <w:r w:rsidR="005806A7" w:rsidRPr="00E947E6">
        <w:rPr>
          <w:rFonts w:ascii="Times New Roman" w:hAnsi="Times New Roman"/>
          <w:b/>
          <w:sz w:val="28"/>
          <w:szCs w:val="28"/>
        </w:rPr>
        <w:lastRenderedPageBreak/>
        <w:t>TABLE OF CONTENTS</w:t>
      </w:r>
    </w:p>
    <w:p w14:paraId="0A5BF249" w14:textId="77777777" w:rsidR="005806A7" w:rsidRPr="00DA6224" w:rsidRDefault="005806A7" w:rsidP="007C4842">
      <w:pPr>
        <w:pStyle w:val="NoSpacing"/>
        <w:rPr>
          <w:rFonts w:ascii="Times New Roman" w:hAnsi="Times New Roman"/>
        </w:rPr>
      </w:pPr>
      <w:r w:rsidRPr="00DA6224">
        <w:rPr>
          <w:rFonts w:ascii="Times New Roman" w:hAnsi="Times New Roman"/>
        </w:rPr>
        <w:tab/>
      </w:r>
    </w:p>
    <w:p w14:paraId="0A5BF24A" w14:textId="641CC10C" w:rsidR="005806A7" w:rsidRPr="00B76611" w:rsidRDefault="005806A7" w:rsidP="00B76611">
      <w:pPr>
        <w:pStyle w:val="NoSpacing"/>
        <w:rPr>
          <w:rFonts w:ascii="Times New Roman" w:hAnsi="Times New Roman"/>
          <w:sz w:val="22"/>
          <w:szCs w:val="22"/>
        </w:rPr>
      </w:pPr>
      <w:r w:rsidRPr="00B76611">
        <w:rPr>
          <w:rFonts w:ascii="Times New Roman" w:hAnsi="Times New Roman"/>
          <w:sz w:val="22"/>
          <w:szCs w:val="22"/>
        </w:rPr>
        <w:t>Introduction</w:t>
      </w:r>
      <w:r w:rsidR="0073759B" w:rsidRPr="00B76611">
        <w:rPr>
          <w:rFonts w:ascii="Times New Roman" w:hAnsi="Times New Roman"/>
          <w:sz w:val="22"/>
          <w:szCs w:val="22"/>
        </w:rPr>
        <w:t xml:space="preserve"> </w:t>
      </w:r>
      <w:r w:rsidR="00B17AA5" w:rsidRPr="00B76611">
        <w:rPr>
          <w:rFonts w:ascii="Times New Roman" w:hAnsi="Times New Roman"/>
          <w:sz w:val="22"/>
          <w:szCs w:val="22"/>
        </w:rPr>
        <w:t>to Student Affairs in Higher Education (SAHE)</w:t>
      </w:r>
      <w:r w:rsidR="00D41764" w:rsidRPr="00B76611">
        <w:rPr>
          <w:rFonts w:ascii="Times New Roman" w:hAnsi="Times New Roman"/>
          <w:sz w:val="22"/>
          <w:szCs w:val="22"/>
        </w:rPr>
        <w:t xml:space="preserve"> . . . . . . . . . . . . . . . . . . . . . . .</w:t>
      </w:r>
      <w:r w:rsidR="00DA6224" w:rsidRPr="00B76611">
        <w:rPr>
          <w:rFonts w:ascii="Times New Roman" w:hAnsi="Times New Roman"/>
          <w:sz w:val="22"/>
          <w:szCs w:val="22"/>
        </w:rPr>
        <w:tab/>
      </w:r>
      <w:r w:rsidR="00B76611">
        <w:rPr>
          <w:rFonts w:ascii="Times New Roman" w:hAnsi="Times New Roman"/>
          <w:sz w:val="22"/>
          <w:szCs w:val="22"/>
        </w:rPr>
        <w:t>……………....</w:t>
      </w:r>
      <w:r w:rsidR="0073759B" w:rsidRPr="00B76611">
        <w:rPr>
          <w:rFonts w:ascii="Times New Roman" w:hAnsi="Times New Roman"/>
          <w:sz w:val="22"/>
          <w:szCs w:val="22"/>
        </w:rPr>
        <w:t>3</w:t>
      </w:r>
    </w:p>
    <w:p w14:paraId="0A5BF24B" w14:textId="77777777" w:rsidR="00A829E2" w:rsidRPr="00B76611" w:rsidRDefault="00A829E2" w:rsidP="00B76611">
      <w:pPr>
        <w:pStyle w:val="NoSpacing"/>
        <w:rPr>
          <w:rFonts w:ascii="Times New Roman" w:hAnsi="Times New Roman"/>
          <w:sz w:val="22"/>
          <w:szCs w:val="22"/>
        </w:rPr>
      </w:pPr>
    </w:p>
    <w:p w14:paraId="0A5BF24C" w14:textId="6D620312" w:rsidR="005806A7" w:rsidRPr="00B76611" w:rsidRDefault="005806A7" w:rsidP="00B76611">
      <w:pPr>
        <w:pStyle w:val="NoSpacing"/>
        <w:rPr>
          <w:rFonts w:ascii="Times New Roman" w:hAnsi="Times New Roman"/>
          <w:sz w:val="22"/>
          <w:szCs w:val="22"/>
        </w:rPr>
      </w:pPr>
      <w:r w:rsidRPr="00B76611">
        <w:rPr>
          <w:rFonts w:ascii="Times New Roman" w:hAnsi="Times New Roman"/>
          <w:sz w:val="22"/>
          <w:szCs w:val="22"/>
        </w:rPr>
        <w:t>Department Mission Statement</w:t>
      </w:r>
      <w:r w:rsidR="0073759B" w:rsidRPr="00B76611">
        <w:rPr>
          <w:rFonts w:ascii="Times New Roman" w:hAnsi="Times New Roman"/>
          <w:sz w:val="22"/>
          <w:szCs w:val="22"/>
        </w:rPr>
        <w:t xml:space="preserve">  </w:t>
      </w:r>
      <w:r w:rsidR="00D41764" w:rsidRPr="00B76611">
        <w:rPr>
          <w:rFonts w:ascii="Times New Roman" w:hAnsi="Times New Roman"/>
          <w:sz w:val="22"/>
          <w:szCs w:val="22"/>
        </w:rPr>
        <w:t xml:space="preserve">. . . . . . . . . . . . . . .  . . . . . . </w:t>
      </w:r>
      <w:r w:rsidR="00B76611">
        <w:rPr>
          <w:rFonts w:ascii="Times New Roman" w:hAnsi="Times New Roman"/>
          <w:sz w:val="22"/>
          <w:szCs w:val="22"/>
        </w:rPr>
        <w:t>….</w:t>
      </w:r>
      <w:r w:rsidR="00D41764" w:rsidRPr="00B76611">
        <w:rPr>
          <w:rFonts w:ascii="Times New Roman" w:hAnsi="Times New Roman"/>
          <w:sz w:val="22"/>
          <w:szCs w:val="22"/>
        </w:rPr>
        <w:t xml:space="preserve">. . . . . . . . . . . . . . .  . . . . . . . . </w:t>
      </w:r>
      <w:r w:rsidR="00B76611">
        <w:rPr>
          <w:rFonts w:ascii="Times New Roman" w:hAnsi="Times New Roman"/>
          <w:sz w:val="22"/>
          <w:szCs w:val="22"/>
        </w:rPr>
        <w:t>……………</w:t>
      </w:r>
      <w:r w:rsidR="00D41764" w:rsidRPr="00B76611">
        <w:rPr>
          <w:rFonts w:ascii="Times New Roman" w:hAnsi="Times New Roman"/>
          <w:sz w:val="22"/>
          <w:szCs w:val="22"/>
        </w:rPr>
        <w:t xml:space="preserve"> </w:t>
      </w:r>
      <w:r w:rsidRPr="00B76611">
        <w:rPr>
          <w:rFonts w:ascii="Times New Roman" w:hAnsi="Times New Roman"/>
          <w:sz w:val="22"/>
          <w:szCs w:val="22"/>
        </w:rPr>
        <w:t>4</w:t>
      </w:r>
    </w:p>
    <w:p w14:paraId="5009C62E" w14:textId="77777777" w:rsidR="00E23F28" w:rsidRDefault="00E23F28" w:rsidP="00B76611">
      <w:pPr>
        <w:pStyle w:val="NoSpacing"/>
        <w:rPr>
          <w:rFonts w:ascii="Times New Roman" w:hAnsi="Times New Roman"/>
          <w:sz w:val="22"/>
          <w:szCs w:val="22"/>
        </w:rPr>
      </w:pPr>
    </w:p>
    <w:p w14:paraId="0A5BF24E" w14:textId="3D9348CA" w:rsidR="008827EF" w:rsidRPr="00B76611" w:rsidRDefault="00536375" w:rsidP="00B76611">
      <w:pPr>
        <w:pStyle w:val="NoSpacing"/>
        <w:rPr>
          <w:rFonts w:ascii="Times New Roman" w:hAnsi="Times New Roman"/>
          <w:sz w:val="22"/>
          <w:szCs w:val="22"/>
        </w:rPr>
      </w:pPr>
      <w:r w:rsidRPr="00B76611">
        <w:rPr>
          <w:rFonts w:ascii="Times New Roman" w:hAnsi="Times New Roman"/>
          <w:sz w:val="22"/>
          <w:szCs w:val="22"/>
        </w:rPr>
        <w:t>Academic Policies</w:t>
      </w:r>
      <w:r w:rsidR="00E23F28">
        <w:rPr>
          <w:rFonts w:ascii="Times New Roman" w:hAnsi="Times New Roman"/>
          <w:sz w:val="22"/>
          <w:szCs w:val="22"/>
        </w:rPr>
        <w:t xml:space="preserve"> and Procedures……..</w:t>
      </w:r>
      <w:r w:rsidR="00D41764" w:rsidRPr="00B76611">
        <w:rPr>
          <w:rFonts w:ascii="Times New Roman" w:hAnsi="Times New Roman"/>
          <w:sz w:val="22"/>
          <w:szCs w:val="22"/>
        </w:rPr>
        <w:t xml:space="preserve">. . . . . . . . . . . . . . .  . . . . . . . . . . . . . . . . . . . . . . . </w:t>
      </w:r>
      <w:r w:rsidR="00B76611">
        <w:rPr>
          <w:rFonts w:ascii="Times New Roman" w:hAnsi="Times New Roman"/>
          <w:sz w:val="22"/>
          <w:szCs w:val="22"/>
        </w:rPr>
        <w:t>……………….</w:t>
      </w:r>
      <w:r w:rsidR="0073759B" w:rsidRPr="00B76611">
        <w:rPr>
          <w:rFonts w:ascii="Times New Roman" w:hAnsi="Times New Roman"/>
          <w:sz w:val="22"/>
          <w:szCs w:val="22"/>
        </w:rPr>
        <w:t>5</w:t>
      </w:r>
    </w:p>
    <w:p w14:paraId="0A5BF24F" w14:textId="77777777" w:rsidR="00A829E2" w:rsidRPr="00B76611" w:rsidRDefault="00A829E2" w:rsidP="00B76611">
      <w:pPr>
        <w:pStyle w:val="NoSpacing"/>
        <w:rPr>
          <w:rFonts w:ascii="Times New Roman" w:hAnsi="Times New Roman"/>
          <w:sz w:val="22"/>
          <w:szCs w:val="22"/>
        </w:rPr>
      </w:pPr>
    </w:p>
    <w:p w14:paraId="03F0692F" w14:textId="5B77D178" w:rsidR="00006546" w:rsidRPr="00B76611" w:rsidRDefault="00006546" w:rsidP="00B76611">
      <w:pPr>
        <w:pStyle w:val="NoSpacing"/>
        <w:rPr>
          <w:rFonts w:ascii="Times New Roman" w:hAnsi="Times New Roman"/>
          <w:color w:val="000000"/>
          <w:sz w:val="22"/>
          <w:szCs w:val="22"/>
        </w:rPr>
      </w:pPr>
      <w:r w:rsidRPr="00B76611">
        <w:rPr>
          <w:rFonts w:ascii="Times New Roman" w:hAnsi="Times New Roman"/>
          <w:color w:val="000000"/>
          <w:sz w:val="22"/>
          <w:szCs w:val="22"/>
        </w:rPr>
        <w:t>SAHE Program Academic Policies</w:t>
      </w:r>
      <w:r w:rsidR="00B76611" w:rsidRPr="00B76611">
        <w:rPr>
          <w:rFonts w:ascii="Times New Roman" w:hAnsi="Times New Roman"/>
          <w:sz w:val="22"/>
          <w:szCs w:val="22"/>
        </w:rPr>
        <w:t>. . . . . . . . . . . . . . . . . . .  . . . . . . . . . . . . . . . . . . . . . . …</w:t>
      </w:r>
      <w:r w:rsidR="00E23F28">
        <w:rPr>
          <w:rFonts w:ascii="Times New Roman" w:hAnsi="Times New Roman"/>
          <w:sz w:val="22"/>
          <w:szCs w:val="22"/>
        </w:rPr>
        <w:t>……………...10</w:t>
      </w:r>
    </w:p>
    <w:p w14:paraId="05228775" w14:textId="77777777" w:rsidR="00006546" w:rsidRPr="00B76611" w:rsidRDefault="00006546" w:rsidP="00B76611">
      <w:pPr>
        <w:pStyle w:val="NoSpacing"/>
        <w:rPr>
          <w:rFonts w:ascii="Times New Roman" w:hAnsi="Times New Roman"/>
          <w:color w:val="000000"/>
          <w:sz w:val="22"/>
          <w:szCs w:val="22"/>
        </w:rPr>
      </w:pPr>
    </w:p>
    <w:p w14:paraId="0A5BF250" w14:textId="6C326DEA" w:rsidR="0073759B" w:rsidRPr="00B76611" w:rsidRDefault="00B17AA5" w:rsidP="00B76611">
      <w:pPr>
        <w:pStyle w:val="NoSpacing"/>
        <w:rPr>
          <w:rFonts w:ascii="Times New Roman" w:hAnsi="Times New Roman"/>
          <w:sz w:val="22"/>
          <w:szCs w:val="22"/>
        </w:rPr>
      </w:pPr>
      <w:r w:rsidRPr="00B76611">
        <w:rPr>
          <w:rFonts w:ascii="Times New Roman" w:hAnsi="Times New Roman"/>
          <w:color w:val="000000"/>
          <w:sz w:val="22"/>
          <w:szCs w:val="22"/>
        </w:rPr>
        <w:t xml:space="preserve">Council for the Advancement of Standards in Higher Education (CAS) </w:t>
      </w:r>
      <w:r w:rsidR="00D41764" w:rsidRPr="00B76611">
        <w:rPr>
          <w:rFonts w:ascii="Times New Roman" w:hAnsi="Times New Roman"/>
          <w:color w:val="000000"/>
          <w:sz w:val="22"/>
          <w:szCs w:val="22"/>
        </w:rPr>
        <w:t xml:space="preserve">. . . . . . . . . . . . . </w:t>
      </w:r>
      <w:r w:rsidR="00B76611">
        <w:rPr>
          <w:rFonts w:ascii="Times New Roman" w:hAnsi="Times New Roman"/>
          <w:color w:val="000000"/>
          <w:sz w:val="22"/>
          <w:szCs w:val="22"/>
        </w:rPr>
        <w:t>……………….</w:t>
      </w:r>
      <w:r w:rsidR="00E23F28">
        <w:rPr>
          <w:rFonts w:ascii="Times New Roman" w:hAnsi="Times New Roman"/>
          <w:color w:val="000000"/>
          <w:sz w:val="22"/>
          <w:szCs w:val="22"/>
        </w:rPr>
        <w:t>1</w:t>
      </w:r>
      <w:r w:rsidR="00723CAA">
        <w:rPr>
          <w:rFonts w:ascii="Times New Roman" w:hAnsi="Times New Roman"/>
          <w:color w:val="000000"/>
          <w:sz w:val="22"/>
          <w:szCs w:val="22"/>
        </w:rPr>
        <w:t>2</w:t>
      </w:r>
    </w:p>
    <w:p w14:paraId="0A5BF251" w14:textId="77777777" w:rsidR="00A829E2" w:rsidRPr="00B76611" w:rsidRDefault="00A829E2" w:rsidP="00B76611">
      <w:pPr>
        <w:pStyle w:val="NoSpacing"/>
        <w:rPr>
          <w:rFonts w:ascii="Times New Roman" w:hAnsi="Times New Roman"/>
          <w:sz w:val="22"/>
          <w:szCs w:val="22"/>
          <w:u w:val="words"/>
        </w:rPr>
      </w:pPr>
    </w:p>
    <w:p w14:paraId="0A5BF254" w14:textId="30F9E7A9" w:rsidR="0017490F" w:rsidRPr="00B76611" w:rsidRDefault="00B17AA5" w:rsidP="00B76611">
      <w:pPr>
        <w:pStyle w:val="NoSpacing"/>
        <w:rPr>
          <w:rFonts w:ascii="Times New Roman" w:hAnsi="Times New Roman"/>
          <w:sz w:val="22"/>
          <w:szCs w:val="22"/>
        </w:rPr>
      </w:pPr>
      <w:r w:rsidRPr="00B76611">
        <w:rPr>
          <w:rFonts w:ascii="Times New Roman" w:hAnsi="Times New Roman"/>
          <w:sz w:val="22"/>
          <w:szCs w:val="22"/>
        </w:rPr>
        <w:t>SAHE Degree</w:t>
      </w:r>
      <w:r w:rsidR="0073759B" w:rsidRPr="00B76611">
        <w:rPr>
          <w:rFonts w:ascii="Times New Roman" w:hAnsi="Times New Roman"/>
          <w:sz w:val="22"/>
          <w:szCs w:val="22"/>
        </w:rPr>
        <w:t xml:space="preserve"> Plan</w:t>
      </w:r>
      <w:r w:rsidR="00D41764" w:rsidRPr="00B76611">
        <w:rPr>
          <w:rFonts w:ascii="Times New Roman" w:hAnsi="Times New Roman"/>
          <w:sz w:val="22"/>
          <w:szCs w:val="22"/>
        </w:rPr>
        <w:t xml:space="preserve"> . . . . .  . .  . . . . . . . . . . . . . . . . . . . . . . . . . . . . . . . . . . . . . . . . . . .  . . . </w:t>
      </w:r>
      <w:r w:rsidR="00E23F28">
        <w:rPr>
          <w:rFonts w:ascii="Times New Roman" w:hAnsi="Times New Roman"/>
          <w:sz w:val="22"/>
          <w:szCs w:val="22"/>
        </w:rPr>
        <w:t>……………….1</w:t>
      </w:r>
      <w:r w:rsidR="00723CAA">
        <w:rPr>
          <w:rFonts w:ascii="Times New Roman" w:hAnsi="Times New Roman"/>
          <w:sz w:val="22"/>
          <w:szCs w:val="22"/>
        </w:rPr>
        <w:t>3</w:t>
      </w:r>
    </w:p>
    <w:p w14:paraId="0A5BF257" w14:textId="365B391E" w:rsidR="00A829E2" w:rsidRPr="00B76611" w:rsidRDefault="00A829E2" w:rsidP="00B76611">
      <w:pPr>
        <w:pStyle w:val="NoSpacing"/>
        <w:rPr>
          <w:rFonts w:ascii="Times New Roman" w:hAnsi="Times New Roman"/>
          <w:sz w:val="22"/>
          <w:szCs w:val="22"/>
        </w:rPr>
      </w:pPr>
    </w:p>
    <w:p w14:paraId="6A22580E" w14:textId="7E4C22E8" w:rsidR="002C5E11" w:rsidRPr="00F3455B" w:rsidRDefault="005806A7" w:rsidP="00F3455B">
      <w:pPr>
        <w:pStyle w:val="NoSpacing"/>
        <w:rPr>
          <w:rFonts w:ascii="Times New Roman" w:hAnsi="Times New Roman"/>
          <w:sz w:val="22"/>
          <w:szCs w:val="22"/>
        </w:rPr>
      </w:pPr>
      <w:r w:rsidRPr="00B76611">
        <w:rPr>
          <w:rFonts w:ascii="Times New Roman" w:hAnsi="Times New Roman"/>
          <w:sz w:val="22"/>
          <w:szCs w:val="22"/>
        </w:rPr>
        <w:t>Course Descriptions and Objectives</w:t>
      </w:r>
      <w:r w:rsidR="00540361" w:rsidRPr="00B76611">
        <w:rPr>
          <w:rFonts w:ascii="Times New Roman" w:hAnsi="Times New Roman"/>
          <w:sz w:val="22"/>
          <w:szCs w:val="22"/>
        </w:rPr>
        <w:t xml:space="preserve"> </w:t>
      </w:r>
      <w:r w:rsidR="00D41764" w:rsidRPr="00B76611">
        <w:rPr>
          <w:rFonts w:ascii="Times New Roman" w:hAnsi="Times New Roman"/>
          <w:sz w:val="22"/>
          <w:szCs w:val="22"/>
        </w:rPr>
        <w:t>. . . . . . . . . . . . . . . . . . .  . . . . . . . . . . . . . . . . . . . . . . .</w:t>
      </w:r>
      <w:r w:rsidR="00B76611" w:rsidRPr="00B76611">
        <w:rPr>
          <w:rFonts w:ascii="Times New Roman" w:hAnsi="Times New Roman"/>
          <w:sz w:val="22"/>
          <w:szCs w:val="22"/>
        </w:rPr>
        <w:t xml:space="preserve"> </w:t>
      </w:r>
      <w:r w:rsidR="00B76611">
        <w:rPr>
          <w:rFonts w:ascii="Times New Roman" w:hAnsi="Times New Roman"/>
          <w:sz w:val="22"/>
          <w:szCs w:val="22"/>
        </w:rPr>
        <w:t>……………..</w:t>
      </w:r>
      <w:r w:rsidR="00CF19B8">
        <w:rPr>
          <w:rFonts w:ascii="Times New Roman" w:hAnsi="Times New Roman"/>
          <w:sz w:val="22"/>
          <w:szCs w:val="22"/>
        </w:rPr>
        <w:t>1</w:t>
      </w:r>
      <w:r w:rsidR="00723CAA">
        <w:rPr>
          <w:rFonts w:ascii="Times New Roman" w:hAnsi="Times New Roman"/>
          <w:sz w:val="22"/>
          <w:szCs w:val="22"/>
        </w:rPr>
        <w:t>4</w:t>
      </w:r>
    </w:p>
    <w:p w14:paraId="0966ECC8" w14:textId="77777777" w:rsidR="00AF5CBA" w:rsidRDefault="00AF5CBA" w:rsidP="00B76611">
      <w:pPr>
        <w:pStyle w:val="NoSpacing"/>
        <w:rPr>
          <w:rFonts w:ascii="Times New Roman" w:hAnsi="Times New Roman"/>
          <w:sz w:val="22"/>
          <w:szCs w:val="22"/>
        </w:rPr>
      </w:pPr>
    </w:p>
    <w:p w14:paraId="242E4A90" w14:textId="10BB55A4" w:rsidR="00C01112" w:rsidRDefault="00C01112" w:rsidP="00B76611">
      <w:pPr>
        <w:pStyle w:val="NoSpacing"/>
        <w:rPr>
          <w:rFonts w:ascii="Times New Roman" w:hAnsi="Times New Roman"/>
          <w:sz w:val="22"/>
          <w:szCs w:val="22"/>
        </w:rPr>
      </w:pPr>
      <w:r>
        <w:rPr>
          <w:rFonts w:ascii="Times New Roman" w:hAnsi="Times New Roman"/>
          <w:sz w:val="22"/>
          <w:szCs w:val="22"/>
        </w:rPr>
        <w:t>Practicum Documents……………………………………………………………………………………..2</w:t>
      </w:r>
      <w:r w:rsidR="00F3455B">
        <w:rPr>
          <w:rFonts w:ascii="Times New Roman" w:hAnsi="Times New Roman"/>
          <w:sz w:val="22"/>
          <w:szCs w:val="22"/>
        </w:rPr>
        <w:t>4</w:t>
      </w:r>
    </w:p>
    <w:p w14:paraId="59482EDD" w14:textId="77777777" w:rsidR="00C01112" w:rsidRDefault="00C01112" w:rsidP="00B76611">
      <w:pPr>
        <w:pStyle w:val="NoSpacing"/>
        <w:rPr>
          <w:rFonts w:ascii="Times New Roman" w:hAnsi="Times New Roman"/>
          <w:sz w:val="22"/>
          <w:szCs w:val="22"/>
        </w:rPr>
      </w:pPr>
    </w:p>
    <w:p w14:paraId="0A5BF272" w14:textId="5BE373CB" w:rsidR="00B94DA6" w:rsidRPr="00B76611" w:rsidRDefault="005806A7" w:rsidP="00B76611">
      <w:pPr>
        <w:pStyle w:val="NoSpacing"/>
        <w:rPr>
          <w:rFonts w:ascii="Times New Roman" w:hAnsi="Times New Roman"/>
          <w:sz w:val="22"/>
          <w:szCs w:val="22"/>
        </w:rPr>
      </w:pPr>
      <w:r w:rsidRPr="00B76611">
        <w:rPr>
          <w:rFonts w:ascii="Times New Roman" w:hAnsi="Times New Roman"/>
          <w:sz w:val="22"/>
          <w:szCs w:val="22"/>
        </w:rPr>
        <w:t>Electronic Portfolio Requirements</w:t>
      </w:r>
      <w:r w:rsidR="00D41764" w:rsidRPr="00B76611">
        <w:rPr>
          <w:rFonts w:ascii="Times New Roman" w:hAnsi="Times New Roman"/>
          <w:sz w:val="22"/>
          <w:szCs w:val="22"/>
        </w:rPr>
        <w:t xml:space="preserve"> </w:t>
      </w:r>
      <w:r w:rsidR="00AF5CBA">
        <w:rPr>
          <w:rFonts w:ascii="Times New Roman" w:hAnsi="Times New Roman"/>
          <w:sz w:val="22"/>
          <w:szCs w:val="22"/>
        </w:rPr>
        <w:t>and Resources</w:t>
      </w:r>
      <w:r w:rsidR="00D41764" w:rsidRPr="00B76611">
        <w:rPr>
          <w:rFonts w:ascii="Times New Roman" w:hAnsi="Times New Roman"/>
          <w:sz w:val="22"/>
          <w:szCs w:val="22"/>
        </w:rPr>
        <w:t>.</w:t>
      </w:r>
      <w:r w:rsidR="00D41764" w:rsidRPr="00B76611">
        <w:rPr>
          <w:rFonts w:ascii="Times New Roman" w:hAnsi="Times New Roman"/>
          <w:color w:val="000000"/>
          <w:sz w:val="22"/>
          <w:szCs w:val="22"/>
        </w:rPr>
        <w:t xml:space="preserve"> . . . . . . . . . . . . . . . . . . </w:t>
      </w:r>
      <w:r w:rsidR="00AF5CBA">
        <w:rPr>
          <w:rFonts w:ascii="Times New Roman" w:hAnsi="Times New Roman"/>
          <w:color w:val="000000"/>
          <w:sz w:val="22"/>
          <w:szCs w:val="22"/>
        </w:rPr>
        <w:t>……………</w:t>
      </w:r>
      <w:r w:rsidR="00D41764" w:rsidRPr="00B76611">
        <w:rPr>
          <w:rFonts w:ascii="Times New Roman" w:hAnsi="Times New Roman"/>
          <w:color w:val="000000"/>
          <w:sz w:val="22"/>
          <w:szCs w:val="22"/>
        </w:rPr>
        <w:t xml:space="preserve">. . . </w:t>
      </w:r>
      <w:r w:rsidR="00B76611">
        <w:rPr>
          <w:rFonts w:ascii="Times New Roman" w:hAnsi="Times New Roman"/>
          <w:sz w:val="22"/>
          <w:szCs w:val="22"/>
        </w:rPr>
        <w:t>……………...</w:t>
      </w:r>
      <w:r w:rsidR="00CF19B8">
        <w:rPr>
          <w:rFonts w:ascii="Times New Roman" w:hAnsi="Times New Roman"/>
          <w:sz w:val="22"/>
          <w:szCs w:val="22"/>
        </w:rPr>
        <w:t>3</w:t>
      </w:r>
      <w:r w:rsidR="00F3455B">
        <w:rPr>
          <w:rFonts w:ascii="Times New Roman" w:hAnsi="Times New Roman"/>
          <w:sz w:val="22"/>
          <w:szCs w:val="22"/>
        </w:rPr>
        <w:t>2</w:t>
      </w:r>
    </w:p>
    <w:p w14:paraId="0A5BF273" w14:textId="77777777" w:rsidR="00B94DA6" w:rsidRPr="00B76611" w:rsidRDefault="00B94DA6" w:rsidP="00B76611">
      <w:pPr>
        <w:pStyle w:val="NoSpacing"/>
        <w:rPr>
          <w:rFonts w:ascii="Times New Roman" w:hAnsi="Times New Roman"/>
          <w:sz w:val="22"/>
          <w:szCs w:val="22"/>
        </w:rPr>
      </w:pPr>
    </w:p>
    <w:p w14:paraId="2EA4492A" w14:textId="42520339" w:rsidR="00C01112" w:rsidRDefault="00B94DA6" w:rsidP="00B76611">
      <w:pPr>
        <w:pStyle w:val="NoSpacing"/>
        <w:rPr>
          <w:rFonts w:ascii="Times New Roman" w:hAnsi="Times New Roman"/>
          <w:sz w:val="22"/>
          <w:szCs w:val="22"/>
        </w:rPr>
      </w:pPr>
      <w:r w:rsidRPr="00B76611">
        <w:rPr>
          <w:rFonts w:ascii="Times New Roman" w:hAnsi="Times New Roman"/>
          <w:sz w:val="22"/>
          <w:szCs w:val="22"/>
        </w:rPr>
        <w:t>Appendix</w:t>
      </w:r>
      <w:r w:rsidR="00B61E8F">
        <w:rPr>
          <w:rFonts w:ascii="Times New Roman" w:hAnsi="Times New Roman"/>
          <w:sz w:val="22"/>
          <w:szCs w:val="22"/>
        </w:rPr>
        <w:t xml:space="preserve"> (Portfolio Artifact Suggestions)</w:t>
      </w:r>
      <w:r w:rsidR="00D41764" w:rsidRPr="00B76611">
        <w:rPr>
          <w:rFonts w:ascii="Times New Roman" w:hAnsi="Times New Roman"/>
          <w:color w:val="000000"/>
          <w:sz w:val="22"/>
          <w:szCs w:val="22"/>
        </w:rPr>
        <w:t>. . . . . . . . . . . . . . . . . . . . . . .</w:t>
      </w:r>
      <w:r w:rsidR="00D41764" w:rsidRPr="00B76611">
        <w:rPr>
          <w:rFonts w:ascii="Times New Roman" w:hAnsi="Times New Roman"/>
          <w:sz w:val="22"/>
          <w:szCs w:val="22"/>
        </w:rPr>
        <w:t xml:space="preserve"> </w:t>
      </w:r>
      <w:r w:rsidR="00D41764" w:rsidRPr="00B76611">
        <w:rPr>
          <w:rFonts w:ascii="Times New Roman" w:hAnsi="Times New Roman"/>
          <w:color w:val="000000"/>
          <w:sz w:val="22"/>
          <w:szCs w:val="22"/>
        </w:rPr>
        <w:t>. . . . . .</w:t>
      </w:r>
      <w:r w:rsidR="00D41764" w:rsidRPr="00B76611">
        <w:rPr>
          <w:rFonts w:ascii="Times New Roman" w:hAnsi="Times New Roman"/>
          <w:sz w:val="22"/>
          <w:szCs w:val="22"/>
        </w:rPr>
        <w:t xml:space="preserve"> . . . .. . . . </w:t>
      </w:r>
      <w:r w:rsidR="00D41764" w:rsidRPr="00B76611">
        <w:rPr>
          <w:rFonts w:ascii="Times New Roman" w:hAnsi="Times New Roman"/>
          <w:color w:val="000000"/>
          <w:sz w:val="22"/>
          <w:szCs w:val="22"/>
        </w:rPr>
        <w:t xml:space="preserve">. . . . . . </w:t>
      </w:r>
      <w:r w:rsidR="00B61E8F">
        <w:rPr>
          <w:rFonts w:ascii="Times New Roman" w:hAnsi="Times New Roman"/>
          <w:color w:val="000000"/>
          <w:sz w:val="22"/>
          <w:szCs w:val="22"/>
        </w:rPr>
        <w:t>…</w:t>
      </w:r>
      <w:r w:rsidR="00D41764" w:rsidRPr="00B76611">
        <w:rPr>
          <w:rFonts w:ascii="Times New Roman" w:hAnsi="Times New Roman"/>
          <w:color w:val="000000"/>
          <w:sz w:val="22"/>
          <w:szCs w:val="22"/>
        </w:rPr>
        <w:t xml:space="preserve"> </w:t>
      </w:r>
      <w:r w:rsidR="00B76611">
        <w:rPr>
          <w:rFonts w:ascii="Times New Roman" w:hAnsi="Times New Roman"/>
          <w:sz w:val="22"/>
          <w:szCs w:val="22"/>
        </w:rPr>
        <w:t>…...</w:t>
      </w:r>
      <w:r w:rsidR="00F3455B">
        <w:rPr>
          <w:rFonts w:ascii="Times New Roman" w:hAnsi="Times New Roman"/>
          <w:sz w:val="22"/>
          <w:szCs w:val="22"/>
        </w:rPr>
        <w:t>.</w:t>
      </w:r>
      <w:r w:rsidR="003754BD">
        <w:rPr>
          <w:rFonts w:ascii="Times New Roman" w:hAnsi="Times New Roman"/>
          <w:sz w:val="22"/>
          <w:szCs w:val="22"/>
        </w:rPr>
        <w:t>3</w:t>
      </w:r>
      <w:r w:rsidR="00F3455B">
        <w:rPr>
          <w:rFonts w:ascii="Times New Roman" w:hAnsi="Times New Roman"/>
          <w:sz w:val="22"/>
          <w:szCs w:val="22"/>
        </w:rPr>
        <w:t>6</w:t>
      </w:r>
    </w:p>
    <w:p w14:paraId="150A311D" w14:textId="77777777" w:rsidR="00C01112" w:rsidRDefault="00C01112" w:rsidP="00B76611">
      <w:pPr>
        <w:pStyle w:val="NoSpacing"/>
        <w:rPr>
          <w:rFonts w:ascii="Times New Roman" w:hAnsi="Times New Roman"/>
          <w:sz w:val="22"/>
          <w:szCs w:val="22"/>
        </w:rPr>
      </w:pPr>
    </w:p>
    <w:p w14:paraId="0A5BF274" w14:textId="4642CEA9" w:rsidR="007C4842" w:rsidRPr="00441CB4" w:rsidRDefault="007C4842" w:rsidP="00B76611">
      <w:pPr>
        <w:pStyle w:val="NoSpacing"/>
        <w:rPr>
          <w:rFonts w:ascii="Times New Roman" w:hAnsi="Times New Roman"/>
          <w:b/>
          <w:color w:val="000000"/>
          <w:szCs w:val="24"/>
        </w:rPr>
      </w:pPr>
      <w:r w:rsidRPr="00441CB4">
        <w:rPr>
          <w:rFonts w:ascii="Times New Roman" w:hAnsi="Times New Roman"/>
          <w:b/>
          <w:color w:val="000000"/>
          <w:szCs w:val="24"/>
        </w:rPr>
        <w:br w:type="page"/>
      </w:r>
    </w:p>
    <w:p w14:paraId="0A5BF275" w14:textId="77777777" w:rsidR="00DA6224" w:rsidRPr="00441CB4" w:rsidRDefault="00DA6224">
      <w:pPr>
        <w:spacing w:line="240" w:lineRule="atLeast"/>
        <w:jc w:val="center"/>
        <w:rPr>
          <w:rFonts w:ascii="Times New Roman" w:hAnsi="Times New Roman"/>
          <w:b/>
          <w:color w:val="000000"/>
          <w:sz w:val="28"/>
          <w:szCs w:val="24"/>
        </w:rPr>
      </w:pPr>
      <w:r w:rsidRPr="00441CB4">
        <w:rPr>
          <w:rFonts w:ascii="Times New Roman" w:hAnsi="Times New Roman"/>
          <w:b/>
          <w:color w:val="000000"/>
          <w:sz w:val="28"/>
          <w:szCs w:val="24"/>
        </w:rPr>
        <w:lastRenderedPageBreak/>
        <w:t>Introduction to Student Affairs in Higher Education (SAHE)</w:t>
      </w:r>
    </w:p>
    <w:p w14:paraId="0A5BF276" w14:textId="77777777" w:rsidR="005806A7" w:rsidRPr="00441CB4" w:rsidRDefault="005806A7">
      <w:pPr>
        <w:spacing w:line="240" w:lineRule="atLeast"/>
        <w:rPr>
          <w:rFonts w:ascii="Times New Roman" w:hAnsi="Times New Roman"/>
          <w:color w:val="000000"/>
          <w:szCs w:val="24"/>
        </w:rPr>
      </w:pPr>
    </w:p>
    <w:p w14:paraId="0A5BF277" w14:textId="626AACC4" w:rsidR="005806A7" w:rsidRPr="00441CB4" w:rsidRDefault="005806A7">
      <w:pPr>
        <w:spacing w:line="240" w:lineRule="atLeast"/>
        <w:rPr>
          <w:rFonts w:ascii="Times New Roman" w:hAnsi="Times New Roman"/>
          <w:color w:val="000000"/>
          <w:szCs w:val="24"/>
        </w:rPr>
      </w:pPr>
      <w:r w:rsidRPr="00441CB4">
        <w:rPr>
          <w:rFonts w:ascii="Times New Roman" w:hAnsi="Times New Roman"/>
          <w:color w:val="000000"/>
          <w:szCs w:val="24"/>
        </w:rPr>
        <w:t xml:space="preserve">Welcome to </w:t>
      </w:r>
      <w:r w:rsidR="00803B58">
        <w:rPr>
          <w:rFonts w:ascii="Times New Roman" w:hAnsi="Times New Roman"/>
          <w:color w:val="000000"/>
          <w:szCs w:val="24"/>
        </w:rPr>
        <w:t>the Department of</w:t>
      </w:r>
      <w:r w:rsidR="00A6711F" w:rsidRPr="00441CB4">
        <w:rPr>
          <w:rFonts w:ascii="Times New Roman" w:hAnsi="Times New Roman"/>
          <w:color w:val="000000"/>
          <w:szCs w:val="24"/>
        </w:rPr>
        <w:t xml:space="preserve"> Leadership</w:t>
      </w:r>
      <w:r w:rsidR="00803B58">
        <w:rPr>
          <w:rFonts w:ascii="Times New Roman" w:hAnsi="Times New Roman"/>
          <w:color w:val="000000"/>
          <w:szCs w:val="24"/>
        </w:rPr>
        <w:t>, Research, and Foundations</w:t>
      </w:r>
      <w:r w:rsidR="00A6711F" w:rsidRPr="00441CB4">
        <w:rPr>
          <w:rFonts w:ascii="Times New Roman" w:hAnsi="Times New Roman"/>
          <w:color w:val="000000"/>
          <w:szCs w:val="24"/>
        </w:rPr>
        <w:t xml:space="preserve"> at UCCS. </w:t>
      </w:r>
      <w:r w:rsidRPr="00441CB4">
        <w:rPr>
          <w:rFonts w:ascii="Times New Roman" w:hAnsi="Times New Roman"/>
          <w:color w:val="000000"/>
          <w:szCs w:val="24"/>
        </w:rPr>
        <w:t>By enrolling in one of the excellent programs offered here, you have identified you</w:t>
      </w:r>
      <w:r w:rsidR="00A6711F" w:rsidRPr="00441CB4">
        <w:rPr>
          <w:rFonts w:ascii="Times New Roman" w:hAnsi="Times New Roman"/>
          <w:color w:val="000000"/>
          <w:szCs w:val="24"/>
        </w:rPr>
        <w:t>rself as an educational leader.</w:t>
      </w:r>
      <w:r w:rsidRPr="00441CB4">
        <w:rPr>
          <w:rFonts w:ascii="Times New Roman" w:hAnsi="Times New Roman"/>
          <w:color w:val="000000"/>
          <w:szCs w:val="24"/>
        </w:rPr>
        <w:t xml:space="preserve"> You are now embarking upon an adventure in learning</w:t>
      </w:r>
      <w:r w:rsidR="006C2B7F" w:rsidRPr="00441CB4">
        <w:rPr>
          <w:rFonts w:ascii="Times New Roman" w:hAnsi="Times New Roman"/>
          <w:color w:val="000000"/>
          <w:szCs w:val="24"/>
        </w:rPr>
        <w:t xml:space="preserve">. </w:t>
      </w:r>
      <w:r w:rsidRPr="00441CB4">
        <w:rPr>
          <w:rFonts w:ascii="Times New Roman" w:hAnsi="Times New Roman"/>
          <w:color w:val="000000"/>
          <w:szCs w:val="24"/>
        </w:rPr>
        <w:t>Through this program you will be in partnership with a faculty of outstanding professionals who are also lea</w:t>
      </w:r>
      <w:r w:rsidR="00A6711F" w:rsidRPr="00441CB4">
        <w:rPr>
          <w:rFonts w:ascii="Times New Roman" w:hAnsi="Times New Roman"/>
          <w:color w:val="000000"/>
          <w:szCs w:val="24"/>
        </w:rPr>
        <w:t>ders in the field of education.</w:t>
      </w:r>
      <w:r w:rsidRPr="00441CB4">
        <w:rPr>
          <w:rFonts w:ascii="Times New Roman" w:hAnsi="Times New Roman"/>
          <w:color w:val="000000"/>
          <w:szCs w:val="24"/>
        </w:rPr>
        <w:t xml:space="preserve"> They have been selected because of their commitment to excellence, their outstanding record in teaching adults, and their ability to mentor and develop leaders.</w:t>
      </w:r>
    </w:p>
    <w:p w14:paraId="0A5BF278" w14:textId="77777777" w:rsidR="005806A7" w:rsidRPr="00441CB4" w:rsidRDefault="005806A7">
      <w:pPr>
        <w:spacing w:line="240" w:lineRule="atLeast"/>
        <w:rPr>
          <w:rFonts w:ascii="Times New Roman" w:hAnsi="Times New Roman"/>
          <w:color w:val="000000"/>
          <w:szCs w:val="24"/>
        </w:rPr>
      </w:pPr>
    </w:p>
    <w:p w14:paraId="0A5BF279" w14:textId="35757F45" w:rsidR="005767B0" w:rsidRPr="005767B0" w:rsidRDefault="005767B0" w:rsidP="005767B0">
      <w:pPr>
        <w:spacing w:line="240" w:lineRule="atLeast"/>
        <w:rPr>
          <w:rFonts w:ascii="Times New Roman" w:hAnsi="Times New Roman"/>
          <w:color w:val="000000"/>
          <w:szCs w:val="24"/>
        </w:rPr>
      </w:pPr>
      <w:r w:rsidRPr="005767B0">
        <w:rPr>
          <w:rFonts w:ascii="Times New Roman" w:hAnsi="Times New Roman"/>
          <w:color w:val="000000"/>
          <w:szCs w:val="24"/>
        </w:rPr>
        <w:t xml:space="preserve">The curriculum for the MA Degree in </w:t>
      </w:r>
      <w:r w:rsidR="008B1336">
        <w:rPr>
          <w:rFonts w:ascii="Times New Roman" w:hAnsi="Times New Roman"/>
          <w:color w:val="000000"/>
          <w:szCs w:val="24"/>
        </w:rPr>
        <w:t>L</w:t>
      </w:r>
      <w:r w:rsidRPr="005767B0">
        <w:rPr>
          <w:rFonts w:ascii="Times New Roman" w:hAnsi="Times New Roman"/>
          <w:color w:val="000000"/>
          <w:szCs w:val="24"/>
        </w:rPr>
        <w:t>eadership</w:t>
      </w:r>
      <w:r w:rsidR="00751CC5">
        <w:rPr>
          <w:rFonts w:ascii="Times New Roman" w:hAnsi="Times New Roman"/>
          <w:color w:val="000000"/>
          <w:szCs w:val="24"/>
        </w:rPr>
        <w:t xml:space="preserve"> with a concentration in </w:t>
      </w:r>
      <w:r w:rsidRPr="005767B0">
        <w:rPr>
          <w:rFonts w:ascii="Times New Roman" w:hAnsi="Times New Roman"/>
          <w:color w:val="000000"/>
          <w:szCs w:val="24"/>
        </w:rPr>
        <w:t>Student Affairs in Higher Education (SAHE), has been carefully designed to ensure the development of educational leaders who can transform institutions into learning communities in which all members of a diverse society are accorded opportunity and respect. This curriculum has been developed on a foundation of research in the areas of leadership, administration, student development theory, social and cultural development, budgeting, and legal and ethical issues. The program adheres to the Standards developed by the Council for the Advancement of Standards in Higher Education (CAS), CAS Professional Standards for Higher Education (</w:t>
      </w:r>
      <w:r w:rsidR="00803B58">
        <w:rPr>
          <w:rFonts w:ascii="Times New Roman" w:hAnsi="Times New Roman"/>
          <w:color w:val="000000"/>
          <w:szCs w:val="24"/>
        </w:rPr>
        <w:t>11</w:t>
      </w:r>
      <w:r w:rsidRPr="005767B0">
        <w:rPr>
          <w:rFonts w:ascii="Times New Roman" w:hAnsi="Times New Roman"/>
          <w:color w:val="000000"/>
          <w:szCs w:val="24"/>
          <w:vertAlign w:val="superscript"/>
        </w:rPr>
        <w:t>th</w:t>
      </w:r>
      <w:r w:rsidR="008B1336">
        <w:rPr>
          <w:rFonts w:ascii="Times New Roman" w:hAnsi="Times New Roman"/>
          <w:color w:val="000000"/>
          <w:szCs w:val="24"/>
        </w:rPr>
        <w:t xml:space="preserve"> ed.) </w:t>
      </w:r>
      <w:r w:rsidRPr="005767B0">
        <w:rPr>
          <w:rFonts w:ascii="Times New Roman" w:hAnsi="Times New Roman"/>
          <w:color w:val="000000"/>
          <w:szCs w:val="24"/>
        </w:rPr>
        <w:t xml:space="preserve">and is organized around foundational studies, professional studies, and supervised practice. </w:t>
      </w:r>
    </w:p>
    <w:p w14:paraId="0A5BF27A" w14:textId="77777777" w:rsidR="005767B0" w:rsidRPr="005767B0" w:rsidRDefault="005767B0" w:rsidP="005767B0">
      <w:pPr>
        <w:spacing w:line="240" w:lineRule="atLeast"/>
        <w:rPr>
          <w:rFonts w:ascii="Times New Roman" w:hAnsi="Times New Roman"/>
          <w:color w:val="000000"/>
          <w:szCs w:val="24"/>
        </w:rPr>
      </w:pPr>
    </w:p>
    <w:p w14:paraId="0A5BF27B" w14:textId="77777777" w:rsidR="005767B0" w:rsidRPr="005767B0" w:rsidRDefault="005767B0" w:rsidP="005767B0">
      <w:pPr>
        <w:spacing w:line="240" w:lineRule="atLeast"/>
        <w:rPr>
          <w:rFonts w:ascii="Times New Roman" w:hAnsi="Times New Roman"/>
          <w:color w:val="000000"/>
          <w:szCs w:val="24"/>
        </w:rPr>
      </w:pPr>
      <w:r w:rsidRPr="005767B0">
        <w:rPr>
          <w:rFonts w:ascii="Times New Roman" w:hAnsi="Times New Roman"/>
          <w:color w:val="000000"/>
          <w:szCs w:val="24"/>
        </w:rPr>
        <w:t>As an active participant in this program you will develop as a leader through an expanded self-knowledge and worldview. You will develop student affairs competencies and leadership strategies. You will learn how to guide a professional team as you integrate recommendations from research with an assessment of the needs of a college and/or university and create a plan for student success. You will explore the political and social implications of higher education and the educational requirements of a diverse, democratic, multicultural society. You will acquire the confidence necessary to ignite and inspire others.</w:t>
      </w:r>
    </w:p>
    <w:p w14:paraId="0A5BF27C" w14:textId="77777777" w:rsidR="005767B0" w:rsidRPr="005767B0" w:rsidRDefault="005767B0" w:rsidP="005767B0">
      <w:pPr>
        <w:spacing w:line="240" w:lineRule="atLeast"/>
        <w:rPr>
          <w:rFonts w:ascii="Times New Roman" w:hAnsi="Times New Roman"/>
          <w:color w:val="000000"/>
          <w:szCs w:val="24"/>
        </w:rPr>
      </w:pPr>
    </w:p>
    <w:p w14:paraId="0A5BF27D" w14:textId="77777777" w:rsidR="005767B0" w:rsidRPr="005767B0" w:rsidRDefault="005767B0" w:rsidP="005767B0">
      <w:pPr>
        <w:spacing w:line="240" w:lineRule="atLeast"/>
        <w:rPr>
          <w:rFonts w:ascii="Times New Roman" w:hAnsi="Times New Roman"/>
          <w:color w:val="000000"/>
          <w:szCs w:val="24"/>
        </w:rPr>
      </w:pPr>
      <w:r w:rsidRPr="005767B0">
        <w:rPr>
          <w:rFonts w:ascii="Times New Roman" w:hAnsi="Times New Roman"/>
          <w:color w:val="000000"/>
          <w:szCs w:val="24"/>
        </w:rPr>
        <w:t>Warren Bennis has written that the primary goal of leadership is the creation of a human community held together by a common purpose. True leaders, he said, demonstrate a balance of competence, virtue, and vision. It is our mission to guide you in developing all three.</w:t>
      </w:r>
    </w:p>
    <w:p w14:paraId="0A5BF27E" w14:textId="77777777" w:rsidR="005806A7" w:rsidRPr="00441CB4" w:rsidRDefault="005806A7">
      <w:pPr>
        <w:spacing w:line="240" w:lineRule="atLeast"/>
        <w:rPr>
          <w:rFonts w:ascii="Times New Roman" w:hAnsi="Times New Roman"/>
          <w:color w:val="000000"/>
          <w:szCs w:val="24"/>
        </w:rPr>
      </w:pPr>
    </w:p>
    <w:p w14:paraId="0A5BF27F" w14:textId="77777777" w:rsidR="005806A7" w:rsidRPr="00441CB4" w:rsidRDefault="005806A7">
      <w:pPr>
        <w:spacing w:line="240" w:lineRule="atLeast"/>
        <w:rPr>
          <w:rFonts w:ascii="Times New Roman" w:hAnsi="Times New Roman"/>
          <w:color w:val="000000"/>
          <w:szCs w:val="24"/>
        </w:rPr>
      </w:pPr>
      <w:r w:rsidRPr="00441CB4">
        <w:rPr>
          <w:rFonts w:ascii="Times New Roman" w:hAnsi="Times New Roman"/>
          <w:color w:val="000000"/>
          <w:szCs w:val="24"/>
        </w:rPr>
        <w:t xml:space="preserve">Questions about </w:t>
      </w:r>
      <w:r w:rsidR="00374F37">
        <w:rPr>
          <w:rFonts w:ascii="Times New Roman" w:hAnsi="Times New Roman"/>
          <w:color w:val="000000"/>
          <w:szCs w:val="24"/>
        </w:rPr>
        <w:t>the SAHE program</w:t>
      </w:r>
      <w:r w:rsidRPr="00441CB4">
        <w:rPr>
          <w:rFonts w:ascii="Times New Roman" w:hAnsi="Times New Roman"/>
          <w:color w:val="000000"/>
          <w:szCs w:val="24"/>
        </w:rPr>
        <w:t xml:space="preserve"> can be addressed by contacting:</w:t>
      </w:r>
    </w:p>
    <w:p w14:paraId="0A5BF280" w14:textId="77777777" w:rsidR="007C4842" w:rsidRPr="00441CB4" w:rsidRDefault="007C4842">
      <w:pPr>
        <w:spacing w:line="240" w:lineRule="atLeast"/>
        <w:rPr>
          <w:rFonts w:ascii="Times New Roman" w:hAnsi="Times New Roman"/>
          <w:color w:val="000000"/>
          <w:szCs w:val="24"/>
        </w:rPr>
      </w:pPr>
    </w:p>
    <w:p w14:paraId="0A5BF281" w14:textId="77777777" w:rsidR="007C4842" w:rsidRPr="00441CB4" w:rsidRDefault="00374F37" w:rsidP="007C4842">
      <w:pPr>
        <w:pStyle w:val="NoSpacing"/>
        <w:jc w:val="center"/>
        <w:rPr>
          <w:rFonts w:ascii="Times New Roman" w:hAnsi="Times New Roman"/>
          <w:szCs w:val="24"/>
        </w:rPr>
      </w:pPr>
      <w:r>
        <w:rPr>
          <w:rFonts w:ascii="Times New Roman" w:hAnsi="Times New Roman"/>
          <w:szCs w:val="24"/>
        </w:rPr>
        <w:t>The Student Resource Office</w:t>
      </w:r>
    </w:p>
    <w:p w14:paraId="0A5BF282" w14:textId="429E2801" w:rsidR="007C4842" w:rsidRDefault="00E80A86" w:rsidP="007C4842">
      <w:pPr>
        <w:pStyle w:val="NoSpacing"/>
        <w:jc w:val="center"/>
        <w:rPr>
          <w:rStyle w:val="Hyperlink"/>
          <w:rFonts w:ascii="Times New Roman" w:hAnsi="Times New Roman"/>
          <w:b/>
          <w:szCs w:val="24"/>
        </w:rPr>
      </w:pPr>
      <w:r>
        <w:rPr>
          <w:rFonts w:ascii="Times New Roman" w:hAnsi="Times New Roman"/>
          <w:szCs w:val="24"/>
        </w:rPr>
        <w:t>University Hall</w:t>
      </w:r>
      <w:r w:rsidR="000E3137">
        <w:rPr>
          <w:rFonts w:ascii="Times New Roman" w:hAnsi="Times New Roman"/>
          <w:szCs w:val="24"/>
        </w:rPr>
        <w:t xml:space="preserve"> 234</w:t>
      </w:r>
      <w:r w:rsidR="007C4842" w:rsidRPr="00441CB4">
        <w:rPr>
          <w:rFonts w:ascii="Times New Roman" w:hAnsi="Times New Roman"/>
          <w:szCs w:val="24"/>
        </w:rPr>
        <w:br/>
        <w:t>Phone: (719) 255-</w:t>
      </w:r>
      <w:r w:rsidR="00374F37">
        <w:rPr>
          <w:rFonts w:ascii="Times New Roman" w:hAnsi="Times New Roman"/>
          <w:szCs w:val="24"/>
        </w:rPr>
        <w:t>4996</w:t>
      </w:r>
      <w:r w:rsidR="007C4842" w:rsidRPr="00441CB4">
        <w:rPr>
          <w:rFonts w:ascii="Times New Roman" w:hAnsi="Times New Roman"/>
          <w:szCs w:val="24"/>
        </w:rPr>
        <w:br/>
        <w:t xml:space="preserve">Email: </w:t>
      </w:r>
      <w:hyperlink r:id="rId12" w:history="1">
        <w:r w:rsidR="00B55B26" w:rsidRPr="008A4556">
          <w:rPr>
            <w:rStyle w:val="Hyperlink"/>
            <w:rFonts w:ascii="Times New Roman" w:hAnsi="Times New Roman"/>
            <w:b/>
            <w:szCs w:val="24"/>
          </w:rPr>
          <w:t>education@uccs.edu</w:t>
        </w:r>
      </w:hyperlink>
    </w:p>
    <w:p w14:paraId="0A5BF283" w14:textId="77777777" w:rsidR="00D87BA8" w:rsidRDefault="00D87BA8" w:rsidP="007C4842">
      <w:pPr>
        <w:pStyle w:val="NoSpacing"/>
        <w:jc w:val="center"/>
        <w:rPr>
          <w:rStyle w:val="Hyperlink"/>
          <w:rFonts w:ascii="Times New Roman" w:hAnsi="Times New Roman"/>
          <w:b/>
          <w:szCs w:val="24"/>
        </w:rPr>
      </w:pPr>
    </w:p>
    <w:p w14:paraId="0A5BF284" w14:textId="77777777" w:rsidR="00D87BA8" w:rsidRDefault="00D87BA8" w:rsidP="007C4842">
      <w:pPr>
        <w:pStyle w:val="NoSpacing"/>
        <w:jc w:val="center"/>
        <w:rPr>
          <w:rFonts w:ascii="Times New Roman" w:hAnsi="Times New Roman"/>
          <w:szCs w:val="24"/>
        </w:rPr>
      </w:pPr>
      <w:r>
        <w:rPr>
          <w:rFonts w:ascii="Times New Roman" w:hAnsi="Times New Roman"/>
          <w:szCs w:val="24"/>
        </w:rPr>
        <w:t>OR</w:t>
      </w:r>
    </w:p>
    <w:p w14:paraId="0A5BF285" w14:textId="77777777" w:rsidR="00D87BA8" w:rsidRDefault="00D87BA8" w:rsidP="007C4842">
      <w:pPr>
        <w:pStyle w:val="NoSpacing"/>
        <w:jc w:val="center"/>
        <w:rPr>
          <w:rFonts w:ascii="Times New Roman" w:hAnsi="Times New Roman"/>
          <w:szCs w:val="24"/>
        </w:rPr>
      </w:pPr>
    </w:p>
    <w:p w14:paraId="0A5BF286" w14:textId="23E07D1F" w:rsidR="00D87BA8" w:rsidRDefault="00D87BA8" w:rsidP="007C4842">
      <w:pPr>
        <w:pStyle w:val="NoSpacing"/>
        <w:jc w:val="center"/>
        <w:rPr>
          <w:rFonts w:ascii="Times New Roman" w:hAnsi="Times New Roman"/>
          <w:szCs w:val="24"/>
        </w:rPr>
      </w:pPr>
      <w:r>
        <w:rPr>
          <w:rFonts w:ascii="Times New Roman" w:hAnsi="Times New Roman"/>
          <w:szCs w:val="24"/>
        </w:rPr>
        <w:t xml:space="preserve">SAHE </w:t>
      </w:r>
      <w:r w:rsidR="00C91D74">
        <w:rPr>
          <w:rFonts w:ascii="Times New Roman" w:hAnsi="Times New Roman"/>
          <w:szCs w:val="24"/>
        </w:rPr>
        <w:t>Program Faculty Director</w:t>
      </w:r>
    </w:p>
    <w:p w14:paraId="0A5BF287" w14:textId="7307550F" w:rsidR="00D87BA8" w:rsidRDefault="00D87BA8" w:rsidP="007C4842">
      <w:pPr>
        <w:pStyle w:val="NoSpacing"/>
        <w:jc w:val="center"/>
        <w:rPr>
          <w:rFonts w:ascii="Times New Roman" w:hAnsi="Times New Roman"/>
          <w:szCs w:val="24"/>
        </w:rPr>
      </w:pPr>
      <w:r>
        <w:rPr>
          <w:rFonts w:ascii="Times New Roman" w:hAnsi="Times New Roman"/>
          <w:szCs w:val="24"/>
        </w:rPr>
        <w:t xml:space="preserve">Dr. </w:t>
      </w:r>
      <w:r w:rsidR="00C91D74">
        <w:rPr>
          <w:rFonts w:ascii="Times New Roman" w:hAnsi="Times New Roman"/>
          <w:szCs w:val="24"/>
        </w:rPr>
        <w:t>Elisa Thompson</w:t>
      </w:r>
    </w:p>
    <w:p w14:paraId="0A5BF28B" w14:textId="15CF8D8C" w:rsidR="005806A7" w:rsidRPr="00C91D74" w:rsidRDefault="00C91D74" w:rsidP="00C91D74">
      <w:pPr>
        <w:pStyle w:val="NoSpacing"/>
        <w:jc w:val="center"/>
        <w:rPr>
          <w:rFonts w:ascii="Times New Roman" w:hAnsi="Times New Roman"/>
          <w:szCs w:val="24"/>
        </w:rPr>
      </w:pPr>
      <w:r>
        <w:rPr>
          <w:rFonts w:ascii="Times New Roman" w:hAnsi="Times New Roman"/>
          <w:szCs w:val="24"/>
        </w:rPr>
        <w:t xml:space="preserve">Email: </w:t>
      </w:r>
      <w:hyperlink r:id="rId13" w:history="1">
        <w:r w:rsidRPr="000E3FB7">
          <w:rPr>
            <w:rStyle w:val="Hyperlink"/>
            <w:rFonts w:ascii="Times New Roman" w:hAnsi="Times New Roman"/>
            <w:szCs w:val="24"/>
          </w:rPr>
          <w:t>ethomps3@uccs.edu</w:t>
        </w:r>
      </w:hyperlink>
      <w:r>
        <w:rPr>
          <w:rFonts w:ascii="Times New Roman" w:hAnsi="Times New Roman"/>
          <w:szCs w:val="24"/>
        </w:rPr>
        <w:t xml:space="preserve"> </w:t>
      </w:r>
    </w:p>
    <w:p w14:paraId="0E3298C5" w14:textId="77777777" w:rsidR="00582839" w:rsidRDefault="00582839">
      <w:pPr>
        <w:rPr>
          <w:rFonts w:ascii="Times New Roman" w:hAnsi="Times New Roman"/>
          <w:b/>
          <w:sz w:val="28"/>
          <w:szCs w:val="24"/>
        </w:rPr>
      </w:pPr>
      <w:r>
        <w:rPr>
          <w:rFonts w:ascii="Times New Roman" w:hAnsi="Times New Roman"/>
          <w:b/>
          <w:sz w:val="28"/>
          <w:szCs w:val="24"/>
        </w:rPr>
        <w:br w:type="page"/>
      </w:r>
    </w:p>
    <w:p w14:paraId="0A5BF28C" w14:textId="0A44D882" w:rsidR="006A22FA" w:rsidRPr="00441CB4" w:rsidRDefault="00D83F6A" w:rsidP="007C4842">
      <w:pPr>
        <w:spacing w:line="240" w:lineRule="atLeast"/>
        <w:jc w:val="center"/>
        <w:rPr>
          <w:rFonts w:ascii="Times New Roman" w:hAnsi="Times New Roman"/>
          <w:color w:val="000000"/>
          <w:sz w:val="28"/>
          <w:szCs w:val="24"/>
        </w:rPr>
      </w:pPr>
      <w:r w:rsidRPr="00441CB4">
        <w:rPr>
          <w:rFonts w:ascii="Times New Roman" w:hAnsi="Times New Roman"/>
          <w:b/>
          <w:sz w:val="28"/>
          <w:szCs w:val="24"/>
        </w:rPr>
        <w:lastRenderedPageBreak/>
        <w:t xml:space="preserve">Department </w:t>
      </w:r>
      <w:r w:rsidR="006A22FA" w:rsidRPr="00441CB4">
        <w:rPr>
          <w:rFonts w:ascii="Times New Roman" w:hAnsi="Times New Roman"/>
          <w:b/>
          <w:sz w:val="28"/>
          <w:szCs w:val="24"/>
        </w:rPr>
        <w:t>Mission Statement</w:t>
      </w:r>
    </w:p>
    <w:p w14:paraId="0A5BF28D" w14:textId="77777777" w:rsidR="006A22FA" w:rsidRPr="00441CB4" w:rsidRDefault="006A22FA" w:rsidP="007C4842">
      <w:pPr>
        <w:rPr>
          <w:rFonts w:ascii="Times New Roman" w:hAnsi="Times New Roman"/>
          <w:szCs w:val="24"/>
        </w:rPr>
      </w:pPr>
    </w:p>
    <w:p w14:paraId="0487B713" w14:textId="0502CB1B" w:rsidR="00C41D7D" w:rsidRDefault="00C41D7D" w:rsidP="007C4842">
      <w:pPr>
        <w:pStyle w:val="NoSpacing"/>
        <w:rPr>
          <w:rFonts w:ascii="Times New Roman" w:hAnsi="Times New Roman"/>
          <w:szCs w:val="24"/>
        </w:rPr>
      </w:pPr>
      <w:r w:rsidRPr="00C41D7D">
        <w:rPr>
          <w:rFonts w:ascii="Times New Roman" w:hAnsi="Times New Roman"/>
          <w:szCs w:val="24"/>
        </w:rPr>
        <w:t>The mission of the UCCS Department of Leadership, Research, and Foundations is to develop and cultivate excellent educational leaders by ensuring relevant, accessible, and research-based instruction, by partnering with policymakers and leaders across the region and state to advocate for all learners, and by supporting diverse student needs in P-12 and higher education.</w:t>
      </w:r>
    </w:p>
    <w:p w14:paraId="750E1180" w14:textId="77777777" w:rsidR="00C41D7D" w:rsidRDefault="00C41D7D" w:rsidP="007C4842">
      <w:pPr>
        <w:pStyle w:val="NoSpacing"/>
        <w:rPr>
          <w:rFonts w:ascii="Times New Roman" w:hAnsi="Times New Roman"/>
          <w:szCs w:val="24"/>
        </w:rPr>
      </w:pPr>
    </w:p>
    <w:p w14:paraId="0A5BF28E" w14:textId="77AEB5F7" w:rsidR="006A22FA" w:rsidRPr="00441CB4" w:rsidRDefault="006A22FA" w:rsidP="007C4842">
      <w:pPr>
        <w:pStyle w:val="NoSpacing"/>
        <w:rPr>
          <w:rFonts w:ascii="Times New Roman" w:hAnsi="Times New Roman"/>
          <w:szCs w:val="24"/>
        </w:rPr>
      </w:pPr>
      <w:r w:rsidRPr="00441CB4">
        <w:rPr>
          <w:rFonts w:ascii="Times New Roman" w:hAnsi="Times New Roman"/>
          <w:szCs w:val="24"/>
        </w:rPr>
        <w:t>The faculty of the Department of Leadership, Research, and Foundations (LRF) is committed to the development of leaders and researchers who:</w:t>
      </w:r>
    </w:p>
    <w:p w14:paraId="0A5BF28F" w14:textId="77777777" w:rsidR="006A22FA" w:rsidRPr="00441CB4" w:rsidRDefault="006A22FA" w:rsidP="007C4842">
      <w:pPr>
        <w:pStyle w:val="NoSpacing"/>
        <w:rPr>
          <w:rFonts w:ascii="Times New Roman" w:hAnsi="Times New Roman"/>
          <w:szCs w:val="24"/>
        </w:rPr>
      </w:pPr>
    </w:p>
    <w:p w14:paraId="0A5BF290" w14:textId="77777777" w:rsidR="006A22FA" w:rsidRPr="00441CB4" w:rsidRDefault="006A22FA" w:rsidP="009E7496">
      <w:pPr>
        <w:pStyle w:val="NoSpacing"/>
        <w:numPr>
          <w:ilvl w:val="0"/>
          <w:numId w:val="1"/>
        </w:numPr>
        <w:rPr>
          <w:rFonts w:ascii="Times New Roman" w:hAnsi="Times New Roman"/>
          <w:szCs w:val="24"/>
        </w:rPr>
      </w:pPr>
      <w:r w:rsidRPr="00441CB4">
        <w:rPr>
          <w:rFonts w:ascii="Times New Roman" w:hAnsi="Times New Roman"/>
          <w:szCs w:val="24"/>
        </w:rPr>
        <w:t>model integrity,</w:t>
      </w:r>
    </w:p>
    <w:p w14:paraId="0A5BF291" w14:textId="77777777" w:rsidR="006A22FA" w:rsidRPr="00441CB4" w:rsidRDefault="006A22FA" w:rsidP="007C4842">
      <w:pPr>
        <w:pStyle w:val="NoSpacing"/>
        <w:rPr>
          <w:rFonts w:ascii="Times New Roman" w:hAnsi="Times New Roman"/>
          <w:szCs w:val="24"/>
        </w:rPr>
      </w:pPr>
    </w:p>
    <w:p w14:paraId="0A5BF292" w14:textId="77777777" w:rsidR="006A22FA" w:rsidRPr="00441CB4" w:rsidRDefault="006A22FA" w:rsidP="009E7496">
      <w:pPr>
        <w:pStyle w:val="NoSpacing"/>
        <w:numPr>
          <w:ilvl w:val="0"/>
          <w:numId w:val="1"/>
        </w:numPr>
        <w:rPr>
          <w:rFonts w:ascii="Times New Roman" w:hAnsi="Times New Roman"/>
          <w:szCs w:val="24"/>
        </w:rPr>
      </w:pPr>
      <w:r w:rsidRPr="00441CB4">
        <w:rPr>
          <w:rFonts w:ascii="Times New Roman" w:hAnsi="Times New Roman"/>
          <w:szCs w:val="24"/>
        </w:rPr>
        <w:t xml:space="preserve">demonstrate respect for the dignity and worth of individuals within a diverse society, </w:t>
      </w:r>
    </w:p>
    <w:p w14:paraId="0A5BF293" w14:textId="77777777" w:rsidR="006A22FA" w:rsidRPr="00441CB4" w:rsidRDefault="006A22FA" w:rsidP="007C4842">
      <w:pPr>
        <w:pStyle w:val="NoSpacing"/>
        <w:rPr>
          <w:rFonts w:ascii="Times New Roman" w:hAnsi="Times New Roman"/>
          <w:szCs w:val="24"/>
        </w:rPr>
      </w:pPr>
    </w:p>
    <w:p w14:paraId="0A5BF294" w14:textId="77777777" w:rsidR="006A22FA" w:rsidRPr="00441CB4" w:rsidRDefault="006A22FA" w:rsidP="009E7496">
      <w:pPr>
        <w:pStyle w:val="NoSpacing"/>
        <w:numPr>
          <w:ilvl w:val="0"/>
          <w:numId w:val="1"/>
        </w:numPr>
        <w:rPr>
          <w:rFonts w:ascii="Times New Roman" w:hAnsi="Times New Roman"/>
          <w:szCs w:val="24"/>
        </w:rPr>
      </w:pPr>
      <w:r w:rsidRPr="00441CB4">
        <w:rPr>
          <w:rFonts w:ascii="Times New Roman" w:hAnsi="Times New Roman"/>
          <w:szCs w:val="24"/>
        </w:rPr>
        <w:t>embrace and demonstrate ethical behaviors and democratic dispositions,</w:t>
      </w:r>
    </w:p>
    <w:p w14:paraId="0A5BF295" w14:textId="77777777" w:rsidR="006A22FA" w:rsidRPr="00441CB4" w:rsidRDefault="006A22FA" w:rsidP="007C4842">
      <w:pPr>
        <w:pStyle w:val="NoSpacing"/>
        <w:rPr>
          <w:rFonts w:ascii="Times New Roman" w:hAnsi="Times New Roman"/>
          <w:szCs w:val="24"/>
        </w:rPr>
      </w:pPr>
    </w:p>
    <w:p w14:paraId="0A5BF296" w14:textId="77777777" w:rsidR="006A22FA" w:rsidRPr="00441CB4" w:rsidRDefault="006A22FA" w:rsidP="009E7496">
      <w:pPr>
        <w:pStyle w:val="NoSpacing"/>
        <w:numPr>
          <w:ilvl w:val="0"/>
          <w:numId w:val="1"/>
        </w:numPr>
        <w:rPr>
          <w:rFonts w:ascii="Times New Roman" w:hAnsi="Times New Roman"/>
          <w:szCs w:val="24"/>
        </w:rPr>
      </w:pPr>
      <w:r w:rsidRPr="00441CB4">
        <w:rPr>
          <w:rFonts w:ascii="Times New Roman" w:hAnsi="Times New Roman"/>
          <w:szCs w:val="24"/>
        </w:rPr>
        <w:t>promote effective instructional practices,</w:t>
      </w:r>
    </w:p>
    <w:p w14:paraId="0A5BF297" w14:textId="77777777" w:rsidR="006A22FA" w:rsidRPr="00441CB4" w:rsidRDefault="006A22FA" w:rsidP="007C4842">
      <w:pPr>
        <w:pStyle w:val="NoSpacing"/>
        <w:rPr>
          <w:rFonts w:ascii="Times New Roman" w:hAnsi="Times New Roman"/>
          <w:szCs w:val="24"/>
        </w:rPr>
      </w:pPr>
    </w:p>
    <w:p w14:paraId="0A5BF298" w14:textId="77777777" w:rsidR="006A22FA" w:rsidRPr="00441CB4" w:rsidRDefault="006A22FA" w:rsidP="009E7496">
      <w:pPr>
        <w:pStyle w:val="NoSpacing"/>
        <w:numPr>
          <w:ilvl w:val="0"/>
          <w:numId w:val="1"/>
        </w:numPr>
        <w:rPr>
          <w:rFonts w:ascii="Times New Roman" w:hAnsi="Times New Roman"/>
          <w:szCs w:val="24"/>
        </w:rPr>
      </w:pPr>
      <w:r w:rsidRPr="00441CB4">
        <w:rPr>
          <w:rFonts w:ascii="Times New Roman" w:hAnsi="Times New Roman"/>
          <w:szCs w:val="24"/>
        </w:rPr>
        <w:t>challenge themselves and others toward continuous improvement of educational programs,</w:t>
      </w:r>
    </w:p>
    <w:p w14:paraId="0A5BF299" w14:textId="77777777" w:rsidR="006A22FA" w:rsidRPr="00441CB4" w:rsidRDefault="006A22FA" w:rsidP="007C4842">
      <w:pPr>
        <w:pStyle w:val="NoSpacing"/>
        <w:rPr>
          <w:rFonts w:ascii="Times New Roman" w:hAnsi="Times New Roman"/>
          <w:szCs w:val="24"/>
        </w:rPr>
      </w:pPr>
    </w:p>
    <w:p w14:paraId="0A5BF29A" w14:textId="77777777" w:rsidR="006A22FA" w:rsidRPr="00441CB4" w:rsidRDefault="006A22FA" w:rsidP="009E7496">
      <w:pPr>
        <w:pStyle w:val="NoSpacing"/>
        <w:numPr>
          <w:ilvl w:val="0"/>
          <w:numId w:val="1"/>
        </w:numPr>
        <w:rPr>
          <w:rFonts w:ascii="Times New Roman" w:hAnsi="Times New Roman"/>
          <w:szCs w:val="24"/>
        </w:rPr>
      </w:pPr>
      <w:r w:rsidRPr="00441CB4">
        <w:rPr>
          <w:rFonts w:ascii="Times New Roman" w:hAnsi="Times New Roman"/>
          <w:szCs w:val="24"/>
        </w:rPr>
        <w:t>display passionate commitment to ensure every student learns,</w:t>
      </w:r>
    </w:p>
    <w:p w14:paraId="0A5BF29B" w14:textId="77777777" w:rsidR="006A22FA" w:rsidRPr="00441CB4" w:rsidRDefault="006A22FA" w:rsidP="007C4842">
      <w:pPr>
        <w:pStyle w:val="NoSpacing"/>
        <w:rPr>
          <w:rFonts w:ascii="Times New Roman" w:hAnsi="Times New Roman"/>
          <w:szCs w:val="24"/>
        </w:rPr>
      </w:pPr>
    </w:p>
    <w:p w14:paraId="0A5BF29C" w14:textId="77777777" w:rsidR="006A22FA" w:rsidRPr="00441CB4" w:rsidRDefault="006A22FA" w:rsidP="009E7496">
      <w:pPr>
        <w:pStyle w:val="NoSpacing"/>
        <w:numPr>
          <w:ilvl w:val="0"/>
          <w:numId w:val="1"/>
        </w:numPr>
        <w:rPr>
          <w:rFonts w:ascii="Times New Roman" w:hAnsi="Times New Roman"/>
          <w:szCs w:val="24"/>
        </w:rPr>
      </w:pPr>
      <w:r w:rsidRPr="00441CB4">
        <w:rPr>
          <w:rFonts w:ascii="Times New Roman" w:hAnsi="Times New Roman"/>
          <w:szCs w:val="24"/>
        </w:rPr>
        <w:t>create learning communities, and</w:t>
      </w:r>
    </w:p>
    <w:p w14:paraId="0A5BF29D" w14:textId="77777777" w:rsidR="006A22FA" w:rsidRPr="00441CB4" w:rsidRDefault="006A22FA" w:rsidP="007C4842">
      <w:pPr>
        <w:pStyle w:val="NoSpacing"/>
        <w:rPr>
          <w:rFonts w:ascii="Times New Roman" w:hAnsi="Times New Roman"/>
          <w:szCs w:val="24"/>
        </w:rPr>
      </w:pPr>
    </w:p>
    <w:p w14:paraId="0A5BF29E" w14:textId="77777777" w:rsidR="006A22FA" w:rsidRPr="00441CB4" w:rsidRDefault="006A22FA" w:rsidP="009E7496">
      <w:pPr>
        <w:pStyle w:val="NoSpacing"/>
        <w:numPr>
          <w:ilvl w:val="0"/>
          <w:numId w:val="1"/>
        </w:numPr>
        <w:rPr>
          <w:rFonts w:ascii="Times New Roman" w:hAnsi="Times New Roman"/>
          <w:szCs w:val="24"/>
        </w:rPr>
      </w:pPr>
      <w:r w:rsidRPr="00441CB4">
        <w:rPr>
          <w:rFonts w:ascii="Times New Roman" w:hAnsi="Times New Roman"/>
          <w:szCs w:val="24"/>
        </w:rPr>
        <w:t>produce research that applies rigorous methods and analytic tools to address significant questions that influence effective educational policy and practice.</w:t>
      </w:r>
    </w:p>
    <w:p w14:paraId="0A5BF29F" w14:textId="77777777" w:rsidR="006A22FA" w:rsidRPr="00441CB4" w:rsidRDefault="006A22FA" w:rsidP="007C4842">
      <w:pPr>
        <w:pStyle w:val="NoSpacing"/>
        <w:rPr>
          <w:rFonts w:ascii="Times New Roman" w:hAnsi="Times New Roman"/>
          <w:szCs w:val="24"/>
        </w:rPr>
      </w:pPr>
    </w:p>
    <w:p w14:paraId="0A5BF2A0" w14:textId="77777777" w:rsidR="006A22FA" w:rsidRPr="00441CB4" w:rsidRDefault="006A22FA" w:rsidP="007C4842">
      <w:pPr>
        <w:pStyle w:val="NoSpacing"/>
        <w:rPr>
          <w:rFonts w:ascii="Times New Roman" w:hAnsi="Times New Roman"/>
          <w:szCs w:val="24"/>
        </w:rPr>
      </w:pPr>
      <w:r w:rsidRPr="00441CB4">
        <w:rPr>
          <w:rFonts w:ascii="Times New Roman" w:hAnsi="Times New Roman"/>
          <w:szCs w:val="24"/>
        </w:rPr>
        <w:t>The faculty accepts the critical role of mentorship in adult learning and of building knowledge with students while challenging them to develop competencies and broaden their intellectual horizons.</w:t>
      </w:r>
    </w:p>
    <w:p w14:paraId="0A5BF2A1" w14:textId="77777777" w:rsidR="007C4842" w:rsidRPr="00441CB4" w:rsidRDefault="007C4842">
      <w:pPr>
        <w:rPr>
          <w:rFonts w:ascii="Times New Roman" w:hAnsi="Times New Roman"/>
          <w:b/>
          <w:szCs w:val="24"/>
        </w:rPr>
      </w:pPr>
      <w:r w:rsidRPr="00441CB4">
        <w:rPr>
          <w:rFonts w:ascii="Times New Roman" w:hAnsi="Times New Roman"/>
          <w:b/>
          <w:szCs w:val="24"/>
        </w:rPr>
        <w:br w:type="page"/>
      </w:r>
    </w:p>
    <w:p w14:paraId="71955BCF" w14:textId="72EE3327" w:rsidR="007B6151" w:rsidRPr="007B6151" w:rsidRDefault="00536375" w:rsidP="007B6151">
      <w:pPr>
        <w:pStyle w:val="NoSpacing"/>
        <w:jc w:val="center"/>
        <w:rPr>
          <w:rFonts w:ascii="Times New Roman" w:hAnsi="Times New Roman"/>
          <w:b/>
          <w:sz w:val="28"/>
          <w:szCs w:val="28"/>
        </w:rPr>
      </w:pPr>
      <w:r w:rsidRPr="007B6151">
        <w:rPr>
          <w:rFonts w:ascii="Times New Roman" w:hAnsi="Times New Roman"/>
          <w:b/>
          <w:sz w:val="28"/>
          <w:szCs w:val="28"/>
        </w:rPr>
        <w:lastRenderedPageBreak/>
        <w:t>Academic Policies and Procedures</w:t>
      </w:r>
    </w:p>
    <w:p w14:paraId="09EFF862" w14:textId="77777777" w:rsidR="007B6151" w:rsidRPr="007B6151" w:rsidRDefault="007B6151" w:rsidP="007B6151">
      <w:pPr>
        <w:pStyle w:val="NoSpacing"/>
        <w:rPr>
          <w:rFonts w:ascii="Times New Roman" w:hAnsi="Times New Roman"/>
          <w:szCs w:val="24"/>
        </w:rPr>
      </w:pPr>
    </w:p>
    <w:p w14:paraId="56187588" w14:textId="4D6D70A3" w:rsidR="007B6151" w:rsidRPr="007B6151" w:rsidRDefault="007B6151" w:rsidP="007B6151">
      <w:pPr>
        <w:pStyle w:val="NoSpacing"/>
        <w:contextualSpacing/>
        <w:rPr>
          <w:rFonts w:ascii="Times New Roman" w:hAnsi="Times New Roman"/>
          <w:szCs w:val="24"/>
        </w:rPr>
      </w:pPr>
      <w:r w:rsidRPr="007B6151">
        <w:rPr>
          <w:rFonts w:ascii="Times New Roman" w:hAnsi="Times New Roman"/>
          <w:szCs w:val="24"/>
        </w:rPr>
        <w:t>The MA in Leadership Program adheres to all UCCS Graduate School policies and procedures. Please refer to the Graduate School website for specific university policies and below for specific program policies.</w:t>
      </w:r>
    </w:p>
    <w:p w14:paraId="0A5BF2A4" w14:textId="77777777" w:rsidR="00536375" w:rsidRPr="007B6151" w:rsidRDefault="00536375" w:rsidP="007C4842">
      <w:pPr>
        <w:pStyle w:val="NoSpacing"/>
        <w:rPr>
          <w:rFonts w:ascii="Times New Roman" w:hAnsi="Times New Roman"/>
          <w:b/>
          <w:szCs w:val="24"/>
        </w:rPr>
      </w:pPr>
    </w:p>
    <w:p w14:paraId="2EE90FE9" w14:textId="77777777" w:rsidR="007B6151" w:rsidRPr="007B6151" w:rsidRDefault="007B6151" w:rsidP="007B6151">
      <w:pPr>
        <w:pStyle w:val="NoSpacing"/>
        <w:contextualSpacing/>
        <w:jc w:val="center"/>
        <w:rPr>
          <w:rFonts w:ascii="Times New Roman" w:hAnsi="Times New Roman"/>
          <w:b/>
          <w:szCs w:val="24"/>
        </w:rPr>
      </w:pPr>
      <w:r w:rsidRPr="007B6151">
        <w:rPr>
          <w:rFonts w:ascii="Times New Roman" w:hAnsi="Times New Roman"/>
          <w:b/>
          <w:szCs w:val="24"/>
        </w:rPr>
        <w:t>Grade and Quality of Work Requirements</w:t>
      </w:r>
    </w:p>
    <w:p w14:paraId="3E1431B7" w14:textId="4047B785" w:rsidR="007B6151" w:rsidRPr="007B6151" w:rsidRDefault="007B6151" w:rsidP="007B6151">
      <w:pPr>
        <w:pStyle w:val="NoSpacing"/>
        <w:tabs>
          <w:tab w:val="left" w:pos="1170"/>
        </w:tabs>
        <w:contextualSpacing/>
        <w:rPr>
          <w:rFonts w:ascii="Times New Roman" w:hAnsi="Times New Roman"/>
          <w:b/>
          <w:szCs w:val="24"/>
        </w:rPr>
      </w:pPr>
      <w:r w:rsidRPr="007B6151">
        <w:rPr>
          <w:rFonts w:ascii="Times New Roman" w:hAnsi="Times New Roman"/>
          <w:b/>
          <w:szCs w:val="24"/>
        </w:rPr>
        <w:tab/>
      </w:r>
    </w:p>
    <w:p w14:paraId="27C40BAE" w14:textId="652B1168" w:rsidR="007B6151" w:rsidRPr="007B6151" w:rsidRDefault="007B6151" w:rsidP="007B6151">
      <w:pPr>
        <w:rPr>
          <w:rFonts w:ascii="Times New Roman" w:eastAsia="Times New Roman" w:hAnsi="Times New Roman"/>
          <w:b/>
          <w:szCs w:val="24"/>
        </w:rPr>
      </w:pPr>
      <w:r w:rsidRPr="007B6151">
        <w:rPr>
          <w:rFonts w:ascii="Times New Roman" w:eastAsia="Times New Roman" w:hAnsi="Times New Roman"/>
          <w:b/>
          <w:szCs w:val="24"/>
        </w:rPr>
        <w:t xml:space="preserve">MA Timeline </w:t>
      </w:r>
    </w:p>
    <w:p w14:paraId="2700CFA7" w14:textId="149AE4CD" w:rsidR="007B6151" w:rsidRPr="007B6151" w:rsidRDefault="007B6151" w:rsidP="007B6151">
      <w:pPr>
        <w:pStyle w:val="NoSpacing"/>
        <w:contextualSpacing/>
        <w:rPr>
          <w:rFonts w:ascii="Times New Roman" w:eastAsia="Times New Roman" w:hAnsi="Times New Roman"/>
          <w:szCs w:val="24"/>
        </w:rPr>
      </w:pPr>
      <w:r w:rsidRPr="007B6151">
        <w:rPr>
          <w:rFonts w:ascii="Times New Roman" w:eastAsia="Times New Roman" w:hAnsi="Times New Roman"/>
          <w:szCs w:val="24"/>
        </w:rPr>
        <w:t>Students are allowed five years from the beginning of coursework to complete all degree</w:t>
      </w:r>
      <w:r>
        <w:rPr>
          <w:rFonts w:ascii="Times New Roman" w:eastAsia="Times New Roman" w:hAnsi="Times New Roman"/>
          <w:szCs w:val="24"/>
        </w:rPr>
        <w:t xml:space="preserve"> </w:t>
      </w:r>
      <w:r w:rsidRPr="007B6151">
        <w:rPr>
          <w:rFonts w:ascii="Times New Roman" w:eastAsia="Times New Roman" w:hAnsi="Times New Roman"/>
          <w:szCs w:val="24"/>
        </w:rPr>
        <w:t>requirements.</w:t>
      </w:r>
    </w:p>
    <w:p w14:paraId="4EC6FB3A" w14:textId="77777777" w:rsidR="007B6151" w:rsidRPr="007B6151" w:rsidRDefault="007B6151" w:rsidP="007B6151">
      <w:pPr>
        <w:pStyle w:val="NoSpacing"/>
        <w:contextualSpacing/>
        <w:rPr>
          <w:rFonts w:ascii="Times New Roman" w:eastAsia="Times New Roman" w:hAnsi="Times New Roman"/>
          <w:szCs w:val="24"/>
        </w:rPr>
      </w:pPr>
    </w:p>
    <w:p w14:paraId="293A2624" w14:textId="77777777" w:rsidR="007B6151" w:rsidRPr="007B6151" w:rsidRDefault="007B6151" w:rsidP="007B6151">
      <w:pPr>
        <w:pStyle w:val="NoSpacing"/>
        <w:contextualSpacing/>
        <w:rPr>
          <w:rFonts w:ascii="Times New Roman" w:eastAsia="Times New Roman" w:hAnsi="Times New Roman"/>
          <w:szCs w:val="24"/>
        </w:rPr>
      </w:pPr>
      <w:r w:rsidRPr="007B6151">
        <w:rPr>
          <w:rFonts w:ascii="Times New Roman" w:eastAsia="Times New Roman" w:hAnsi="Times New Roman"/>
          <w:b/>
          <w:szCs w:val="24"/>
        </w:rPr>
        <w:t>MA Graduation</w:t>
      </w:r>
    </w:p>
    <w:p w14:paraId="0A5BF2A6" w14:textId="32850105" w:rsidR="00536375" w:rsidRPr="007B6151" w:rsidRDefault="007B6151" w:rsidP="007B6151">
      <w:pPr>
        <w:pStyle w:val="NoSpacing"/>
        <w:contextualSpacing/>
        <w:rPr>
          <w:rFonts w:ascii="Times New Roman" w:hAnsi="Times New Roman"/>
          <w:color w:val="000000"/>
          <w:szCs w:val="24"/>
        </w:rPr>
      </w:pPr>
      <w:r w:rsidRPr="007B6151">
        <w:rPr>
          <w:rFonts w:ascii="Times New Roman" w:hAnsi="Times New Roman"/>
          <w:color w:val="000000"/>
          <w:szCs w:val="24"/>
        </w:rPr>
        <w:t xml:space="preserve">Students must complete all Graduation Forms on the Graduate School website to be eligible to graduate. Application for Candidacy is due </w:t>
      </w:r>
      <w:r w:rsidRPr="007B6151">
        <w:rPr>
          <w:rFonts w:ascii="Times New Roman" w:hAnsi="Times New Roman"/>
          <w:b/>
          <w:color w:val="000000"/>
          <w:szCs w:val="24"/>
        </w:rPr>
        <w:t>NO LATER</w:t>
      </w:r>
      <w:r w:rsidRPr="007B6151">
        <w:rPr>
          <w:rFonts w:ascii="Times New Roman" w:hAnsi="Times New Roman"/>
          <w:color w:val="000000"/>
          <w:szCs w:val="24"/>
        </w:rPr>
        <w:t xml:space="preserve"> than </w:t>
      </w:r>
      <w:r w:rsidR="0009428C">
        <w:rPr>
          <w:rFonts w:ascii="Times New Roman" w:hAnsi="Times New Roman"/>
          <w:color w:val="000000"/>
          <w:szCs w:val="24"/>
        </w:rPr>
        <w:t xml:space="preserve">the </w:t>
      </w:r>
      <w:r w:rsidR="0022385D">
        <w:rPr>
          <w:rFonts w:ascii="Times New Roman" w:hAnsi="Times New Roman"/>
          <w:color w:val="000000"/>
          <w:szCs w:val="24"/>
        </w:rPr>
        <w:t>2nd</w:t>
      </w:r>
      <w:r w:rsidRPr="007B6151">
        <w:rPr>
          <w:rFonts w:ascii="Times New Roman" w:hAnsi="Times New Roman"/>
          <w:color w:val="000000"/>
          <w:szCs w:val="24"/>
        </w:rPr>
        <w:t xml:space="preserve"> week of classes in the semester a student expects to graduate. This will ensure that all records are in order, all classes have been completed, and pertinent information about graduation is communicated.</w:t>
      </w:r>
    </w:p>
    <w:p w14:paraId="73818462" w14:textId="77777777" w:rsidR="007B6151" w:rsidRPr="007B6151" w:rsidRDefault="007B6151" w:rsidP="007B6151">
      <w:pPr>
        <w:pStyle w:val="NoSpacing"/>
        <w:contextualSpacing/>
        <w:rPr>
          <w:rFonts w:ascii="Times New Roman" w:hAnsi="Times New Roman"/>
          <w:color w:val="000000"/>
          <w:szCs w:val="24"/>
        </w:rPr>
      </w:pPr>
    </w:p>
    <w:p w14:paraId="3EA2528A" w14:textId="77777777" w:rsidR="007B6151" w:rsidRPr="007B6151" w:rsidRDefault="007B6151" w:rsidP="007B6151">
      <w:pPr>
        <w:autoSpaceDE w:val="0"/>
        <w:autoSpaceDN w:val="0"/>
        <w:adjustRightInd w:val="0"/>
        <w:rPr>
          <w:rFonts w:ascii="Times New Roman" w:hAnsi="Times New Roman"/>
          <w:b/>
          <w:bCs/>
          <w:color w:val="000000"/>
          <w:szCs w:val="24"/>
        </w:rPr>
      </w:pPr>
      <w:r w:rsidRPr="007B6151">
        <w:rPr>
          <w:rFonts w:ascii="Times New Roman" w:hAnsi="Times New Roman"/>
          <w:b/>
          <w:bCs/>
          <w:color w:val="000000"/>
          <w:szCs w:val="24"/>
        </w:rPr>
        <w:t>Minimum Grade Point Averages</w:t>
      </w:r>
    </w:p>
    <w:p w14:paraId="744557BD" w14:textId="6FD14067" w:rsidR="007B6151" w:rsidRPr="007B6151" w:rsidRDefault="007B6151" w:rsidP="007B6151">
      <w:pPr>
        <w:autoSpaceDE w:val="0"/>
        <w:autoSpaceDN w:val="0"/>
        <w:adjustRightInd w:val="0"/>
        <w:rPr>
          <w:rFonts w:ascii="Times New Roman" w:hAnsi="Times New Roman"/>
          <w:color w:val="000000"/>
          <w:szCs w:val="24"/>
        </w:rPr>
      </w:pPr>
      <w:r w:rsidRPr="007B6151">
        <w:rPr>
          <w:rFonts w:ascii="Times New Roman" w:hAnsi="Times New Roman"/>
          <w:color w:val="000000"/>
          <w:szCs w:val="24"/>
        </w:rPr>
        <w:t xml:space="preserve">To remain in good academic standing in the </w:t>
      </w:r>
      <w:r w:rsidRPr="007B6151">
        <w:rPr>
          <w:rFonts w:ascii="Times New Roman" w:hAnsi="Times New Roman"/>
          <w:szCs w:val="24"/>
        </w:rPr>
        <w:t xml:space="preserve">MA in Leadership Program </w:t>
      </w:r>
      <w:r w:rsidRPr="007B6151">
        <w:rPr>
          <w:rFonts w:ascii="Times New Roman" w:hAnsi="Times New Roman"/>
          <w:color w:val="000000"/>
          <w:szCs w:val="24"/>
        </w:rPr>
        <w:t xml:space="preserve">and the Graduate School and to receive a graduate degree, a student is required to maintain at least a B (3.0) graduate program grade point average, which includes all work required for the degree while at UCCS. </w:t>
      </w:r>
    </w:p>
    <w:p w14:paraId="2343E52C" w14:textId="77777777" w:rsidR="007B6151" w:rsidRPr="007B6151" w:rsidRDefault="007B6151" w:rsidP="007B6151">
      <w:pPr>
        <w:autoSpaceDE w:val="0"/>
        <w:autoSpaceDN w:val="0"/>
        <w:adjustRightInd w:val="0"/>
        <w:rPr>
          <w:rFonts w:ascii="Times New Roman" w:hAnsi="Times New Roman"/>
          <w:color w:val="000000"/>
          <w:szCs w:val="24"/>
        </w:rPr>
      </w:pPr>
    </w:p>
    <w:p w14:paraId="7EBB9808" w14:textId="77777777" w:rsidR="007B6151" w:rsidRPr="007B6151" w:rsidRDefault="007B6151" w:rsidP="007B6151">
      <w:pPr>
        <w:autoSpaceDE w:val="0"/>
        <w:autoSpaceDN w:val="0"/>
        <w:adjustRightInd w:val="0"/>
        <w:rPr>
          <w:rFonts w:ascii="Times New Roman" w:hAnsi="Times New Roman"/>
          <w:b/>
          <w:bCs/>
          <w:color w:val="000000"/>
          <w:szCs w:val="24"/>
        </w:rPr>
      </w:pPr>
      <w:r w:rsidRPr="007B6151">
        <w:rPr>
          <w:rFonts w:ascii="Times New Roman" w:hAnsi="Times New Roman"/>
          <w:b/>
          <w:bCs/>
          <w:color w:val="000000"/>
          <w:szCs w:val="24"/>
        </w:rPr>
        <w:t>Minimal Acceptable Grades</w:t>
      </w:r>
    </w:p>
    <w:p w14:paraId="7DC45CF2" w14:textId="2B0B04E2" w:rsidR="007B6151" w:rsidRPr="007B6151" w:rsidRDefault="007B6151" w:rsidP="007B6151">
      <w:pPr>
        <w:autoSpaceDE w:val="0"/>
        <w:autoSpaceDN w:val="0"/>
        <w:adjustRightInd w:val="0"/>
        <w:rPr>
          <w:rFonts w:ascii="Times New Roman" w:hAnsi="Times New Roman"/>
          <w:color w:val="000000"/>
          <w:szCs w:val="24"/>
        </w:rPr>
      </w:pPr>
      <w:r w:rsidRPr="007B6151">
        <w:rPr>
          <w:rFonts w:ascii="Times New Roman" w:hAnsi="Times New Roman"/>
          <w:color w:val="000000"/>
          <w:szCs w:val="24"/>
        </w:rPr>
        <w:t>Any graduate level course applied to a MA degree must have a grade of B minus or better. The MA program does not allow for course forgiveness; if a student receives below a B minus in a course, the student will be subject to automatic dismissal from the program.</w:t>
      </w:r>
      <w:r w:rsidR="0022385D">
        <w:rPr>
          <w:rFonts w:ascii="Times New Roman" w:hAnsi="Times New Roman"/>
          <w:color w:val="000000"/>
          <w:szCs w:val="24"/>
        </w:rPr>
        <w:t xml:space="preserve"> They may retake the course if they are not removed from the program. </w:t>
      </w:r>
    </w:p>
    <w:p w14:paraId="712E9B6F" w14:textId="77777777" w:rsidR="007B6151" w:rsidRPr="007B6151" w:rsidRDefault="007B6151" w:rsidP="007B6151">
      <w:pPr>
        <w:autoSpaceDE w:val="0"/>
        <w:autoSpaceDN w:val="0"/>
        <w:adjustRightInd w:val="0"/>
        <w:rPr>
          <w:rFonts w:ascii="Times New Roman" w:hAnsi="Times New Roman"/>
          <w:color w:val="000000"/>
          <w:szCs w:val="24"/>
        </w:rPr>
      </w:pPr>
    </w:p>
    <w:p w14:paraId="240DE457" w14:textId="77777777" w:rsidR="007B6151" w:rsidRPr="007B6151" w:rsidRDefault="007B6151" w:rsidP="007B6151">
      <w:pPr>
        <w:autoSpaceDE w:val="0"/>
        <w:autoSpaceDN w:val="0"/>
        <w:adjustRightInd w:val="0"/>
        <w:rPr>
          <w:rFonts w:ascii="Times New Roman" w:hAnsi="Times New Roman"/>
          <w:b/>
          <w:color w:val="000000"/>
          <w:szCs w:val="24"/>
        </w:rPr>
      </w:pPr>
      <w:r w:rsidRPr="007B6151">
        <w:rPr>
          <w:rFonts w:ascii="Times New Roman" w:hAnsi="Times New Roman"/>
          <w:b/>
          <w:color w:val="000000"/>
          <w:szCs w:val="24"/>
        </w:rPr>
        <w:t>Transfer Credits</w:t>
      </w:r>
    </w:p>
    <w:p w14:paraId="43FDB08D" w14:textId="3527D0F4" w:rsidR="007B6151" w:rsidRPr="007B6151" w:rsidRDefault="007B6151" w:rsidP="007B6151">
      <w:pPr>
        <w:autoSpaceDE w:val="0"/>
        <w:autoSpaceDN w:val="0"/>
        <w:adjustRightInd w:val="0"/>
        <w:rPr>
          <w:rFonts w:ascii="Times New Roman" w:hAnsi="Times New Roman"/>
          <w:color w:val="000000"/>
          <w:szCs w:val="24"/>
        </w:rPr>
      </w:pPr>
      <w:r w:rsidRPr="007B6151">
        <w:rPr>
          <w:rFonts w:ascii="Times New Roman" w:hAnsi="Times New Roman"/>
          <w:color w:val="000000"/>
          <w:szCs w:val="24"/>
        </w:rPr>
        <w:t xml:space="preserve">Up to nine credits can be transferred into the </w:t>
      </w:r>
      <w:r w:rsidRPr="007B6151">
        <w:rPr>
          <w:rFonts w:ascii="Times New Roman" w:hAnsi="Times New Roman"/>
          <w:szCs w:val="24"/>
        </w:rPr>
        <w:t>MA in Leadership Program</w:t>
      </w:r>
      <w:r w:rsidRPr="007B6151">
        <w:rPr>
          <w:rFonts w:ascii="Times New Roman" w:hAnsi="Times New Roman"/>
          <w:color w:val="000000"/>
          <w:szCs w:val="24"/>
        </w:rPr>
        <w:t>. Please speak with your advisor about any transfer credits you wish to apply to your UCCS program.</w:t>
      </w:r>
    </w:p>
    <w:p w14:paraId="766AEDFB" w14:textId="77777777" w:rsidR="007B6151" w:rsidRPr="007B6151" w:rsidRDefault="007B6151" w:rsidP="007B6151">
      <w:pPr>
        <w:autoSpaceDE w:val="0"/>
        <w:autoSpaceDN w:val="0"/>
        <w:adjustRightInd w:val="0"/>
        <w:rPr>
          <w:rFonts w:ascii="Times New Roman" w:hAnsi="Times New Roman"/>
          <w:color w:val="000000"/>
          <w:szCs w:val="24"/>
        </w:rPr>
      </w:pPr>
    </w:p>
    <w:p w14:paraId="7F38B170" w14:textId="77777777" w:rsidR="007B6151" w:rsidRPr="007B6151" w:rsidRDefault="007B6151" w:rsidP="007B6151">
      <w:pPr>
        <w:autoSpaceDE w:val="0"/>
        <w:autoSpaceDN w:val="0"/>
        <w:adjustRightInd w:val="0"/>
        <w:rPr>
          <w:rFonts w:ascii="Times New Roman" w:hAnsi="Times New Roman"/>
          <w:b/>
          <w:bCs/>
          <w:color w:val="000000"/>
          <w:szCs w:val="24"/>
        </w:rPr>
      </w:pPr>
      <w:r w:rsidRPr="007B6151">
        <w:rPr>
          <w:rFonts w:ascii="Times New Roman" w:hAnsi="Times New Roman"/>
          <w:b/>
          <w:bCs/>
          <w:color w:val="000000"/>
          <w:szCs w:val="24"/>
        </w:rPr>
        <w:t>Incomplete Grades</w:t>
      </w:r>
    </w:p>
    <w:p w14:paraId="3CFC0E3F" w14:textId="4695358E" w:rsidR="007B6151" w:rsidRPr="007B6151" w:rsidRDefault="007B6151" w:rsidP="007B6151">
      <w:pPr>
        <w:autoSpaceDE w:val="0"/>
        <w:autoSpaceDN w:val="0"/>
        <w:adjustRightInd w:val="0"/>
        <w:rPr>
          <w:rFonts w:ascii="Times New Roman" w:hAnsi="Times New Roman"/>
          <w:color w:val="000000"/>
          <w:szCs w:val="24"/>
        </w:rPr>
      </w:pPr>
      <w:r w:rsidRPr="007B6151">
        <w:rPr>
          <w:rFonts w:ascii="Times New Roman" w:hAnsi="Times New Roman"/>
          <w:color w:val="000000"/>
          <w:szCs w:val="24"/>
        </w:rPr>
        <w:t xml:space="preserve">A grade of </w:t>
      </w:r>
      <w:r w:rsidR="0054743D">
        <w:rPr>
          <w:rFonts w:ascii="Times New Roman" w:hAnsi="Times New Roman"/>
          <w:color w:val="000000"/>
          <w:szCs w:val="24"/>
        </w:rPr>
        <w:t>“</w:t>
      </w:r>
      <w:r w:rsidRPr="007B6151">
        <w:rPr>
          <w:rFonts w:ascii="Times New Roman" w:hAnsi="Times New Roman"/>
          <w:color w:val="000000"/>
          <w:szCs w:val="24"/>
        </w:rPr>
        <w:t>I</w:t>
      </w:r>
      <w:r w:rsidR="0054743D">
        <w:rPr>
          <w:rFonts w:ascii="Times New Roman" w:hAnsi="Times New Roman"/>
          <w:color w:val="000000"/>
          <w:szCs w:val="24"/>
        </w:rPr>
        <w:t>”</w:t>
      </w:r>
      <w:r w:rsidRPr="007B6151">
        <w:rPr>
          <w:rFonts w:ascii="Times New Roman" w:hAnsi="Times New Roman"/>
          <w:color w:val="000000"/>
          <w:szCs w:val="24"/>
        </w:rPr>
        <w:t xml:space="preserve"> will convert to </w:t>
      </w:r>
      <w:r w:rsidR="0054743D">
        <w:rPr>
          <w:rFonts w:ascii="Times New Roman" w:hAnsi="Times New Roman"/>
          <w:color w:val="000000"/>
          <w:szCs w:val="24"/>
        </w:rPr>
        <w:t>“</w:t>
      </w:r>
      <w:r w:rsidRPr="007B6151">
        <w:rPr>
          <w:rFonts w:ascii="Times New Roman" w:hAnsi="Times New Roman"/>
          <w:color w:val="000000"/>
          <w:szCs w:val="24"/>
        </w:rPr>
        <w:t>F</w:t>
      </w:r>
      <w:r w:rsidR="0054743D">
        <w:rPr>
          <w:rFonts w:ascii="Times New Roman" w:hAnsi="Times New Roman"/>
          <w:color w:val="000000"/>
          <w:szCs w:val="24"/>
        </w:rPr>
        <w:t>”</w:t>
      </w:r>
      <w:r w:rsidRPr="007B6151">
        <w:rPr>
          <w:rFonts w:ascii="Times New Roman" w:hAnsi="Times New Roman"/>
          <w:color w:val="000000"/>
          <w:szCs w:val="24"/>
        </w:rPr>
        <w:t xml:space="preserve"> if the work is not completed within the one-year maximum period of time according to University policy. A grade of </w:t>
      </w:r>
      <w:r w:rsidR="0054743D">
        <w:rPr>
          <w:rFonts w:ascii="Times New Roman" w:hAnsi="Times New Roman"/>
          <w:color w:val="000000"/>
          <w:szCs w:val="24"/>
        </w:rPr>
        <w:t>“</w:t>
      </w:r>
      <w:r w:rsidRPr="007B6151">
        <w:rPr>
          <w:rFonts w:ascii="Times New Roman" w:hAnsi="Times New Roman"/>
          <w:color w:val="000000"/>
          <w:szCs w:val="24"/>
        </w:rPr>
        <w:t>I</w:t>
      </w:r>
      <w:r w:rsidR="0054743D">
        <w:rPr>
          <w:rFonts w:ascii="Times New Roman" w:hAnsi="Times New Roman"/>
          <w:color w:val="000000"/>
          <w:szCs w:val="24"/>
        </w:rPr>
        <w:t>”</w:t>
      </w:r>
      <w:r w:rsidRPr="007B6151">
        <w:rPr>
          <w:rFonts w:ascii="Times New Roman" w:hAnsi="Times New Roman"/>
          <w:color w:val="000000"/>
          <w:szCs w:val="24"/>
        </w:rPr>
        <w:t xml:space="preserve"> should be given only when the following conditions are met:</w:t>
      </w:r>
    </w:p>
    <w:p w14:paraId="2CBB6AC5" w14:textId="77777777" w:rsidR="007B6151" w:rsidRPr="007B6151" w:rsidRDefault="007B6151" w:rsidP="006A22AD">
      <w:pPr>
        <w:pStyle w:val="ListParagraph"/>
        <w:numPr>
          <w:ilvl w:val="0"/>
          <w:numId w:val="35"/>
        </w:numPr>
        <w:autoSpaceDE w:val="0"/>
        <w:autoSpaceDN w:val="0"/>
        <w:adjustRightInd w:val="0"/>
        <w:spacing w:after="0" w:line="240" w:lineRule="auto"/>
        <w:rPr>
          <w:rFonts w:ascii="Times New Roman" w:hAnsi="Times New Roman"/>
          <w:color w:val="000000"/>
          <w:sz w:val="24"/>
          <w:szCs w:val="24"/>
        </w:rPr>
      </w:pPr>
      <w:r w:rsidRPr="007B6151">
        <w:rPr>
          <w:rFonts w:ascii="Times New Roman" w:hAnsi="Times New Roman"/>
          <w:color w:val="000000"/>
          <w:sz w:val="24"/>
          <w:szCs w:val="24"/>
        </w:rPr>
        <w:t>The student requests an incomplete grade</w:t>
      </w:r>
    </w:p>
    <w:p w14:paraId="2CFBBFEA" w14:textId="65885842" w:rsidR="007B6151" w:rsidRPr="007B6151" w:rsidRDefault="007B6151" w:rsidP="006A22AD">
      <w:pPr>
        <w:pStyle w:val="ListParagraph"/>
        <w:numPr>
          <w:ilvl w:val="0"/>
          <w:numId w:val="35"/>
        </w:numPr>
        <w:autoSpaceDE w:val="0"/>
        <w:autoSpaceDN w:val="0"/>
        <w:adjustRightInd w:val="0"/>
        <w:spacing w:after="0" w:line="240" w:lineRule="auto"/>
        <w:rPr>
          <w:rFonts w:ascii="Times New Roman" w:hAnsi="Times New Roman"/>
          <w:color w:val="000000"/>
          <w:sz w:val="24"/>
          <w:szCs w:val="24"/>
        </w:rPr>
      </w:pPr>
      <w:r w:rsidRPr="007B6151">
        <w:rPr>
          <w:rFonts w:ascii="Times New Roman" w:hAnsi="Times New Roman"/>
          <w:color w:val="000000"/>
          <w:sz w:val="24"/>
          <w:szCs w:val="24"/>
        </w:rPr>
        <w:t>Reasons for not completing course requirements are beyond the student</w:t>
      </w:r>
      <w:r w:rsidR="0054743D">
        <w:rPr>
          <w:rFonts w:ascii="Times New Roman" w:hAnsi="Times New Roman"/>
          <w:color w:val="000000"/>
          <w:sz w:val="24"/>
          <w:szCs w:val="24"/>
        </w:rPr>
        <w:t>’</w:t>
      </w:r>
      <w:r w:rsidRPr="007B6151">
        <w:rPr>
          <w:rFonts w:ascii="Times New Roman" w:hAnsi="Times New Roman"/>
          <w:color w:val="000000"/>
          <w:sz w:val="24"/>
          <w:szCs w:val="24"/>
        </w:rPr>
        <w:t>s control</w:t>
      </w:r>
    </w:p>
    <w:p w14:paraId="50FE3E43" w14:textId="77777777" w:rsidR="007B6151" w:rsidRPr="007B6151" w:rsidRDefault="007B6151" w:rsidP="006A22AD">
      <w:pPr>
        <w:pStyle w:val="ListParagraph"/>
        <w:numPr>
          <w:ilvl w:val="0"/>
          <w:numId w:val="35"/>
        </w:numPr>
        <w:autoSpaceDE w:val="0"/>
        <w:autoSpaceDN w:val="0"/>
        <w:adjustRightInd w:val="0"/>
        <w:spacing w:after="0" w:line="240" w:lineRule="auto"/>
        <w:rPr>
          <w:rFonts w:ascii="Times New Roman" w:hAnsi="Times New Roman"/>
          <w:color w:val="000000"/>
          <w:sz w:val="24"/>
          <w:szCs w:val="24"/>
        </w:rPr>
      </w:pPr>
      <w:r w:rsidRPr="007B6151">
        <w:rPr>
          <w:rFonts w:ascii="Times New Roman" w:hAnsi="Times New Roman"/>
          <w:color w:val="000000"/>
          <w:sz w:val="24"/>
          <w:szCs w:val="24"/>
        </w:rPr>
        <w:t>A substantial amount of coursework has been completed at a passing level by the student</w:t>
      </w:r>
    </w:p>
    <w:p w14:paraId="71CA8AA4" w14:textId="6EC7AE29" w:rsidR="007B6151" w:rsidRPr="007B6151" w:rsidRDefault="007B6151" w:rsidP="006A22AD">
      <w:pPr>
        <w:pStyle w:val="ListParagraph"/>
        <w:numPr>
          <w:ilvl w:val="0"/>
          <w:numId w:val="35"/>
        </w:numPr>
        <w:autoSpaceDE w:val="0"/>
        <w:autoSpaceDN w:val="0"/>
        <w:adjustRightInd w:val="0"/>
        <w:spacing w:after="0" w:line="240" w:lineRule="auto"/>
        <w:rPr>
          <w:rFonts w:ascii="Times New Roman" w:hAnsi="Times New Roman"/>
          <w:color w:val="000000"/>
          <w:sz w:val="24"/>
          <w:szCs w:val="24"/>
        </w:rPr>
      </w:pPr>
      <w:r w:rsidRPr="007B6151">
        <w:rPr>
          <w:rFonts w:ascii="Times New Roman" w:hAnsi="Times New Roman"/>
          <w:color w:val="000000"/>
          <w:sz w:val="24"/>
          <w:szCs w:val="24"/>
        </w:rPr>
        <w:t xml:space="preserve">The instructor sets the conditions whereby the coursework will be completed within one year. </w:t>
      </w:r>
    </w:p>
    <w:p w14:paraId="14FBC911" w14:textId="6D55D290" w:rsidR="00CD6A81" w:rsidRDefault="00CD6A81" w:rsidP="00CD6A81">
      <w:pPr>
        <w:pStyle w:val="NoSpacing"/>
        <w:rPr>
          <w:rFonts w:ascii="Times New Roman" w:eastAsia="Times New Roman" w:hAnsi="Times New Roman"/>
          <w:szCs w:val="24"/>
        </w:rPr>
      </w:pPr>
      <w:r>
        <w:rPr>
          <w:rFonts w:ascii="Times New Roman" w:eastAsia="Times New Roman" w:hAnsi="Times New Roman"/>
          <w:szCs w:val="24"/>
        </w:rPr>
        <w:t xml:space="preserve">Students are only allowed to receive one incomplete during the duration of the program. Requests for a second incomplete will not be granted and the grade received during the course will be awarded. If the grade earned is below a B-, the student will be required to re-take the course to successfully complete the degree requirements. </w:t>
      </w:r>
    </w:p>
    <w:p w14:paraId="7D7145AA" w14:textId="15829716" w:rsidR="007B6151" w:rsidRPr="00CD6A81" w:rsidRDefault="00CD6A81" w:rsidP="00CD6A81">
      <w:pPr>
        <w:pStyle w:val="NoSpacing"/>
        <w:rPr>
          <w:rFonts w:ascii="Times New Roman" w:eastAsia="Times New Roman" w:hAnsi="Times New Roman"/>
          <w:szCs w:val="24"/>
        </w:rPr>
      </w:pPr>
      <w:r>
        <w:rPr>
          <w:rFonts w:ascii="Times New Roman" w:eastAsia="Times New Roman" w:hAnsi="Times New Roman"/>
          <w:szCs w:val="24"/>
        </w:rPr>
        <w:lastRenderedPageBreak/>
        <w:t>Because students in the SAHE program have multiple faculty throughout the program, it is the responsibility of the student to ensure this policy is adhered to. If an incomplete is requested, the student must contact the SAHE Program Coordinator to maintain record of the incomplete.</w:t>
      </w:r>
    </w:p>
    <w:p w14:paraId="5316C657" w14:textId="77777777" w:rsidR="007B6151" w:rsidRPr="007B6151" w:rsidRDefault="007B6151" w:rsidP="007B6151">
      <w:pPr>
        <w:autoSpaceDE w:val="0"/>
        <w:autoSpaceDN w:val="0"/>
        <w:adjustRightInd w:val="0"/>
        <w:rPr>
          <w:rFonts w:ascii="Times New Roman" w:hAnsi="Times New Roman"/>
          <w:color w:val="000000"/>
          <w:szCs w:val="24"/>
        </w:rPr>
      </w:pPr>
    </w:p>
    <w:p w14:paraId="65A9D7FE" w14:textId="77777777" w:rsidR="007B6151" w:rsidRPr="007B6151" w:rsidRDefault="007B6151" w:rsidP="007B6151">
      <w:pPr>
        <w:autoSpaceDE w:val="0"/>
        <w:autoSpaceDN w:val="0"/>
        <w:adjustRightInd w:val="0"/>
        <w:rPr>
          <w:rFonts w:ascii="Times New Roman" w:eastAsia="Calibri" w:hAnsi="Times New Roman"/>
          <w:szCs w:val="24"/>
        </w:rPr>
      </w:pPr>
      <w:r w:rsidRPr="007B6151">
        <w:rPr>
          <w:rFonts w:ascii="Times New Roman" w:hAnsi="Times New Roman"/>
          <w:b/>
          <w:bCs/>
          <w:color w:val="000000"/>
          <w:szCs w:val="24"/>
        </w:rPr>
        <w:t>Withdrawals</w:t>
      </w:r>
    </w:p>
    <w:p w14:paraId="3FD01EAA" w14:textId="77777777" w:rsidR="007B6151" w:rsidRPr="007B6151" w:rsidRDefault="007B6151" w:rsidP="007B6151">
      <w:pPr>
        <w:autoSpaceDE w:val="0"/>
        <w:autoSpaceDN w:val="0"/>
        <w:adjustRightInd w:val="0"/>
        <w:rPr>
          <w:rFonts w:ascii="Times New Roman" w:hAnsi="Times New Roman"/>
          <w:color w:val="000000"/>
          <w:szCs w:val="24"/>
        </w:rPr>
      </w:pPr>
      <w:r w:rsidRPr="007B6151">
        <w:rPr>
          <w:rFonts w:ascii="Times New Roman" w:hAnsi="Times New Roman"/>
          <w:color w:val="000000"/>
          <w:szCs w:val="24"/>
        </w:rPr>
        <w:t>Withdrawals will be granted only to students with a passing grade.</w:t>
      </w:r>
    </w:p>
    <w:p w14:paraId="2E352F1C" w14:textId="77777777" w:rsidR="007B6151" w:rsidRPr="007B6151" w:rsidRDefault="007B6151" w:rsidP="007B6151">
      <w:pPr>
        <w:autoSpaceDE w:val="0"/>
        <w:autoSpaceDN w:val="0"/>
        <w:adjustRightInd w:val="0"/>
        <w:rPr>
          <w:rFonts w:ascii="Times New Roman" w:hAnsi="Times New Roman"/>
          <w:color w:val="000000"/>
          <w:szCs w:val="24"/>
        </w:rPr>
      </w:pPr>
    </w:p>
    <w:p w14:paraId="495D065C" w14:textId="77777777" w:rsidR="007B6151" w:rsidRPr="007B6151" w:rsidRDefault="007B6151" w:rsidP="007B6151">
      <w:pPr>
        <w:rPr>
          <w:rFonts w:ascii="Times New Roman" w:eastAsia="Times New Roman" w:hAnsi="Times New Roman"/>
          <w:szCs w:val="24"/>
        </w:rPr>
      </w:pPr>
      <w:r w:rsidRPr="007B6151">
        <w:rPr>
          <w:rFonts w:ascii="Times New Roman" w:eastAsia="Times New Roman" w:hAnsi="Times New Roman"/>
          <w:b/>
          <w:szCs w:val="24"/>
        </w:rPr>
        <w:t>Leave of Absence</w:t>
      </w:r>
    </w:p>
    <w:p w14:paraId="10C9D250" w14:textId="170AFC11" w:rsidR="007B6151" w:rsidRPr="007B6151" w:rsidRDefault="007B6151" w:rsidP="007B6151">
      <w:pPr>
        <w:rPr>
          <w:rFonts w:ascii="Times New Roman" w:eastAsia="Times New Roman" w:hAnsi="Times New Roman"/>
          <w:szCs w:val="24"/>
        </w:rPr>
      </w:pPr>
      <w:r w:rsidRPr="007B6151">
        <w:rPr>
          <w:rFonts w:ascii="Times New Roman" w:eastAsia="Times New Roman" w:hAnsi="Times New Roman"/>
          <w:szCs w:val="24"/>
        </w:rPr>
        <w:t xml:space="preserve">A student in good academic standing can request a leave of absence from the </w:t>
      </w:r>
      <w:r w:rsidRPr="007B6151">
        <w:rPr>
          <w:rFonts w:ascii="Times New Roman" w:hAnsi="Times New Roman"/>
          <w:szCs w:val="24"/>
        </w:rPr>
        <w:t>MA in Leadership Program</w:t>
      </w:r>
      <w:r w:rsidRPr="007B6151">
        <w:rPr>
          <w:rFonts w:ascii="Times New Roman" w:eastAsia="Times New Roman" w:hAnsi="Times New Roman"/>
          <w:szCs w:val="24"/>
        </w:rPr>
        <w:t xml:space="preserve"> from the department chair for up to one year. During a leave of absence, the five-year clock remains active and the student will begin the program at the point at which they stopped out. The student will be ineligible to register for any coursework or receive financial aid during this time period. Any student who is on a leave of absence for more than one year must reapply to the program and will be subject to any new program requirements adopted subsequent to original admittance.  </w:t>
      </w:r>
    </w:p>
    <w:p w14:paraId="29960734" w14:textId="77777777" w:rsidR="007B6151" w:rsidRPr="007B6151" w:rsidRDefault="007B6151" w:rsidP="007B6151">
      <w:pPr>
        <w:rPr>
          <w:rFonts w:ascii="Times New Roman" w:eastAsia="Times New Roman" w:hAnsi="Times New Roman"/>
          <w:szCs w:val="24"/>
        </w:rPr>
      </w:pPr>
    </w:p>
    <w:p w14:paraId="7B9F1BF2" w14:textId="77777777" w:rsidR="007B6151" w:rsidRPr="007B6151" w:rsidRDefault="007B6151" w:rsidP="007B6151">
      <w:pPr>
        <w:autoSpaceDE w:val="0"/>
        <w:autoSpaceDN w:val="0"/>
        <w:adjustRightInd w:val="0"/>
        <w:rPr>
          <w:rFonts w:ascii="Times New Roman" w:hAnsi="Times New Roman"/>
          <w:b/>
          <w:bCs/>
          <w:color w:val="000000"/>
          <w:szCs w:val="24"/>
        </w:rPr>
      </w:pPr>
      <w:r w:rsidRPr="007B6151">
        <w:rPr>
          <w:rFonts w:ascii="Times New Roman" w:hAnsi="Times New Roman"/>
          <w:b/>
          <w:bCs/>
          <w:color w:val="000000"/>
          <w:szCs w:val="24"/>
        </w:rPr>
        <w:t>Academic Probation</w:t>
      </w:r>
    </w:p>
    <w:p w14:paraId="76F5E2B6" w14:textId="21FE29E7" w:rsidR="007B6151" w:rsidRPr="007B6151" w:rsidRDefault="007B6151" w:rsidP="007B6151">
      <w:pPr>
        <w:autoSpaceDE w:val="0"/>
        <w:autoSpaceDN w:val="0"/>
        <w:adjustRightInd w:val="0"/>
        <w:rPr>
          <w:rFonts w:ascii="Times New Roman" w:hAnsi="Times New Roman"/>
          <w:color w:val="000000"/>
          <w:szCs w:val="24"/>
        </w:rPr>
      </w:pPr>
      <w:r w:rsidRPr="007B6151">
        <w:rPr>
          <w:rFonts w:ascii="Times New Roman" w:hAnsi="Times New Roman"/>
          <w:color w:val="000000"/>
          <w:szCs w:val="24"/>
        </w:rPr>
        <w:t>A student who has attempted nine or more semester hours in the Graduate School and whose UCCS graduate program grade point average of awarded grades falls below 3.00 will be placed on academic probation until such time as the UCCS graduate program grade point average is raised to 3.00 or higher. The student will be allowed a maximum of one semester to be removed from probation, or the student may be dismissed from the Graduate School.</w:t>
      </w:r>
    </w:p>
    <w:p w14:paraId="52074C76" w14:textId="77777777" w:rsidR="007B6151" w:rsidRPr="007B6151" w:rsidRDefault="007B6151" w:rsidP="007B6151">
      <w:pPr>
        <w:autoSpaceDE w:val="0"/>
        <w:autoSpaceDN w:val="0"/>
        <w:adjustRightInd w:val="0"/>
        <w:rPr>
          <w:rFonts w:ascii="Times New Roman" w:hAnsi="Times New Roman"/>
          <w:color w:val="000000"/>
          <w:szCs w:val="24"/>
        </w:rPr>
      </w:pPr>
    </w:p>
    <w:p w14:paraId="7D0D3DE1" w14:textId="77777777" w:rsidR="007B6151" w:rsidRPr="007B6151" w:rsidRDefault="007B6151" w:rsidP="007B6151">
      <w:pPr>
        <w:autoSpaceDE w:val="0"/>
        <w:autoSpaceDN w:val="0"/>
        <w:adjustRightInd w:val="0"/>
        <w:rPr>
          <w:rFonts w:ascii="Times New Roman" w:hAnsi="Times New Roman"/>
          <w:b/>
          <w:color w:val="000000"/>
          <w:szCs w:val="24"/>
        </w:rPr>
      </w:pPr>
      <w:r w:rsidRPr="007B6151">
        <w:rPr>
          <w:rFonts w:ascii="Times New Roman" w:hAnsi="Times New Roman"/>
          <w:b/>
          <w:color w:val="000000"/>
          <w:szCs w:val="24"/>
        </w:rPr>
        <w:t>Program Dismissal</w:t>
      </w:r>
    </w:p>
    <w:p w14:paraId="000BD9FA" w14:textId="6CDB1579" w:rsidR="007B6151" w:rsidRPr="007B6151" w:rsidRDefault="007B6151" w:rsidP="007B6151">
      <w:pPr>
        <w:autoSpaceDE w:val="0"/>
        <w:autoSpaceDN w:val="0"/>
        <w:adjustRightInd w:val="0"/>
        <w:rPr>
          <w:rFonts w:ascii="Times New Roman" w:hAnsi="Times New Roman"/>
          <w:color w:val="000000"/>
          <w:szCs w:val="24"/>
        </w:rPr>
      </w:pPr>
      <w:r w:rsidRPr="007B6151">
        <w:rPr>
          <w:rFonts w:ascii="Times New Roman" w:hAnsi="Times New Roman"/>
          <w:color w:val="000000"/>
          <w:szCs w:val="24"/>
        </w:rPr>
        <w:t xml:space="preserve">A student whose UCCS graduate program grade point average is below 3.00 after the one-semester probationary period will be subject to automatic dismissal. </w:t>
      </w:r>
    </w:p>
    <w:p w14:paraId="61B5FB66" w14:textId="77777777" w:rsidR="007B6151" w:rsidRPr="007B6151" w:rsidRDefault="007B6151" w:rsidP="007B6151">
      <w:pPr>
        <w:autoSpaceDE w:val="0"/>
        <w:autoSpaceDN w:val="0"/>
        <w:adjustRightInd w:val="0"/>
        <w:ind w:firstLine="720"/>
        <w:rPr>
          <w:rFonts w:ascii="Times New Roman" w:hAnsi="Times New Roman"/>
          <w:color w:val="000000"/>
          <w:szCs w:val="24"/>
        </w:rPr>
      </w:pPr>
    </w:p>
    <w:p w14:paraId="1D7A5F03" w14:textId="77777777" w:rsidR="007B6151" w:rsidRPr="007B6151" w:rsidRDefault="007B6151" w:rsidP="007B6151">
      <w:pPr>
        <w:autoSpaceDE w:val="0"/>
        <w:autoSpaceDN w:val="0"/>
        <w:adjustRightInd w:val="0"/>
        <w:rPr>
          <w:rFonts w:ascii="Times New Roman" w:hAnsi="Times New Roman"/>
          <w:szCs w:val="24"/>
        </w:rPr>
      </w:pPr>
      <w:r w:rsidRPr="007B6151">
        <w:rPr>
          <w:rFonts w:ascii="Times New Roman" w:hAnsi="Times New Roman"/>
          <w:szCs w:val="24"/>
        </w:rPr>
        <w:t xml:space="preserve">A student who receives below a B minus in a course will be subject to automatic dismissal. </w:t>
      </w:r>
    </w:p>
    <w:p w14:paraId="7A9BA6DD" w14:textId="77777777" w:rsidR="007B6151" w:rsidRPr="007B6151" w:rsidRDefault="007B6151" w:rsidP="007B6151">
      <w:pPr>
        <w:autoSpaceDE w:val="0"/>
        <w:autoSpaceDN w:val="0"/>
        <w:adjustRightInd w:val="0"/>
        <w:rPr>
          <w:rFonts w:ascii="Times New Roman" w:hAnsi="Times New Roman"/>
          <w:szCs w:val="24"/>
        </w:rPr>
      </w:pPr>
    </w:p>
    <w:p w14:paraId="405D7601" w14:textId="77777777" w:rsidR="007B6151" w:rsidRPr="007B6151" w:rsidRDefault="007B6151" w:rsidP="007B6151">
      <w:pPr>
        <w:autoSpaceDE w:val="0"/>
        <w:autoSpaceDN w:val="0"/>
        <w:adjustRightInd w:val="0"/>
        <w:rPr>
          <w:rFonts w:ascii="Times New Roman" w:eastAsia="Times New Roman" w:hAnsi="Times New Roman"/>
          <w:szCs w:val="24"/>
        </w:rPr>
      </w:pPr>
      <w:r w:rsidRPr="007B6151">
        <w:rPr>
          <w:rFonts w:ascii="Times New Roman" w:eastAsia="Times New Roman" w:hAnsi="Times New Roman"/>
          <w:szCs w:val="24"/>
        </w:rPr>
        <w:t xml:space="preserve">A student who plagiarizes may be subject to automatic dismissal. If a faculty member believes a student has plagiarized, the department will review the incident and determine appropriate sanctions. </w:t>
      </w:r>
    </w:p>
    <w:p w14:paraId="5C84D8CE" w14:textId="77777777" w:rsidR="007B6151" w:rsidRPr="007B6151" w:rsidRDefault="007B6151" w:rsidP="007B6151">
      <w:pPr>
        <w:autoSpaceDE w:val="0"/>
        <w:autoSpaceDN w:val="0"/>
        <w:adjustRightInd w:val="0"/>
        <w:rPr>
          <w:rFonts w:ascii="Times New Roman" w:eastAsia="Times New Roman" w:hAnsi="Times New Roman"/>
          <w:szCs w:val="24"/>
        </w:rPr>
      </w:pPr>
    </w:p>
    <w:p w14:paraId="11B2E0E5" w14:textId="79F43B4D" w:rsidR="0072698B" w:rsidRPr="007F172D" w:rsidRDefault="007B6151" w:rsidP="007B6151">
      <w:pPr>
        <w:autoSpaceDE w:val="0"/>
        <w:autoSpaceDN w:val="0"/>
        <w:adjustRightInd w:val="0"/>
        <w:rPr>
          <w:rFonts w:ascii="Times New Roman" w:hAnsi="Times New Roman"/>
          <w:szCs w:val="24"/>
        </w:rPr>
      </w:pPr>
      <w:r w:rsidRPr="007B6151">
        <w:rPr>
          <w:rFonts w:ascii="Times New Roman" w:hAnsi="Times New Roman"/>
          <w:szCs w:val="24"/>
        </w:rPr>
        <w:t>If a student is to be dismissed, the department chair will notify the Graduate School dean and the student will be dismissed from the Graduate School. A dismissed student has the right to grieve dismissal decisions by appealing through the COE appeal/exception procedure. A dismissed student is eligible to reapply for admission after one year. Approval or rejection of this application rests with the department faculty. Validation of previous coursework may be required for students to complete matriculation in the degree.</w:t>
      </w:r>
    </w:p>
    <w:p w14:paraId="2541D906" w14:textId="77777777" w:rsidR="007B6151" w:rsidRDefault="007B6151" w:rsidP="007B6151">
      <w:pPr>
        <w:pStyle w:val="NoSpacing"/>
        <w:contextualSpacing/>
        <w:rPr>
          <w:rFonts w:ascii="Times New Roman" w:hAnsi="Times New Roman"/>
          <w:color w:val="000000"/>
          <w:szCs w:val="24"/>
        </w:rPr>
      </w:pPr>
    </w:p>
    <w:p w14:paraId="7F0DA5E8" w14:textId="77777777" w:rsidR="007B6151" w:rsidRDefault="007B6151" w:rsidP="007B6151">
      <w:pPr>
        <w:jc w:val="center"/>
        <w:rPr>
          <w:rFonts w:ascii="Times New Roman" w:eastAsia="Times New Roman" w:hAnsi="Times New Roman"/>
          <w:b/>
          <w:szCs w:val="24"/>
        </w:rPr>
      </w:pPr>
      <w:r w:rsidRPr="007F172D">
        <w:rPr>
          <w:rFonts w:ascii="Times New Roman" w:eastAsia="Times New Roman" w:hAnsi="Times New Roman"/>
          <w:b/>
          <w:szCs w:val="24"/>
        </w:rPr>
        <w:t>Ethics</w:t>
      </w:r>
    </w:p>
    <w:p w14:paraId="49A2C2D3" w14:textId="77777777" w:rsidR="007B6151" w:rsidRDefault="007B6151" w:rsidP="007B6151">
      <w:pPr>
        <w:rPr>
          <w:rFonts w:ascii="Times New Roman" w:eastAsia="Times New Roman" w:hAnsi="Times New Roman"/>
          <w:b/>
          <w:szCs w:val="24"/>
        </w:rPr>
      </w:pPr>
    </w:p>
    <w:p w14:paraId="0418E7B5" w14:textId="77777777" w:rsidR="007B6151" w:rsidRPr="00E80AA8" w:rsidRDefault="007B6151" w:rsidP="007B6151">
      <w:pPr>
        <w:contextualSpacing/>
        <w:rPr>
          <w:rFonts w:ascii="Times New Roman" w:hAnsi="Times New Roman"/>
          <w:b/>
          <w:szCs w:val="24"/>
        </w:rPr>
      </w:pPr>
      <w:r w:rsidRPr="00E80AA8">
        <w:rPr>
          <w:rFonts w:ascii="Times New Roman" w:hAnsi="Times New Roman"/>
          <w:b/>
          <w:szCs w:val="24"/>
        </w:rPr>
        <w:t>Ethical and Professional Behavior</w:t>
      </w:r>
    </w:p>
    <w:p w14:paraId="4A7DB011" w14:textId="494F5BE8" w:rsidR="007B6151" w:rsidRPr="00E80AA8" w:rsidRDefault="007B6151" w:rsidP="007B6151">
      <w:pPr>
        <w:contextualSpacing/>
        <w:rPr>
          <w:rFonts w:ascii="Times New Roman" w:hAnsi="Times New Roman"/>
          <w:szCs w:val="24"/>
        </w:rPr>
      </w:pPr>
      <w:r w:rsidRPr="00E80AA8">
        <w:rPr>
          <w:rFonts w:ascii="Times New Roman" w:hAnsi="Times New Roman"/>
          <w:szCs w:val="24"/>
        </w:rPr>
        <w:t xml:space="preserve">Students are expected to maintain high standards of ethical and professional conduct </w:t>
      </w:r>
      <w:r>
        <w:rPr>
          <w:rFonts w:ascii="Times New Roman" w:hAnsi="Times New Roman"/>
          <w:szCs w:val="24"/>
        </w:rPr>
        <w:t xml:space="preserve">in order </w:t>
      </w:r>
      <w:r w:rsidRPr="00E80AA8">
        <w:rPr>
          <w:rFonts w:ascii="Times New Roman" w:hAnsi="Times New Roman"/>
          <w:szCs w:val="24"/>
        </w:rPr>
        <w:t xml:space="preserve">to be a successful member of the program learning community. Professional behavior </w:t>
      </w:r>
      <w:r>
        <w:rPr>
          <w:rFonts w:ascii="Times New Roman" w:hAnsi="Times New Roman"/>
          <w:szCs w:val="24"/>
        </w:rPr>
        <w:t>is required</w:t>
      </w:r>
      <w:r w:rsidRPr="00E80AA8">
        <w:rPr>
          <w:rFonts w:ascii="Times New Roman" w:hAnsi="Times New Roman"/>
          <w:szCs w:val="24"/>
        </w:rPr>
        <w:t xml:space="preserve"> to complete the program successfully and often </w:t>
      </w:r>
      <w:r>
        <w:rPr>
          <w:rFonts w:ascii="Times New Roman" w:hAnsi="Times New Roman"/>
          <w:szCs w:val="24"/>
        </w:rPr>
        <w:t xml:space="preserve">is </w:t>
      </w:r>
      <w:r w:rsidRPr="00E80AA8">
        <w:rPr>
          <w:rFonts w:ascii="Times New Roman" w:hAnsi="Times New Roman"/>
          <w:szCs w:val="24"/>
        </w:rPr>
        <w:t xml:space="preserve">the hallmark of </w:t>
      </w:r>
      <w:r>
        <w:rPr>
          <w:rFonts w:ascii="Times New Roman" w:hAnsi="Times New Roman"/>
          <w:szCs w:val="24"/>
        </w:rPr>
        <w:t xml:space="preserve">educational and </w:t>
      </w:r>
      <w:r w:rsidRPr="00E80AA8">
        <w:rPr>
          <w:rFonts w:ascii="Times New Roman" w:hAnsi="Times New Roman"/>
          <w:szCs w:val="24"/>
        </w:rPr>
        <w:t xml:space="preserve">career success. </w:t>
      </w:r>
      <w:r w:rsidR="000F0A03">
        <w:rPr>
          <w:rFonts w:ascii="Times New Roman" w:hAnsi="Times New Roman"/>
          <w:szCs w:val="24"/>
        </w:rPr>
        <w:lastRenderedPageBreak/>
        <w:t xml:space="preserve">Concerns about ethical and/or professional behavior will be documented when necessary and based on the severity and/or a pattern of documentation may result in probation and/or program dismissal. </w:t>
      </w:r>
    </w:p>
    <w:p w14:paraId="52D8678C" w14:textId="77777777" w:rsidR="007B6151" w:rsidRPr="00E80AA8" w:rsidRDefault="007B6151" w:rsidP="007B6151">
      <w:pPr>
        <w:contextualSpacing/>
        <w:rPr>
          <w:rFonts w:ascii="Times New Roman" w:hAnsi="Times New Roman"/>
          <w:szCs w:val="24"/>
        </w:rPr>
      </w:pPr>
    </w:p>
    <w:p w14:paraId="53094ADD" w14:textId="77777777" w:rsidR="007B6151" w:rsidRPr="00E80AA8" w:rsidRDefault="007B6151" w:rsidP="007B6151">
      <w:pPr>
        <w:contextualSpacing/>
        <w:rPr>
          <w:rFonts w:ascii="Times New Roman" w:hAnsi="Times New Roman"/>
          <w:b/>
          <w:szCs w:val="24"/>
        </w:rPr>
      </w:pPr>
      <w:r w:rsidRPr="00E80AA8">
        <w:rPr>
          <w:rFonts w:ascii="Times New Roman" w:hAnsi="Times New Roman"/>
          <w:b/>
          <w:szCs w:val="24"/>
        </w:rPr>
        <w:t>UCCS Student Code of Conduct</w:t>
      </w:r>
    </w:p>
    <w:p w14:paraId="2689D46E" w14:textId="77777777" w:rsidR="007B6151" w:rsidRPr="00E80AA8" w:rsidRDefault="007B6151" w:rsidP="007B6151">
      <w:pPr>
        <w:contextualSpacing/>
        <w:rPr>
          <w:rFonts w:ascii="Times New Roman" w:hAnsi="Times New Roman"/>
          <w:b/>
          <w:szCs w:val="24"/>
        </w:rPr>
      </w:pPr>
      <w:r w:rsidRPr="00E80AA8">
        <w:rPr>
          <w:rFonts w:ascii="Times New Roman" w:hAnsi="Times New Roman"/>
          <w:szCs w:val="24"/>
        </w:rPr>
        <w:t xml:space="preserve">The purpose of the Student Code of Conduct is to maintain the general welfare of the university community. The university strives to make the campus community a place of study, work, and residence </w:t>
      </w:r>
      <w:r>
        <w:rPr>
          <w:rFonts w:ascii="Times New Roman" w:hAnsi="Times New Roman"/>
          <w:szCs w:val="24"/>
        </w:rPr>
        <w:t>in which individuals</w:t>
      </w:r>
      <w:r w:rsidRPr="00E80AA8">
        <w:rPr>
          <w:rFonts w:ascii="Times New Roman" w:hAnsi="Times New Roman"/>
          <w:szCs w:val="24"/>
        </w:rPr>
        <w:t xml:space="preserve"> are treated, and treat one another, with respect and courtesy: http://www.uccs.edu/dos/student-conduct/student-code-of-conduct.html</w:t>
      </w:r>
      <w:r w:rsidRPr="00E80AA8">
        <w:rPr>
          <w:rFonts w:ascii="Times New Roman" w:hAnsi="Times New Roman"/>
          <w:b/>
          <w:szCs w:val="24"/>
        </w:rPr>
        <w:t xml:space="preserve"> </w:t>
      </w:r>
    </w:p>
    <w:p w14:paraId="10A75921" w14:textId="77777777" w:rsidR="007B6151" w:rsidRPr="00E80AA8" w:rsidRDefault="007B6151" w:rsidP="007B6151">
      <w:pPr>
        <w:contextualSpacing/>
        <w:rPr>
          <w:rFonts w:ascii="Times New Roman" w:hAnsi="Times New Roman"/>
          <w:b/>
          <w:szCs w:val="24"/>
          <w:u w:val="single"/>
        </w:rPr>
      </w:pPr>
    </w:p>
    <w:p w14:paraId="7F13004E" w14:textId="77777777" w:rsidR="007B6151" w:rsidRPr="00E80AA8" w:rsidRDefault="007B6151" w:rsidP="007B6151">
      <w:pPr>
        <w:contextualSpacing/>
        <w:rPr>
          <w:rFonts w:ascii="Times New Roman" w:hAnsi="Times New Roman"/>
          <w:b/>
          <w:szCs w:val="24"/>
        </w:rPr>
      </w:pPr>
      <w:r w:rsidRPr="00E80AA8">
        <w:rPr>
          <w:rFonts w:ascii="Times New Roman" w:hAnsi="Times New Roman"/>
          <w:b/>
          <w:szCs w:val="24"/>
        </w:rPr>
        <w:t>UCCS Student Rights and Responsibilities</w:t>
      </w:r>
    </w:p>
    <w:p w14:paraId="69E252C7" w14:textId="5B4C6D5A" w:rsidR="007B6151" w:rsidRPr="001A7707" w:rsidRDefault="007B6151" w:rsidP="007B6151">
      <w:pPr>
        <w:contextualSpacing/>
        <w:rPr>
          <w:rFonts w:ascii="Times New Roman" w:hAnsi="Times New Roman"/>
          <w:szCs w:val="24"/>
        </w:rPr>
      </w:pPr>
      <w:r w:rsidRPr="00EC6634">
        <w:rPr>
          <w:rFonts w:ascii="Times New Roman" w:hAnsi="Times New Roman"/>
          <w:szCs w:val="24"/>
        </w:rPr>
        <w:t>http://www.uccs.edu/orientation/student-resources/student-rights-and-responsibilities.html</w:t>
      </w:r>
    </w:p>
    <w:p w14:paraId="2A8E87BE" w14:textId="77777777" w:rsidR="007B6151" w:rsidRDefault="007B6151" w:rsidP="007B6151">
      <w:pPr>
        <w:contextualSpacing/>
        <w:rPr>
          <w:rFonts w:ascii="Times New Roman" w:hAnsi="Times New Roman"/>
          <w:b/>
          <w:szCs w:val="24"/>
        </w:rPr>
      </w:pPr>
    </w:p>
    <w:p w14:paraId="38FA49A2" w14:textId="77777777" w:rsidR="007B6151" w:rsidRPr="00E80AA8" w:rsidRDefault="007B6151" w:rsidP="007B6151">
      <w:pPr>
        <w:contextualSpacing/>
        <w:rPr>
          <w:rFonts w:ascii="Times New Roman" w:hAnsi="Times New Roman"/>
          <w:b/>
          <w:szCs w:val="24"/>
        </w:rPr>
      </w:pPr>
      <w:r w:rsidRPr="00E80AA8">
        <w:rPr>
          <w:rFonts w:ascii="Times New Roman" w:hAnsi="Times New Roman"/>
          <w:b/>
          <w:szCs w:val="24"/>
        </w:rPr>
        <w:t>UCCS Academic Ethics Code Policy</w:t>
      </w:r>
    </w:p>
    <w:p w14:paraId="74E79BDF" w14:textId="4C6FC519" w:rsidR="007B6151" w:rsidRPr="00E80AA8" w:rsidRDefault="00582839" w:rsidP="007B6151">
      <w:pPr>
        <w:contextualSpacing/>
        <w:rPr>
          <w:rFonts w:ascii="Times New Roman" w:hAnsi="Times New Roman"/>
          <w:szCs w:val="24"/>
        </w:rPr>
      </w:pPr>
      <w:hyperlink r:id="rId14" w:history="1">
        <w:r w:rsidRPr="00AF471B">
          <w:rPr>
            <w:rStyle w:val="Hyperlink"/>
            <w:rFonts w:ascii="Times New Roman" w:hAnsi="Times New Roman"/>
            <w:szCs w:val="24"/>
          </w:rPr>
          <w:t>http://www.uccs.edu/Documents/vcaf/200-019%20StudentAcademic%20Ethics.pdf</w:t>
        </w:r>
      </w:hyperlink>
    </w:p>
    <w:p w14:paraId="7453B9E9" w14:textId="77777777" w:rsidR="007B6151" w:rsidRDefault="007B6151" w:rsidP="007B6151">
      <w:pPr>
        <w:contextualSpacing/>
        <w:rPr>
          <w:rFonts w:ascii="Times New Roman" w:hAnsi="Times New Roman"/>
          <w:b/>
          <w:szCs w:val="24"/>
        </w:rPr>
      </w:pPr>
    </w:p>
    <w:p w14:paraId="4B10223F" w14:textId="77777777" w:rsidR="007B6151" w:rsidRPr="00E80AA8" w:rsidRDefault="007B6151" w:rsidP="007B6151">
      <w:pPr>
        <w:contextualSpacing/>
        <w:rPr>
          <w:rFonts w:ascii="Times New Roman" w:eastAsia="Times New Roman" w:hAnsi="Times New Roman"/>
          <w:b/>
          <w:szCs w:val="24"/>
        </w:rPr>
      </w:pPr>
      <w:r w:rsidRPr="00E80AA8">
        <w:rPr>
          <w:rFonts w:ascii="Times New Roman" w:eastAsia="Times New Roman" w:hAnsi="Times New Roman"/>
          <w:b/>
          <w:szCs w:val="24"/>
        </w:rPr>
        <w:t>Plagiarism*</w:t>
      </w:r>
    </w:p>
    <w:p w14:paraId="44FE9571" w14:textId="1E0C0EB5" w:rsidR="007B6151" w:rsidRPr="00E80AA8" w:rsidRDefault="007B6151" w:rsidP="007B6151">
      <w:pPr>
        <w:contextualSpacing/>
        <w:rPr>
          <w:rFonts w:ascii="Times New Roman" w:eastAsia="Times New Roman" w:hAnsi="Times New Roman"/>
          <w:szCs w:val="24"/>
        </w:rPr>
      </w:pPr>
      <w:r w:rsidRPr="00E80AA8">
        <w:rPr>
          <w:rFonts w:ascii="Times New Roman" w:eastAsia="Times New Roman" w:hAnsi="Times New Roman"/>
          <w:szCs w:val="24"/>
        </w:rPr>
        <w:t xml:space="preserve">Plagiarism is not tolerated at UCCS. Plagiarism is defined in the </w:t>
      </w:r>
      <w:r w:rsidRPr="00E80AA8">
        <w:rPr>
          <w:rFonts w:ascii="Times New Roman" w:eastAsia="Times New Roman" w:hAnsi="Times New Roman"/>
          <w:b/>
          <w:szCs w:val="24"/>
        </w:rPr>
        <w:t>UCCS Bulletin</w:t>
      </w:r>
      <w:r w:rsidRPr="00E80AA8">
        <w:rPr>
          <w:rFonts w:ascii="Times New Roman" w:eastAsia="Times New Roman" w:hAnsi="Times New Roman"/>
          <w:i/>
          <w:szCs w:val="24"/>
        </w:rPr>
        <w:t xml:space="preserve"> </w:t>
      </w:r>
      <w:r w:rsidRPr="00E80AA8">
        <w:rPr>
          <w:rFonts w:ascii="Times New Roman" w:eastAsia="Times New Roman" w:hAnsi="Times New Roman"/>
          <w:szCs w:val="24"/>
        </w:rPr>
        <w:t xml:space="preserve">and in the </w:t>
      </w:r>
      <w:r w:rsidRPr="00E80AA8">
        <w:rPr>
          <w:rFonts w:ascii="Times New Roman" w:eastAsia="Times New Roman" w:hAnsi="Times New Roman"/>
          <w:b/>
          <w:szCs w:val="24"/>
        </w:rPr>
        <w:t>Schedule of Courses</w:t>
      </w:r>
      <w:r w:rsidRPr="00E80AA8">
        <w:rPr>
          <w:rFonts w:ascii="Times New Roman" w:eastAsia="Times New Roman" w:hAnsi="Times New Roman"/>
          <w:i/>
          <w:szCs w:val="24"/>
        </w:rPr>
        <w:t xml:space="preserve"> </w:t>
      </w:r>
      <w:r w:rsidRPr="00E80AA8">
        <w:rPr>
          <w:rFonts w:ascii="Times New Roman" w:eastAsia="Times New Roman" w:hAnsi="Times New Roman"/>
          <w:szCs w:val="24"/>
        </w:rPr>
        <w:t>as follows: Use of distinctive ideas or words belonging to another person, without adequately acknowledging that person’s contribution. Thus defined, plagiarism includes (but is not limited to) the following:</w:t>
      </w:r>
    </w:p>
    <w:p w14:paraId="75B7DF9F" w14:textId="77777777" w:rsidR="007B6151" w:rsidRPr="00E80AA8" w:rsidRDefault="007B6151" w:rsidP="007B6151">
      <w:pPr>
        <w:contextualSpacing/>
        <w:rPr>
          <w:rFonts w:ascii="Times New Roman" w:eastAsia="Times New Roman" w:hAnsi="Times New Roman"/>
          <w:szCs w:val="24"/>
        </w:rPr>
      </w:pPr>
    </w:p>
    <w:p w14:paraId="2A0AD338" w14:textId="77777777" w:rsidR="007B6151" w:rsidRPr="00E80AA8" w:rsidRDefault="007B6151" w:rsidP="00A46433">
      <w:pPr>
        <w:numPr>
          <w:ilvl w:val="0"/>
          <w:numId w:val="36"/>
        </w:numPr>
        <w:contextualSpacing/>
        <w:rPr>
          <w:rFonts w:ascii="Times New Roman" w:eastAsia="Times New Roman" w:hAnsi="Times New Roman"/>
          <w:szCs w:val="24"/>
        </w:rPr>
      </w:pPr>
      <w:r w:rsidRPr="00E80AA8">
        <w:rPr>
          <w:rFonts w:ascii="Times New Roman" w:eastAsia="Times New Roman" w:hAnsi="Times New Roman"/>
          <w:szCs w:val="24"/>
        </w:rPr>
        <w:t xml:space="preserve">Copying phrases and/or sentences from a source without </w:t>
      </w:r>
      <w:r>
        <w:rPr>
          <w:rFonts w:ascii="Times New Roman" w:eastAsia="Times New Roman" w:hAnsi="Times New Roman"/>
          <w:szCs w:val="24"/>
        </w:rPr>
        <w:t>placing</w:t>
      </w:r>
      <w:r w:rsidRPr="00E80AA8">
        <w:rPr>
          <w:rFonts w:ascii="Times New Roman" w:eastAsia="Times New Roman" w:hAnsi="Times New Roman"/>
          <w:szCs w:val="24"/>
        </w:rPr>
        <w:t xml:space="preserve"> the material in quotation marks and/or without adequate acknowledgment of the source;</w:t>
      </w:r>
    </w:p>
    <w:p w14:paraId="7C55D9F1" w14:textId="77777777" w:rsidR="007B6151" w:rsidRPr="00E80AA8" w:rsidRDefault="007B6151" w:rsidP="00A46433">
      <w:pPr>
        <w:numPr>
          <w:ilvl w:val="0"/>
          <w:numId w:val="36"/>
        </w:numPr>
        <w:contextualSpacing/>
        <w:rPr>
          <w:rFonts w:ascii="Times New Roman" w:eastAsia="Times New Roman" w:hAnsi="Times New Roman"/>
          <w:szCs w:val="24"/>
        </w:rPr>
      </w:pPr>
      <w:r w:rsidRPr="00E80AA8">
        <w:rPr>
          <w:rFonts w:ascii="Times New Roman" w:eastAsia="Times New Roman" w:hAnsi="Times New Roman"/>
          <w:szCs w:val="24"/>
        </w:rPr>
        <w:t xml:space="preserve">Mosaic copying of phrases and/or sentences from a multiple source without </w:t>
      </w:r>
      <w:r>
        <w:rPr>
          <w:rFonts w:ascii="Times New Roman" w:eastAsia="Times New Roman" w:hAnsi="Times New Roman"/>
          <w:szCs w:val="24"/>
        </w:rPr>
        <w:t>placing</w:t>
      </w:r>
      <w:r w:rsidRPr="00E80AA8">
        <w:rPr>
          <w:rFonts w:ascii="Times New Roman" w:eastAsia="Times New Roman" w:hAnsi="Times New Roman"/>
          <w:szCs w:val="24"/>
        </w:rPr>
        <w:t xml:space="preserve"> the material in quotation marks and/or without adequate acknowledgment of the individual sources;</w:t>
      </w:r>
    </w:p>
    <w:p w14:paraId="0496E126" w14:textId="77777777" w:rsidR="007B6151" w:rsidRPr="00E80AA8" w:rsidRDefault="007B6151" w:rsidP="00A46433">
      <w:pPr>
        <w:numPr>
          <w:ilvl w:val="0"/>
          <w:numId w:val="36"/>
        </w:numPr>
        <w:contextualSpacing/>
        <w:rPr>
          <w:rFonts w:ascii="Times New Roman" w:eastAsia="Times New Roman" w:hAnsi="Times New Roman"/>
          <w:szCs w:val="24"/>
        </w:rPr>
      </w:pPr>
      <w:r w:rsidRPr="00E80AA8">
        <w:rPr>
          <w:rFonts w:ascii="Times New Roman" w:eastAsia="Times New Roman" w:hAnsi="Times New Roman"/>
          <w:szCs w:val="24"/>
        </w:rPr>
        <w:t>Using a source’s ideas, opinions</w:t>
      </w:r>
      <w:r>
        <w:rPr>
          <w:rFonts w:ascii="Times New Roman" w:eastAsia="Times New Roman" w:hAnsi="Times New Roman"/>
          <w:szCs w:val="24"/>
        </w:rPr>
        <w:t>,</w:t>
      </w:r>
      <w:r w:rsidRPr="00E80AA8">
        <w:rPr>
          <w:rFonts w:ascii="Times New Roman" w:eastAsia="Times New Roman" w:hAnsi="Times New Roman"/>
          <w:szCs w:val="24"/>
        </w:rPr>
        <w:t xml:space="preserve"> or theories without adequate acknowledgment of the source;</w:t>
      </w:r>
    </w:p>
    <w:p w14:paraId="2B48262E" w14:textId="77777777" w:rsidR="007B6151" w:rsidRPr="00E80AA8" w:rsidRDefault="007B6151" w:rsidP="00A46433">
      <w:pPr>
        <w:numPr>
          <w:ilvl w:val="0"/>
          <w:numId w:val="36"/>
        </w:numPr>
        <w:contextualSpacing/>
        <w:rPr>
          <w:rFonts w:ascii="Times New Roman" w:eastAsia="Times New Roman" w:hAnsi="Times New Roman"/>
          <w:szCs w:val="24"/>
        </w:rPr>
      </w:pPr>
      <w:r w:rsidRPr="00E80AA8">
        <w:rPr>
          <w:rFonts w:ascii="Times New Roman" w:eastAsia="Times New Roman" w:hAnsi="Times New Roman"/>
          <w:szCs w:val="24"/>
        </w:rPr>
        <w:t xml:space="preserve">Paraphrasing a source’s words, ideas, opinions, or theories without adequate acknowledgment of the source; </w:t>
      </w:r>
    </w:p>
    <w:p w14:paraId="09ED6F1B" w14:textId="77777777" w:rsidR="007B6151" w:rsidRPr="00E80AA8" w:rsidRDefault="007B6151" w:rsidP="00A46433">
      <w:pPr>
        <w:numPr>
          <w:ilvl w:val="0"/>
          <w:numId w:val="36"/>
        </w:numPr>
        <w:contextualSpacing/>
        <w:rPr>
          <w:rFonts w:ascii="Times New Roman" w:eastAsia="Times New Roman" w:hAnsi="Times New Roman"/>
          <w:szCs w:val="24"/>
        </w:rPr>
      </w:pPr>
      <w:r w:rsidRPr="00E80AA8">
        <w:rPr>
          <w:rFonts w:ascii="Times New Roman" w:eastAsia="Times New Roman" w:hAnsi="Times New Roman"/>
          <w:szCs w:val="24"/>
        </w:rPr>
        <w:t>Using a source’s facts, statistics, or illustrative material without adequate acknowledgment of the source;</w:t>
      </w:r>
    </w:p>
    <w:p w14:paraId="74CC21B7" w14:textId="77777777" w:rsidR="007B6151" w:rsidRPr="00E80AA8" w:rsidRDefault="007B6151" w:rsidP="00A46433">
      <w:pPr>
        <w:numPr>
          <w:ilvl w:val="0"/>
          <w:numId w:val="36"/>
        </w:numPr>
        <w:contextualSpacing/>
        <w:rPr>
          <w:rFonts w:ascii="Times New Roman" w:eastAsia="Times New Roman" w:hAnsi="Times New Roman"/>
          <w:szCs w:val="24"/>
        </w:rPr>
      </w:pPr>
      <w:r w:rsidRPr="00E80AA8">
        <w:rPr>
          <w:rFonts w:ascii="Times New Roman" w:eastAsia="Times New Roman" w:hAnsi="Times New Roman"/>
          <w:szCs w:val="24"/>
        </w:rPr>
        <w:t xml:space="preserve">Submitting as one’s own work </w:t>
      </w:r>
      <w:r>
        <w:rPr>
          <w:rFonts w:ascii="Times New Roman" w:eastAsia="Times New Roman" w:hAnsi="Times New Roman"/>
          <w:szCs w:val="24"/>
        </w:rPr>
        <w:t xml:space="preserve">material </w:t>
      </w:r>
      <w:r w:rsidRPr="00E80AA8">
        <w:rPr>
          <w:rFonts w:ascii="Times New Roman" w:eastAsia="Times New Roman" w:hAnsi="Times New Roman"/>
          <w:szCs w:val="24"/>
        </w:rPr>
        <w:t xml:space="preserve">that is written or published by another author.  </w:t>
      </w:r>
    </w:p>
    <w:p w14:paraId="5636718D" w14:textId="77777777" w:rsidR="007B6151" w:rsidRPr="00E80AA8" w:rsidRDefault="007B6151" w:rsidP="007B6151">
      <w:pPr>
        <w:contextualSpacing/>
        <w:rPr>
          <w:rFonts w:ascii="Times New Roman" w:eastAsia="Times New Roman" w:hAnsi="Times New Roman"/>
          <w:szCs w:val="24"/>
        </w:rPr>
      </w:pPr>
    </w:p>
    <w:p w14:paraId="63AC2E1D" w14:textId="77777777" w:rsidR="007C7F88" w:rsidRPr="007C7F88" w:rsidRDefault="007C7F88" w:rsidP="007C7F88">
      <w:pPr>
        <w:contextualSpacing/>
        <w:rPr>
          <w:rFonts w:ascii="Times New Roman" w:eastAsia="Times New Roman" w:hAnsi="Times New Roman"/>
          <w:szCs w:val="24"/>
        </w:rPr>
      </w:pPr>
      <w:r w:rsidRPr="007C7F88">
        <w:rPr>
          <w:rFonts w:ascii="Times New Roman" w:eastAsia="Times New Roman" w:hAnsi="Times New Roman"/>
          <w:szCs w:val="24"/>
        </w:rPr>
        <w:t>Plagiarism is sometimes thought by students to require a guilty mind, either an intention to plagiarize or trying or meaning to plagiarize. Students also sometimes think that absence of such an intention or ignorance of plagiarism is sufficient to exonerate them. None of these beliefs are true. As defined, plagiarism is a crime of extension, not of intention: if there is sufficient evidence of copying, use without acknowledgment, or submission of another’s work, plagiarism is committed, regardless of the student’s intention or lack thereof and regardless of the student’s knowledge or lack thereof.  </w:t>
      </w:r>
    </w:p>
    <w:p w14:paraId="5F71F0C4" w14:textId="77777777" w:rsidR="007C7F88" w:rsidRPr="007C7F88" w:rsidRDefault="007C7F88" w:rsidP="007C7F88">
      <w:pPr>
        <w:contextualSpacing/>
        <w:rPr>
          <w:rFonts w:ascii="Times New Roman" w:eastAsia="Times New Roman" w:hAnsi="Times New Roman"/>
          <w:szCs w:val="24"/>
        </w:rPr>
      </w:pPr>
      <w:r w:rsidRPr="007C7F88">
        <w:rPr>
          <w:rFonts w:ascii="Times New Roman" w:eastAsia="Times New Roman" w:hAnsi="Times New Roman"/>
          <w:szCs w:val="24"/>
        </w:rPr>
        <w:t> </w:t>
      </w:r>
    </w:p>
    <w:p w14:paraId="312E6E10" w14:textId="2F16E5B8" w:rsidR="007C7F88" w:rsidRPr="007C7F88" w:rsidRDefault="007C7F88" w:rsidP="007C7F88">
      <w:pPr>
        <w:contextualSpacing/>
        <w:rPr>
          <w:rFonts w:ascii="Times New Roman" w:eastAsia="Times New Roman" w:hAnsi="Times New Roman"/>
          <w:szCs w:val="24"/>
        </w:rPr>
      </w:pPr>
      <w:r w:rsidRPr="007C7F88">
        <w:rPr>
          <w:rFonts w:ascii="Times New Roman" w:eastAsia="Times New Roman" w:hAnsi="Times New Roman"/>
          <w:szCs w:val="24"/>
        </w:rPr>
        <w:t xml:space="preserve">Any submission of written material (draft or final submission) to a LRF faculty member (course instructor, portfolio reviewer, </w:t>
      </w:r>
      <w:r>
        <w:rPr>
          <w:rFonts w:ascii="Times New Roman" w:eastAsia="Times New Roman" w:hAnsi="Times New Roman"/>
          <w:szCs w:val="24"/>
        </w:rPr>
        <w:t xml:space="preserve">or </w:t>
      </w:r>
      <w:r w:rsidRPr="007C7F88">
        <w:rPr>
          <w:rFonts w:ascii="Times New Roman" w:eastAsia="Times New Roman" w:hAnsi="Times New Roman"/>
          <w:szCs w:val="24"/>
        </w:rPr>
        <w:t xml:space="preserve">advisor) that includes plagiarized material is subject to this policy. Students will receive a formal written warning following the first act of plagiarism in </w:t>
      </w:r>
      <w:r w:rsidRPr="007C7F88">
        <w:rPr>
          <w:rFonts w:ascii="Times New Roman" w:eastAsia="Times New Roman" w:hAnsi="Times New Roman"/>
          <w:szCs w:val="24"/>
        </w:rPr>
        <w:lastRenderedPageBreak/>
        <w:t xml:space="preserve">course assignments submitted to a faculty member and the assignment may result in a failed grade. Further violations of plagiarism after the first act of plagiarism are grounds for dismissal from the </w:t>
      </w:r>
      <w:r w:rsidR="0014051B">
        <w:rPr>
          <w:rFonts w:ascii="Times New Roman" w:eastAsia="Times New Roman" w:hAnsi="Times New Roman"/>
          <w:szCs w:val="24"/>
        </w:rPr>
        <w:t>MA in Leadership</w:t>
      </w:r>
      <w:r w:rsidRPr="007C7F88">
        <w:rPr>
          <w:rFonts w:ascii="Times New Roman" w:eastAsia="Times New Roman" w:hAnsi="Times New Roman"/>
          <w:szCs w:val="24"/>
        </w:rPr>
        <w:t xml:space="preserve"> Program. </w:t>
      </w:r>
    </w:p>
    <w:p w14:paraId="320628CC" w14:textId="77777777" w:rsidR="007B6151" w:rsidRPr="00E80AA8" w:rsidRDefault="007B6151" w:rsidP="007B6151">
      <w:pPr>
        <w:contextualSpacing/>
        <w:rPr>
          <w:rFonts w:ascii="Times New Roman" w:hAnsi="Times New Roman"/>
          <w:color w:val="000000"/>
          <w:szCs w:val="24"/>
        </w:rPr>
      </w:pPr>
    </w:p>
    <w:p w14:paraId="3157E950" w14:textId="77777777" w:rsidR="007B6151" w:rsidRPr="00E80AA8" w:rsidRDefault="007B6151" w:rsidP="007B6151">
      <w:pPr>
        <w:pStyle w:val="Default"/>
        <w:contextualSpacing/>
        <w:rPr>
          <w:rFonts w:ascii="Times New Roman" w:eastAsia="Calibri" w:hAnsi="Times New Roman" w:cs="Times New Roman"/>
        </w:rPr>
      </w:pPr>
      <w:r w:rsidRPr="00E80AA8">
        <w:rPr>
          <w:rFonts w:ascii="Times New Roman" w:hAnsi="Times New Roman" w:cs="Times New Roman"/>
        </w:rPr>
        <w:t>*</w:t>
      </w:r>
      <w:r w:rsidRPr="00E80AA8">
        <w:rPr>
          <w:rFonts w:ascii="Times New Roman" w:eastAsia="Calibri" w:hAnsi="Times New Roman" w:cs="Times New Roman"/>
        </w:rPr>
        <w:t>Adapted from UCCS College of Letters, Arts, and Science Plagiarism Policy: http://www.uccs.edu/~srehorst/labs/Modules/Plagiarism_Guidelines.pdf</w:t>
      </w:r>
    </w:p>
    <w:p w14:paraId="2A009B24" w14:textId="77777777" w:rsidR="00E23F28" w:rsidRDefault="00E23F28" w:rsidP="007B6151">
      <w:pPr>
        <w:rPr>
          <w:rFonts w:ascii="Times New Roman" w:eastAsia="Times New Roman" w:hAnsi="Times New Roman"/>
          <w:szCs w:val="24"/>
        </w:rPr>
      </w:pPr>
    </w:p>
    <w:p w14:paraId="1CAE397E" w14:textId="77777777" w:rsidR="007B6151" w:rsidRDefault="007B6151" w:rsidP="007B6151">
      <w:pPr>
        <w:rPr>
          <w:rFonts w:ascii="Times New Roman" w:eastAsia="Times New Roman" w:hAnsi="Times New Roman"/>
          <w:b/>
          <w:szCs w:val="24"/>
        </w:rPr>
      </w:pPr>
      <w:r>
        <w:rPr>
          <w:rFonts w:ascii="Times New Roman" w:eastAsia="Times New Roman" w:hAnsi="Times New Roman"/>
          <w:b/>
          <w:szCs w:val="24"/>
        </w:rPr>
        <w:t>Financial Aid and Veteran’s Affairs Benefits</w:t>
      </w:r>
    </w:p>
    <w:p w14:paraId="62E056FC" w14:textId="77777777" w:rsidR="007B6151" w:rsidRDefault="007B6151" w:rsidP="007B6151">
      <w:pPr>
        <w:rPr>
          <w:rFonts w:ascii="Times New Roman" w:eastAsia="Times New Roman" w:hAnsi="Times New Roman"/>
          <w:b/>
          <w:szCs w:val="24"/>
        </w:rPr>
      </w:pPr>
      <w:r>
        <w:rPr>
          <w:rFonts w:ascii="Times New Roman" w:eastAsia="Calibri" w:hAnsi="Times New Roman"/>
          <w:szCs w:val="24"/>
        </w:rPr>
        <w:t>Financial aid and veteran’s affairs benefits, policies, and procedures must be adhered to throughout the course of study</w:t>
      </w:r>
      <w:r w:rsidRPr="00BE6D54">
        <w:rPr>
          <w:rFonts w:ascii="Times New Roman" w:eastAsia="Calibri" w:hAnsi="Times New Roman"/>
          <w:szCs w:val="24"/>
        </w:rPr>
        <w:t xml:space="preserve">. </w:t>
      </w:r>
      <w:r>
        <w:rPr>
          <w:rFonts w:ascii="Times New Roman" w:eastAsia="Calibri" w:hAnsi="Times New Roman"/>
          <w:szCs w:val="24"/>
        </w:rPr>
        <w:t>Students who are suspected of willfully or unknowingly engaging in financial aid fraud and/or veteran’s affairs benefits fraud will be turned over to the Executive Director of Financial Aid and the Director of the Office of Veteran and Military Student Affairs (if applicable).</w:t>
      </w:r>
    </w:p>
    <w:p w14:paraId="5375F4F0" w14:textId="77777777" w:rsidR="007B6151" w:rsidRDefault="007B6151" w:rsidP="007B6151">
      <w:pPr>
        <w:rPr>
          <w:rFonts w:ascii="Times New Roman" w:eastAsia="Times New Roman" w:hAnsi="Times New Roman"/>
          <w:b/>
          <w:szCs w:val="24"/>
        </w:rPr>
      </w:pPr>
    </w:p>
    <w:p w14:paraId="6F426A89" w14:textId="77777777" w:rsidR="007B6151" w:rsidRPr="00E80AA8" w:rsidRDefault="007B6151" w:rsidP="007B6151">
      <w:pPr>
        <w:autoSpaceDE w:val="0"/>
        <w:autoSpaceDN w:val="0"/>
        <w:adjustRightInd w:val="0"/>
        <w:contextualSpacing/>
        <w:rPr>
          <w:rFonts w:ascii="Times New Roman" w:hAnsi="Times New Roman"/>
          <w:b/>
          <w:szCs w:val="24"/>
        </w:rPr>
      </w:pPr>
      <w:r w:rsidRPr="00E80AA8">
        <w:rPr>
          <w:rFonts w:ascii="Times New Roman" w:hAnsi="Times New Roman"/>
          <w:b/>
          <w:szCs w:val="24"/>
        </w:rPr>
        <w:t>Student Appeals</w:t>
      </w:r>
    </w:p>
    <w:p w14:paraId="61FDF152" w14:textId="5FF40BD7" w:rsidR="007B6151" w:rsidRPr="00E80AA8" w:rsidRDefault="007B6151" w:rsidP="007B6151">
      <w:pPr>
        <w:autoSpaceDE w:val="0"/>
        <w:autoSpaceDN w:val="0"/>
        <w:adjustRightInd w:val="0"/>
        <w:contextualSpacing/>
        <w:rPr>
          <w:rFonts w:ascii="Times New Roman" w:hAnsi="Times New Roman"/>
          <w:szCs w:val="24"/>
        </w:rPr>
      </w:pPr>
      <w:r w:rsidRPr="00E80AA8">
        <w:rPr>
          <w:rFonts w:ascii="Times New Roman" w:hAnsi="Times New Roman"/>
          <w:szCs w:val="24"/>
        </w:rPr>
        <w:t xml:space="preserve">Students may access the </w:t>
      </w:r>
      <w:r>
        <w:rPr>
          <w:rFonts w:ascii="Times New Roman" w:hAnsi="Times New Roman"/>
          <w:b/>
          <w:szCs w:val="24"/>
        </w:rPr>
        <w:t>College of Education</w:t>
      </w:r>
      <w:r w:rsidRPr="00E80AA8">
        <w:rPr>
          <w:rFonts w:ascii="Times New Roman" w:hAnsi="Times New Roman"/>
          <w:b/>
          <w:szCs w:val="24"/>
        </w:rPr>
        <w:t xml:space="preserve"> Appeal/</w:t>
      </w:r>
      <w:r>
        <w:rPr>
          <w:rFonts w:ascii="Times New Roman" w:hAnsi="Times New Roman"/>
          <w:b/>
          <w:szCs w:val="24"/>
        </w:rPr>
        <w:t xml:space="preserve"> </w:t>
      </w:r>
      <w:r w:rsidRPr="00E80AA8">
        <w:rPr>
          <w:rFonts w:ascii="Times New Roman" w:hAnsi="Times New Roman"/>
          <w:b/>
          <w:szCs w:val="24"/>
        </w:rPr>
        <w:t>Exception Procedures</w:t>
      </w:r>
      <w:r w:rsidRPr="00E80AA8">
        <w:rPr>
          <w:rFonts w:ascii="Times New Roman" w:hAnsi="Times New Roman"/>
          <w:szCs w:val="24"/>
        </w:rPr>
        <w:t xml:space="preserve"> at</w:t>
      </w:r>
      <w:r>
        <w:rPr>
          <w:rFonts w:ascii="Times New Roman" w:hAnsi="Times New Roman"/>
          <w:szCs w:val="24"/>
        </w:rPr>
        <w:t xml:space="preserve">: </w:t>
      </w:r>
      <w:hyperlink r:id="rId15" w:history="1">
        <w:r w:rsidRPr="00810BBA">
          <w:rPr>
            <w:rStyle w:val="Hyperlink"/>
            <w:rFonts w:ascii="Times New Roman" w:hAnsi="Times New Roman"/>
            <w:color w:val="auto"/>
            <w:u w:val="none"/>
          </w:rPr>
          <w:t>http://www.uccs.edu/Documents/coe/studentresources/AppealsForm2009.pdf</w:t>
        </w:r>
      </w:hyperlink>
      <w:r>
        <w:rPr>
          <w:rFonts w:ascii="Times New Roman" w:hAnsi="Times New Roman"/>
        </w:rPr>
        <w:t>.</w:t>
      </w:r>
      <w:r w:rsidRPr="00810BBA">
        <w:t xml:space="preserve"> </w:t>
      </w:r>
      <w:r w:rsidRPr="00E80AA8">
        <w:rPr>
          <w:rFonts w:ascii="Times New Roman" w:hAnsi="Times New Roman"/>
          <w:szCs w:val="24"/>
        </w:rPr>
        <w:t xml:space="preserve">This form is to be used </w:t>
      </w:r>
      <w:r>
        <w:rPr>
          <w:rFonts w:ascii="Times New Roman" w:hAnsi="Times New Roman"/>
          <w:szCs w:val="24"/>
        </w:rPr>
        <w:t>for an appeal when a student is:</w:t>
      </w:r>
      <w:r w:rsidRPr="00E80AA8">
        <w:rPr>
          <w:rFonts w:ascii="Times New Roman" w:hAnsi="Times New Roman"/>
          <w:b/>
          <w:szCs w:val="24"/>
        </w:rPr>
        <w:t xml:space="preserve"> </w:t>
      </w:r>
      <w:r>
        <w:rPr>
          <w:rFonts w:ascii="Times New Roman" w:hAnsi="Times New Roman"/>
          <w:szCs w:val="24"/>
        </w:rPr>
        <w:t>(a</w:t>
      </w:r>
      <w:r w:rsidRPr="00E80AA8">
        <w:rPr>
          <w:rFonts w:ascii="Times New Roman" w:hAnsi="Times New Roman"/>
          <w:szCs w:val="24"/>
        </w:rPr>
        <w:t xml:space="preserve">) denied admission to professional </w:t>
      </w:r>
      <w:r>
        <w:rPr>
          <w:rFonts w:ascii="Times New Roman" w:hAnsi="Times New Roman"/>
          <w:szCs w:val="24"/>
        </w:rPr>
        <w:t>education program; (b</w:t>
      </w:r>
      <w:r w:rsidRPr="00E80AA8">
        <w:rPr>
          <w:rFonts w:ascii="Times New Roman" w:hAnsi="Times New Roman"/>
          <w:szCs w:val="24"/>
        </w:rPr>
        <w:t>) denied permission to student teach or complete professional internship; (</w:t>
      </w:r>
      <w:r>
        <w:rPr>
          <w:rFonts w:ascii="Times New Roman" w:hAnsi="Times New Roman"/>
          <w:szCs w:val="24"/>
        </w:rPr>
        <w:t>c</w:t>
      </w:r>
      <w:r w:rsidRPr="00E80AA8">
        <w:rPr>
          <w:rFonts w:ascii="Times New Roman" w:hAnsi="Times New Roman"/>
          <w:szCs w:val="24"/>
        </w:rPr>
        <w:t>) removed from a professional education program or internship;</w:t>
      </w:r>
      <w:r w:rsidRPr="00E80AA8">
        <w:rPr>
          <w:rFonts w:ascii="Times New Roman" w:hAnsi="Times New Roman"/>
          <w:b/>
          <w:szCs w:val="24"/>
        </w:rPr>
        <w:t xml:space="preserve"> </w:t>
      </w:r>
      <w:r>
        <w:rPr>
          <w:rFonts w:ascii="Times New Roman" w:hAnsi="Times New Roman"/>
          <w:szCs w:val="24"/>
        </w:rPr>
        <w:t>(d</w:t>
      </w:r>
      <w:r w:rsidRPr="00E80AA8">
        <w:rPr>
          <w:rFonts w:ascii="Times New Roman" w:hAnsi="Times New Roman"/>
          <w:szCs w:val="24"/>
        </w:rPr>
        <w:t>) denied permission to graduate</w:t>
      </w:r>
      <w:r>
        <w:rPr>
          <w:rFonts w:ascii="Times New Roman" w:hAnsi="Times New Roman"/>
          <w:szCs w:val="24"/>
        </w:rPr>
        <w:t xml:space="preserve"> due to missing requirements; (e</w:t>
      </w:r>
      <w:r w:rsidRPr="00E80AA8">
        <w:rPr>
          <w:rFonts w:ascii="Times New Roman" w:hAnsi="Times New Roman"/>
          <w:szCs w:val="24"/>
        </w:rPr>
        <w:t xml:space="preserve">) requesting an exception to specific policies, procedures, or requirements; </w:t>
      </w:r>
      <w:r>
        <w:rPr>
          <w:rFonts w:ascii="Times New Roman" w:hAnsi="Times New Roman"/>
          <w:szCs w:val="24"/>
        </w:rPr>
        <w:t>and (f</w:t>
      </w:r>
      <w:r w:rsidRPr="00E80AA8">
        <w:rPr>
          <w:rFonts w:ascii="Times New Roman" w:hAnsi="Times New Roman"/>
          <w:szCs w:val="24"/>
        </w:rPr>
        <w:t xml:space="preserve">) requesting a grade change. This form is not to be used for requests to take classes out of sequence or to take a class without the proper prerequisites. Such requests should be initiated with the </w:t>
      </w:r>
      <w:r>
        <w:rPr>
          <w:rFonts w:ascii="Times New Roman" w:hAnsi="Times New Roman"/>
          <w:szCs w:val="24"/>
        </w:rPr>
        <w:t>department chair</w:t>
      </w:r>
      <w:r w:rsidRPr="00E80AA8">
        <w:rPr>
          <w:rFonts w:ascii="Times New Roman" w:hAnsi="Times New Roman"/>
          <w:szCs w:val="24"/>
        </w:rPr>
        <w:t>.</w:t>
      </w:r>
    </w:p>
    <w:p w14:paraId="0A5BF2B8" w14:textId="761A2F60" w:rsidR="007D1304" w:rsidRDefault="007D1304" w:rsidP="007B6151">
      <w:pPr>
        <w:pStyle w:val="NoSpacing"/>
        <w:contextualSpacing/>
        <w:rPr>
          <w:rFonts w:ascii="Times New Roman" w:hAnsi="Times New Roman"/>
          <w:color w:val="000000"/>
          <w:szCs w:val="24"/>
        </w:rPr>
      </w:pPr>
    </w:p>
    <w:p w14:paraId="13787E73" w14:textId="77777777" w:rsidR="007B6151" w:rsidRPr="00344D20" w:rsidRDefault="007B6151" w:rsidP="007B6151">
      <w:pPr>
        <w:contextualSpacing/>
        <w:jc w:val="center"/>
        <w:rPr>
          <w:rFonts w:ascii="Times New Roman" w:eastAsia="Times New Roman" w:hAnsi="Times New Roman"/>
          <w:b/>
          <w:szCs w:val="24"/>
        </w:rPr>
      </w:pPr>
      <w:r w:rsidRPr="00344D20">
        <w:rPr>
          <w:rFonts w:ascii="Times New Roman" w:eastAsia="Times New Roman" w:hAnsi="Times New Roman"/>
          <w:b/>
          <w:szCs w:val="24"/>
        </w:rPr>
        <w:t>University Requirements</w:t>
      </w:r>
      <w:r>
        <w:rPr>
          <w:rFonts w:ascii="Times New Roman" w:eastAsia="Times New Roman" w:hAnsi="Times New Roman"/>
          <w:b/>
          <w:szCs w:val="24"/>
        </w:rPr>
        <w:t xml:space="preserve"> and Provisions</w:t>
      </w:r>
    </w:p>
    <w:p w14:paraId="501C1E90" w14:textId="77777777" w:rsidR="007B6151" w:rsidRPr="007B6151" w:rsidRDefault="007B6151" w:rsidP="007B6151">
      <w:pPr>
        <w:pStyle w:val="NoSpacing"/>
        <w:contextualSpacing/>
        <w:rPr>
          <w:rFonts w:ascii="Times New Roman" w:hAnsi="Times New Roman"/>
          <w:color w:val="000000"/>
          <w:szCs w:val="24"/>
        </w:rPr>
      </w:pPr>
    </w:p>
    <w:p w14:paraId="61918248" w14:textId="77777777" w:rsidR="007B6151" w:rsidRPr="00E80AA8" w:rsidRDefault="007B6151" w:rsidP="007B6151">
      <w:pPr>
        <w:contextualSpacing/>
        <w:rPr>
          <w:rFonts w:ascii="Times New Roman" w:hAnsi="Times New Roman"/>
          <w:b/>
          <w:szCs w:val="24"/>
        </w:rPr>
      </w:pPr>
      <w:r w:rsidRPr="00E80AA8">
        <w:rPr>
          <w:rFonts w:ascii="Times New Roman" w:hAnsi="Times New Roman"/>
          <w:b/>
          <w:szCs w:val="24"/>
        </w:rPr>
        <w:t>Technology Competencies</w:t>
      </w:r>
    </w:p>
    <w:p w14:paraId="263FF586" w14:textId="307724CD" w:rsidR="007B6151" w:rsidRPr="00E80AA8" w:rsidRDefault="007B6151" w:rsidP="007B6151">
      <w:pPr>
        <w:contextualSpacing/>
        <w:rPr>
          <w:rFonts w:ascii="Times New Roman" w:hAnsi="Times New Roman"/>
          <w:szCs w:val="24"/>
        </w:rPr>
      </w:pPr>
      <w:r w:rsidRPr="00E80AA8">
        <w:rPr>
          <w:rFonts w:ascii="Times New Roman" w:hAnsi="Times New Roman"/>
          <w:szCs w:val="24"/>
        </w:rPr>
        <w:t xml:space="preserve">It is expected that students begin </w:t>
      </w:r>
      <w:r>
        <w:rPr>
          <w:rFonts w:ascii="Times New Roman" w:hAnsi="Times New Roman"/>
          <w:szCs w:val="24"/>
        </w:rPr>
        <w:t>the</w:t>
      </w:r>
      <w:r w:rsidRPr="00E80AA8">
        <w:rPr>
          <w:rFonts w:ascii="Times New Roman" w:hAnsi="Times New Roman"/>
          <w:szCs w:val="24"/>
        </w:rPr>
        <w:t xml:space="preserve"> program with foundational technology skills that include digital word processing, digital and online formats (e.g.</w:t>
      </w:r>
      <w:r>
        <w:rPr>
          <w:rFonts w:ascii="Times New Roman" w:hAnsi="Times New Roman"/>
          <w:szCs w:val="24"/>
        </w:rPr>
        <w:t>,</w:t>
      </w:r>
      <w:r w:rsidRPr="00E80AA8">
        <w:rPr>
          <w:rFonts w:ascii="Times New Roman" w:hAnsi="Times New Roman"/>
          <w:szCs w:val="24"/>
        </w:rPr>
        <w:t xml:space="preserve"> </w:t>
      </w:r>
      <w:r w:rsidR="00CB0F8E">
        <w:rPr>
          <w:rFonts w:ascii="Times New Roman" w:hAnsi="Times New Roman"/>
          <w:szCs w:val="24"/>
        </w:rPr>
        <w:t>Canvas</w:t>
      </w:r>
      <w:r w:rsidRPr="00E80AA8">
        <w:rPr>
          <w:rFonts w:ascii="Times New Roman" w:hAnsi="Times New Roman"/>
          <w:szCs w:val="24"/>
        </w:rPr>
        <w:t>)</w:t>
      </w:r>
      <w:r>
        <w:rPr>
          <w:rFonts w:ascii="Times New Roman" w:hAnsi="Times New Roman"/>
          <w:szCs w:val="24"/>
        </w:rPr>
        <w:t>,</w:t>
      </w:r>
      <w:r w:rsidRPr="00E80AA8">
        <w:rPr>
          <w:rFonts w:ascii="Times New Roman" w:hAnsi="Times New Roman"/>
          <w:szCs w:val="24"/>
        </w:rPr>
        <w:t xml:space="preserve"> an</w:t>
      </w:r>
      <w:r>
        <w:rPr>
          <w:rFonts w:ascii="Times New Roman" w:hAnsi="Times New Roman"/>
          <w:szCs w:val="24"/>
        </w:rPr>
        <w:t xml:space="preserve">d </w:t>
      </w:r>
      <w:r w:rsidRPr="00E80AA8">
        <w:rPr>
          <w:rFonts w:ascii="Times New Roman" w:hAnsi="Times New Roman"/>
          <w:szCs w:val="24"/>
        </w:rPr>
        <w:t xml:space="preserve">online research databases. Knowledge of the use of technology-supported multimedia, such as PowerPoint and other audio/video resources, is expected. Students who need assistance with building technological skills should speak with their professor to learn about technology resources in the COE and at UCCS. </w:t>
      </w:r>
      <w:r>
        <w:rPr>
          <w:rFonts w:ascii="Times New Roman" w:hAnsi="Times New Roman"/>
          <w:szCs w:val="24"/>
        </w:rPr>
        <w:t xml:space="preserve">A </w:t>
      </w:r>
      <w:r w:rsidRPr="00E80AA8">
        <w:rPr>
          <w:rFonts w:ascii="Times New Roman" w:hAnsi="Times New Roman"/>
          <w:szCs w:val="24"/>
        </w:rPr>
        <w:t>requirement of this program</w:t>
      </w:r>
      <w:r>
        <w:rPr>
          <w:rFonts w:ascii="Times New Roman" w:hAnsi="Times New Roman"/>
          <w:szCs w:val="24"/>
        </w:rPr>
        <w:t xml:space="preserve"> is that all students must use their UCCS email account and check it regularly </w:t>
      </w:r>
      <w:r w:rsidRPr="00E80AA8">
        <w:rPr>
          <w:rFonts w:ascii="Times New Roman" w:hAnsi="Times New Roman"/>
          <w:szCs w:val="24"/>
        </w:rPr>
        <w:t>(every day) so as not</w:t>
      </w:r>
      <w:r>
        <w:rPr>
          <w:rFonts w:ascii="Times New Roman" w:hAnsi="Times New Roman"/>
          <w:szCs w:val="24"/>
        </w:rPr>
        <w:t xml:space="preserve"> to miss announcements. If the</w:t>
      </w:r>
      <w:r w:rsidRPr="00E80AA8">
        <w:rPr>
          <w:rFonts w:ascii="Times New Roman" w:hAnsi="Times New Roman"/>
          <w:szCs w:val="24"/>
        </w:rPr>
        <w:t xml:space="preserve"> UCCS email address is not </w:t>
      </w:r>
      <w:r>
        <w:rPr>
          <w:rFonts w:ascii="Times New Roman" w:hAnsi="Times New Roman"/>
          <w:szCs w:val="24"/>
        </w:rPr>
        <w:t xml:space="preserve">a student’s </w:t>
      </w:r>
      <w:r w:rsidRPr="00E80AA8">
        <w:rPr>
          <w:rFonts w:ascii="Times New Roman" w:hAnsi="Times New Roman"/>
          <w:szCs w:val="24"/>
        </w:rPr>
        <w:t>primary one, please have emails f</w:t>
      </w:r>
      <w:r>
        <w:rPr>
          <w:rFonts w:ascii="Times New Roman" w:hAnsi="Times New Roman"/>
          <w:szCs w:val="24"/>
        </w:rPr>
        <w:t>rom UCCS rerouted to the one that is</w:t>
      </w:r>
      <w:r w:rsidRPr="00E80AA8">
        <w:rPr>
          <w:rFonts w:ascii="Times New Roman" w:hAnsi="Times New Roman"/>
          <w:szCs w:val="24"/>
        </w:rPr>
        <w:t xml:space="preserve"> check</w:t>
      </w:r>
      <w:r>
        <w:rPr>
          <w:rFonts w:ascii="Times New Roman" w:hAnsi="Times New Roman"/>
          <w:szCs w:val="24"/>
        </w:rPr>
        <w:t>ed</w:t>
      </w:r>
      <w:r w:rsidRPr="00E80AA8">
        <w:rPr>
          <w:rFonts w:ascii="Times New Roman" w:hAnsi="Times New Roman"/>
          <w:szCs w:val="24"/>
        </w:rPr>
        <w:t xml:space="preserve"> daily.</w:t>
      </w:r>
    </w:p>
    <w:p w14:paraId="7EBAE8B2" w14:textId="77777777" w:rsidR="007B6151" w:rsidRDefault="007B6151" w:rsidP="007B6151">
      <w:pPr>
        <w:contextualSpacing/>
        <w:rPr>
          <w:rFonts w:ascii="Times New Roman" w:eastAsia="Times New Roman" w:hAnsi="Times New Roman"/>
          <w:b/>
          <w:szCs w:val="24"/>
        </w:rPr>
      </w:pPr>
    </w:p>
    <w:p w14:paraId="637DFEC1" w14:textId="77777777" w:rsidR="007B6151" w:rsidRPr="00E80AA8" w:rsidRDefault="007B6151" w:rsidP="007B6151">
      <w:pPr>
        <w:contextualSpacing/>
        <w:rPr>
          <w:rFonts w:ascii="Times New Roman" w:eastAsia="Times New Roman" w:hAnsi="Times New Roman"/>
          <w:b/>
          <w:szCs w:val="24"/>
        </w:rPr>
      </w:pPr>
      <w:r w:rsidRPr="00E80AA8">
        <w:rPr>
          <w:rFonts w:ascii="Times New Roman" w:eastAsia="Times New Roman" w:hAnsi="Times New Roman"/>
          <w:b/>
          <w:szCs w:val="24"/>
        </w:rPr>
        <w:t>Diversity Statement</w:t>
      </w:r>
    </w:p>
    <w:p w14:paraId="73A32952" w14:textId="67E15493" w:rsidR="007B6151" w:rsidRPr="00E80AA8" w:rsidRDefault="007B6151" w:rsidP="007B6151">
      <w:pPr>
        <w:contextualSpacing/>
        <w:rPr>
          <w:rFonts w:ascii="Times New Roman" w:eastAsia="Times New Roman" w:hAnsi="Times New Roman"/>
          <w:szCs w:val="24"/>
        </w:rPr>
      </w:pPr>
      <w:r w:rsidRPr="00E80AA8">
        <w:rPr>
          <w:rFonts w:ascii="Times New Roman" w:eastAsia="Times New Roman" w:hAnsi="Times New Roman"/>
          <w:szCs w:val="24"/>
        </w:rPr>
        <w:t>The faculty of the College of Education is committed to preparing students to recognize, appreciate, and support diversity in all forms</w:t>
      </w:r>
      <w:r>
        <w:rPr>
          <w:rFonts w:ascii="Times New Roman" w:eastAsia="Times New Roman" w:hAnsi="Times New Roman"/>
          <w:szCs w:val="24"/>
        </w:rPr>
        <w:t>—</w:t>
      </w:r>
      <w:r w:rsidRPr="00E80AA8">
        <w:rPr>
          <w:rFonts w:ascii="Times New Roman" w:eastAsia="Times New Roman" w:hAnsi="Times New Roman"/>
          <w:szCs w:val="24"/>
        </w:rPr>
        <w:t>including ethnic, cultural, religious, gender, economic, sexual orientation</w:t>
      </w:r>
      <w:r>
        <w:rPr>
          <w:rFonts w:ascii="Times New Roman" w:eastAsia="Times New Roman" w:hAnsi="Times New Roman"/>
          <w:szCs w:val="24"/>
        </w:rPr>
        <w:t>,</w:t>
      </w:r>
      <w:r w:rsidRPr="00E80AA8">
        <w:rPr>
          <w:rFonts w:ascii="Times New Roman" w:eastAsia="Times New Roman" w:hAnsi="Times New Roman"/>
          <w:szCs w:val="24"/>
        </w:rPr>
        <w:t xml:space="preserve"> and ability</w:t>
      </w:r>
      <w:r>
        <w:rPr>
          <w:rFonts w:ascii="Times New Roman" w:eastAsia="Times New Roman" w:hAnsi="Times New Roman"/>
          <w:szCs w:val="24"/>
        </w:rPr>
        <w:t>—</w:t>
      </w:r>
      <w:r w:rsidRPr="00E80AA8">
        <w:rPr>
          <w:rFonts w:ascii="Times New Roman" w:eastAsia="Times New Roman" w:hAnsi="Times New Roman"/>
          <w:szCs w:val="24"/>
        </w:rPr>
        <w:t>while striving to provide fair and equitable treatment and consideration for all. A</w:t>
      </w:r>
      <w:r>
        <w:rPr>
          <w:rFonts w:ascii="Times New Roman" w:eastAsia="Times New Roman" w:hAnsi="Times New Roman"/>
          <w:szCs w:val="24"/>
        </w:rPr>
        <w:t xml:space="preserve">ny student who believes that </w:t>
      </w:r>
      <w:r w:rsidR="0014051B">
        <w:rPr>
          <w:rFonts w:ascii="Times New Roman" w:eastAsia="Times New Roman" w:hAnsi="Times New Roman"/>
          <w:szCs w:val="24"/>
        </w:rPr>
        <w:t>they</w:t>
      </w:r>
      <w:r w:rsidRPr="00E80AA8">
        <w:rPr>
          <w:rFonts w:ascii="Times New Roman" w:eastAsia="Times New Roman" w:hAnsi="Times New Roman"/>
          <w:szCs w:val="24"/>
        </w:rPr>
        <w:t xml:space="preserve"> ha</w:t>
      </w:r>
      <w:r w:rsidR="0014051B">
        <w:rPr>
          <w:rFonts w:ascii="Times New Roman" w:eastAsia="Times New Roman" w:hAnsi="Times New Roman"/>
          <w:szCs w:val="24"/>
        </w:rPr>
        <w:t>ve</w:t>
      </w:r>
      <w:r w:rsidRPr="00E80AA8">
        <w:rPr>
          <w:rFonts w:ascii="Times New Roman" w:eastAsia="Times New Roman" w:hAnsi="Times New Roman"/>
          <w:szCs w:val="24"/>
        </w:rPr>
        <w:t xml:space="preserve"> not been treated fairly or equitably for any reason should bring it to the attention of the instructor, </w:t>
      </w:r>
      <w:r>
        <w:rPr>
          <w:rFonts w:ascii="Times New Roman" w:eastAsia="Times New Roman" w:hAnsi="Times New Roman"/>
          <w:szCs w:val="24"/>
        </w:rPr>
        <w:t>department chair, or the d</w:t>
      </w:r>
      <w:r w:rsidRPr="00E80AA8">
        <w:rPr>
          <w:rFonts w:ascii="Times New Roman" w:eastAsia="Times New Roman" w:hAnsi="Times New Roman"/>
          <w:szCs w:val="24"/>
        </w:rPr>
        <w:t>ean of the College of Education.</w:t>
      </w:r>
    </w:p>
    <w:p w14:paraId="55752E9E" w14:textId="77777777" w:rsidR="007B6151" w:rsidRDefault="007B6151" w:rsidP="007B6151">
      <w:pPr>
        <w:contextualSpacing/>
        <w:rPr>
          <w:rFonts w:ascii="Times New Roman" w:eastAsia="Times New Roman" w:hAnsi="Times New Roman"/>
          <w:b/>
          <w:color w:val="000000"/>
          <w:szCs w:val="24"/>
        </w:rPr>
      </w:pPr>
    </w:p>
    <w:p w14:paraId="0B8A38BF" w14:textId="77777777" w:rsidR="007B6151" w:rsidRPr="00E80AA8" w:rsidRDefault="007B6151" w:rsidP="007B6151">
      <w:pPr>
        <w:contextualSpacing/>
        <w:rPr>
          <w:rFonts w:ascii="Times New Roman" w:eastAsia="Times New Roman" w:hAnsi="Times New Roman"/>
          <w:b/>
          <w:color w:val="000000"/>
          <w:szCs w:val="24"/>
        </w:rPr>
      </w:pPr>
      <w:r w:rsidRPr="00E80AA8">
        <w:rPr>
          <w:rFonts w:ascii="Times New Roman" w:eastAsia="Times New Roman" w:hAnsi="Times New Roman"/>
          <w:b/>
          <w:color w:val="000000"/>
          <w:szCs w:val="24"/>
        </w:rPr>
        <w:lastRenderedPageBreak/>
        <w:t>Accommodations</w:t>
      </w:r>
    </w:p>
    <w:p w14:paraId="50AFA697" w14:textId="77777777" w:rsidR="007B6151" w:rsidRPr="00E80AA8" w:rsidRDefault="007B6151" w:rsidP="007B6151">
      <w:pPr>
        <w:contextualSpacing/>
        <w:rPr>
          <w:rFonts w:ascii="Times New Roman" w:eastAsia="Times New Roman" w:hAnsi="Times New Roman"/>
          <w:color w:val="000000"/>
          <w:szCs w:val="24"/>
        </w:rPr>
      </w:pPr>
      <w:r w:rsidRPr="00E80AA8">
        <w:rPr>
          <w:rFonts w:ascii="Times New Roman" w:eastAsia="Times New Roman" w:hAnsi="Times New Roman"/>
          <w:color w:val="000000"/>
          <w:szCs w:val="24"/>
        </w:rPr>
        <w:t>The College of Education wishes to fully include persons with disabilities. In compliance with section 504 and the Americans with Disabilities Act (A</w:t>
      </w:r>
      <w:r>
        <w:rPr>
          <w:rFonts w:ascii="Times New Roman" w:eastAsia="Times New Roman" w:hAnsi="Times New Roman"/>
          <w:color w:val="000000"/>
          <w:szCs w:val="24"/>
        </w:rPr>
        <w:t>DA), UCCS is committed to ensuring</w:t>
      </w:r>
      <w:r w:rsidRPr="00E80AA8">
        <w:rPr>
          <w:rFonts w:ascii="Times New Roman" w:eastAsia="Times New Roman" w:hAnsi="Times New Roman"/>
          <w:color w:val="000000"/>
          <w:szCs w:val="24"/>
        </w:rPr>
        <w:t xml:space="preserve"> that “</w:t>
      </w:r>
      <w:r w:rsidRPr="00E80AA8">
        <w:rPr>
          <w:rFonts w:ascii="Times New Roman" w:eastAsia="Times New Roman" w:hAnsi="Times New Roman"/>
          <w:i/>
          <w:color w:val="000000"/>
          <w:szCs w:val="24"/>
        </w:rPr>
        <w:t>no otherwise qualified individual with a disability … shall, solely by reason of disability, be excluded from participation in, be denied the benefits of, or be subjected to discrimination under any program or activit</w:t>
      </w:r>
      <w:r>
        <w:rPr>
          <w:rFonts w:ascii="Times New Roman" w:eastAsia="Times New Roman" w:hAnsi="Times New Roman"/>
          <w:i/>
          <w:color w:val="000000"/>
          <w:szCs w:val="24"/>
        </w:rPr>
        <w:t>y.</w:t>
      </w:r>
      <w:r w:rsidRPr="00E80AA8">
        <w:rPr>
          <w:rFonts w:ascii="Times New Roman" w:eastAsia="Times New Roman" w:hAnsi="Times New Roman"/>
          <w:i/>
          <w:color w:val="000000"/>
          <w:szCs w:val="24"/>
        </w:rPr>
        <w:t>…</w:t>
      </w:r>
      <w:r w:rsidRPr="00E80AA8">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For students </w:t>
      </w:r>
      <w:r w:rsidRPr="00E80AA8">
        <w:rPr>
          <w:rFonts w:ascii="Times New Roman" w:eastAsia="Times New Roman" w:hAnsi="Times New Roman"/>
          <w:color w:val="000000"/>
          <w:szCs w:val="24"/>
        </w:rPr>
        <w:t xml:space="preserve">with a disability </w:t>
      </w:r>
      <w:r>
        <w:rPr>
          <w:rFonts w:ascii="Times New Roman" w:eastAsia="Times New Roman" w:hAnsi="Times New Roman"/>
          <w:color w:val="000000"/>
          <w:szCs w:val="24"/>
        </w:rPr>
        <w:t xml:space="preserve">who </w:t>
      </w:r>
      <w:r w:rsidRPr="00E80AA8">
        <w:rPr>
          <w:rFonts w:ascii="Times New Roman" w:eastAsia="Times New Roman" w:hAnsi="Times New Roman"/>
          <w:color w:val="000000"/>
          <w:szCs w:val="24"/>
        </w:rPr>
        <w:t xml:space="preserve">believe </w:t>
      </w:r>
      <w:r>
        <w:rPr>
          <w:rFonts w:ascii="Times New Roman" w:eastAsia="Times New Roman" w:hAnsi="Times New Roman"/>
          <w:color w:val="000000"/>
          <w:szCs w:val="24"/>
        </w:rPr>
        <w:t>they w</w:t>
      </w:r>
      <w:r w:rsidRPr="00E80AA8">
        <w:rPr>
          <w:rFonts w:ascii="Times New Roman" w:eastAsia="Times New Roman" w:hAnsi="Times New Roman"/>
          <w:color w:val="000000"/>
          <w:szCs w:val="24"/>
        </w:rPr>
        <w:t>ill</w:t>
      </w:r>
      <w:r>
        <w:rPr>
          <w:rFonts w:ascii="Times New Roman" w:eastAsia="Times New Roman" w:hAnsi="Times New Roman"/>
          <w:color w:val="000000"/>
          <w:szCs w:val="24"/>
        </w:rPr>
        <w:t xml:space="preserve"> need accommodations, it is their</w:t>
      </w:r>
      <w:r w:rsidRPr="00E80AA8">
        <w:rPr>
          <w:rFonts w:ascii="Times New Roman" w:eastAsia="Times New Roman" w:hAnsi="Times New Roman"/>
          <w:color w:val="000000"/>
          <w:szCs w:val="24"/>
        </w:rPr>
        <w:t xml:space="preserve"> responsibility to contact and register with the Disabilities Services Office and </w:t>
      </w:r>
      <w:r>
        <w:rPr>
          <w:rFonts w:ascii="Times New Roman" w:eastAsia="Times New Roman" w:hAnsi="Times New Roman"/>
          <w:color w:val="000000"/>
          <w:szCs w:val="24"/>
        </w:rPr>
        <w:t xml:space="preserve">to </w:t>
      </w:r>
      <w:r w:rsidRPr="00E80AA8">
        <w:rPr>
          <w:rFonts w:ascii="Times New Roman" w:eastAsia="Times New Roman" w:hAnsi="Times New Roman"/>
          <w:color w:val="000000"/>
          <w:szCs w:val="24"/>
        </w:rPr>
        <w:t>provide</w:t>
      </w:r>
      <w:r>
        <w:rPr>
          <w:rFonts w:ascii="Times New Roman" w:eastAsia="Times New Roman" w:hAnsi="Times New Roman"/>
          <w:color w:val="000000"/>
          <w:szCs w:val="24"/>
        </w:rPr>
        <w:t xml:space="preserve"> them with documentation of the</w:t>
      </w:r>
      <w:r w:rsidRPr="00E80AA8">
        <w:rPr>
          <w:rFonts w:ascii="Times New Roman" w:eastAsia="Times New Roman" w:hAnsi="Times New Roman"/>
          <w:color w:val="000000"/>
          <w:szCs w:val="24"/>
        </w:rPr>
        <w:t xml:space="preserve"> disability</w:t>
      </w:r>
      <w:r>
        <w:rPr>
          <w:rFonts w:ascii="Times New Roman" w:eastAsia="Times New Roman" w:hAnsi="Times New Roman"/>
          <w:color w:val="000000"/>
          <w:szCs w:val="24"/>
        </w:rPr>
        <w:t xml:space="preserve"> to </w:t>
      </w:r>
      <w:r w:rsidRPr="00E80AA8">
        <w:rPr>
          <w:rFonts w:ascii="Times New Roman" w:eastAsia="Times New Roman" w:hAnsi="Times New Roman"/>
          <w:color w:val="000000"/>
          <w:szCs w:val="24"/>
        </w:rPr>
        <w:t xml:space="preserve">determine </w:t>
      </w:r>
      <w:r>
        <w:rPr>
          <w:rFonts w:ascii="Times New Roman" w:eastAsia="Times New Roman" w:hAnsi="Times New Roman"/>
          <w:color w:val="000000"/>
          <w:szCs w:val="24"/>
        </w:rPr>
        <w:t>the type of</w:t>
      </w:r>
      <w:r w:rsidRPr="00E80AA8">
        <w:rPr>
          <w:rFonts w:ascii="Times New Roman" w:eastAsia="Times New Roman" w:hAnsi="Times New Roman"/>
          <w:color w:val="000000"/>
          <w:szCs w:val="24"/>
        </w:rPr>
        <w:t xml:space="preserve"> accommodations </w:t>
      </w:r>
      <w:r>
        <w:rPr>
          <w:rFonts w:ascii="Times New Roman" w:eastAsia="Times New Roman" w:hAnsi="Times New Roman"/>
          <w:color w:val="000000"/>
          <w:szCs w:val="24"/>
        </w:rPr>
        <w:t>that are appropriate for the</w:t>
      </w:r>
      <w:r w:rsidRPr="00E80AA8">
        <w:rPr>
          <w:rFonts w:ascii="Times New Roman" w:eastAsia="Times New Roman" w:hAnsi="Times New Roman"/>
          <w:color w:val="000000"/>
          <w:szCs w:val="24"/>
        </w:rPr>
        <w:t xml:space="preserve"> situation. To avoid any delay in th</w:t>
      </w:r>
      <w:r>
        <w:rPr>
          <w:rFonts w:ascii="Times New Roman" w:eastAsia="Times New Roman" w:hAnsi="Times New Roman"/>
          <w:color w:val="000000"/>
          <w:szCs w:val="24"/>
        </w:rPr>
        <w:t>e receipt of accommodations, the student</w:t>
      </w:r>
      <w:r w:rsidRPr="00E80AA8">
        <w:rPr>
          <w:rFonts w:ascii="Times New Roman" w:eastAsia="Times New Roman" w:hAnsi="Times New Roman"/>
          <w:color w:val="000000"/>
          <w:szCs w:val="24"/>
        </w:rPr>
        <w:t xml:space="preserve"> should contact the Disability Services Office as soon as possible. Please note that accommodations are not retroactive</w:t>
      </w:r>
      <w:r>
        <w:rPr>
          <w:rFonts w:ascii="Times New Roman" w:eastAsia="Times New Roman" w:hAnsi="Times New Roman"/>
          <w:color w:val="000000"/>
          <w:szCs w:val="24"/>
        </w:rPr>
        <w:t>,</w:t>
      </w:r>
      <w:r w:rsidRPr="00E80AA8">
        <w:rPr>
          <w:rFonts w:ascii="Times New Roman" w:eastAsia="Times New Roman" w:hAnsi="Times New Roman"/>
          <w:color w:val="000000"/>
          <w:szCs w:val="24"/>
        </w:rPr>
        <w:t xml:space="preserve"> and disability accommodations cannot be provided until a “Faculty Accommodation Letter</w:t>
      </w:r>
      <w:r>
        <w:rPr>
          <w:rFonts w:ascii="Times New Roman" w:eastAsia="Times New Roman" w:hAnsi="Times New Roman"/>
          <w:color w:val="000000"/>
          <w:szCs w:val="24"/>
        </w:rPr>
        <w:t>” from the Disability Services O</w:t>
      </w:r>
      <w:r w:rsidRPr="00E80AA8">
        <w:rPr>
          <w:rFonts w:ascii="Times New Roman" w:eastAsia="Times New Roman" w:hAnsi="Times New Roman"/>
          <w:color w:val="000000"/>
          <w:szCs w:val="24"/>
        </w:rPr>
        <w:t>ffice has been given to the professor by the student. Please contact Disability Services for more information about receiving accommodations at Main Hall</w:t>
      </w:r>
      <w:r>
        <w:rPr>
          <w:rFonts w:ascii="Times New Roman" w:eastAsia="Times New Roman" w:hAnsi="Times New Roman"/>
          <w:color w:val="000000"/>
          <w:szCs w:val="24"/>
        </w:rPr>
        <w:t>,</w:t>
      </w:r>
      <w:r w:rsidRPr="00E80AA8">
        <w:rPr>
          <w:rFonts w:ascii="Times New Roman" w:eastAsia="Times New Roman" w:hAnsi="Times New Roman"/>
          <w:color w:val="000000"/>
          <w:szCs w:val="24"/>
        </w:rPr>
        <w:t xml:space="preserve"> </w:t>
      </w:r>
      <w:r>
        <w:rPr>
          <w:rFonts w:ascii="Times New Roman" w:eastAsia="Times New Roman" w:hAnsi="Times New Roman"/>
          <w:color w:val="000000"/>
          <w:szCs w:val="24"/>
        </w:rPr>
        <w:t>R</w:t>
      </w:r>
      <w:r w:rsidRPr="00E80AA8">
        <w:rPr>
          <w:rFonts w:ascii="Times New Roman" w:eastAsia="Times New Roman" w:hAnsi="Times New Roman"/>
          <w:color w:val="000000"/>
          <w:szCs w:val="24"/>
        </w:rPr>
        <w:t xml:space="preserve">oom 105, 719-255-3354 or </w:t>
      </w:r>
      <w:hyperlink r:id="rId16" w:history="1">
        <w:r w:rsidRPr="00E80AA8">
          <w:rPr>
            <w:rFonts w:ascii="Times New Roman" w:eastAsia="Times New Roman" w:hAnsi="Times New Roman"/>
            <w:color w:val="000000"/>
            <w:szCs w:val="24"/>
          </w:rPr>
          <w:t>dservice@uccs.edu</w:t>
        </w:r>
      </w:hyperlink>
      <w:r w:rsidRPr="00E80AA8">
        <w:rPr>
          <w:rFonts w:ascii="Times New Roman" w:eastAsia="Times New Roman" w:hAnsi="Times New Roman"/>
          <w:color w:val="000000"/>
          <w:szCs w:val="24"/>
        </w:rPr>
        <w:t xml:space="preserve">. </w:t>
      </w:r>
    </w:p>
    <w:p w14:paraId="7D96D953" w14:textId="77777777" w:rsidR="007B6151" w:rsidRDefault="007B6151" w:rsidP="007B6151">
      <w:pPr>
        <w:tabs>
          <w:tab w:val="left" w:pos="360"/>
          <w:tab w:val="left" w:pos="720"/>
        </w:tabs>
        <w:contextualSpacing/>
        <w:rPr>
          <w:rFonts w:ascii="Times New Roman" w:hAnsi="Times New Roman"/>
          <w:b/>
          <w:szCs w:val="24"/>
        </w:rPr>
      </w:pPr>
    </w:p>
    <w:p w14:paraId="1F1C49A1" w14:textId="77777777" w:rsidR="007B6151" w:rsidRPr="00E80AA8" w:rsidRDefault="007B6151" w:rsidP="007B6151">
      <w:pPr>
        <w:tabs>
          <w:tab w:val="left" w:pos="360"/>
          <w:tab w:val="left" w:pos="720"/>
        </w:tabs>
        <w:contextualSpacing/>
        <w:rPr>
          <w:rFonts w:ascii="Times New Roman" w:hAnsi="Times New Roman"/>
          <w:b/>
          <w:szCs w:val="24"/>
        </w:rPr>
      </w:pPr>
      <w:r w:rsidRPr="00E80AA8">
        <w:rPr>
          <w:rFonts w:ascii="Times New Roman" w:hAnsi="Times New Roman"/>
          <w:b/>
          <w:szCs w:val="24"/>
        </w:rPr>
        <w:t xml:space="preserve">Military </w:t>
      </w:r>
      <w:r>
        <w:rPr>
          <w:rFonts w:ascii="Times New Roman" w:hAnsi="Times New Roman"/>
          <w:b/>
          <w:szCs w:val="24"/>
        </w:rPr>
        <w:t>and</w:t>
      </w:r>
      <w:r w:rsidRPr="00E80AA8">
        <w:rPr>
          <w:rFonts w:ascii="Times New Roman" w:hAnsi="Times New Roman"/>
          <w:b/>
          <w:szCs w:val="24"/>
        </w:rPr>
        <w:t xml:space="preserve"> Veterans Affairs</w:t>
      </w:r>
    </w:p>
    <w:p w14:paraId="1B415E5D" w14:textId="7A0658A6" w:rsidR="007B6151" w:rsidRPr="00E80AA8" w:rsidRDefault="007B6151" w:rsidP="007B6151">
      <w:pPr>
        <w:tabs>
          <w:tab w:val="left" w:pos="360"/>
          <w:tab w:val="left" w:pos="720"/>
        </w:tabs>
        <w:contextualSpacing/>
        <w:rPr>
          <w:rFonts w:ascii="Times New Roman" w:hAnsi="Times New Roman"/>
          <w:szCs w:val="24"/>
        </w:rPr>
      </w:pPr>
      <w:r w:rsidRPr="00E80AA8">
        <w:rPr>
          <w:rFonts w:ascii="Times New Roman" w:hAnsi="Times New Roman"/>
          <w:szCs w:val="24"/>
        </w:rPr>
        <w:t>Military students who have the potential to participate in military activities</w:t>
      </w:r>
      <w:r>
        <w:rPr>
          <w:rFonts w:ascii="Times New Roman" w:hAnsi="Times New Roman"/>
          <w:szCs w:val="24"/>
        </w:rPr>
        <w:t>,</w:t>
      </w:r>
      <w:r w:rsidRPr="00E80AA8">
        <w:rPr>
          <w:rFonts w:ascii="Times New Roman" w:hAnsi="Times New Roman"/>
          <w:szCs w:val="24"/>
        </w:rPr>
        <w:t xml:space="preserve"> including training and deployment</w:t>
      </w:r>
      <w:r>
        <w:rPr>
          <w:rFonts w:ascii="Times New Roman" w:hAnsi="Times New Roman"/>
          <w:szCs w:val="24"/>
        </w:rPr>
        <w:t>,</w:t>
      </w:r>
      <w:r w:rsidRPr="00E80AA8">
        <w:rPr>
          <w:rFonts w:ascii="Times New Roman" w:hAnsi="Times New Roman"/>
          <w:szCs w:val="24"/>
        </w:rPr>
        <w:t xml:space="preserve"> should consult with faculty prior to registration for any course, but no later than the end of the first week of classes. At this time, the student should provide the instructor with a schedule of planned absences, preferably signed by the student</w:t>
      </w:r>
      <w:r>
        <w:rPr>
          <w:rFonts w:ascii="Times New Roman" w:hAnsi="Times New Roman"/>
          <w:szCs w:val="24"/>
        </w:rPr>
        <w:t>’</w:t>
      </w:r>
      <w:r w:rsidRPr="00E80AA8">
        <w:rPr>
          <w:rFonts w:ascii="Times New Roman" w:hAnsi="Times New Roman"/>
          <w:szCs w:val="24"/>
        </w:rPr>
        <w:t xml:space="preserve">s commander, in order to allow the instructor to evaluate and advise the student on the possible impact of the absences. The instructor will consider absences due to participation in verified military activities to be excused absences. If, however, it appears that military obligations will prevent adequate attendance or performance, the instructor may advise the student to register for the </w:t>
      </w:r>
      <w:r>
        <w:rPr>
          <w:rFonts w:ascii="Times New Roman" w:hAnsi="Times New Roman"/>
          <w:szCs w:val="24"/>
        </w:rPr>
        <w:t xml:space="preserve">course at another time, when </w:t>
      </w:r>
      <w:r w:rsidR="00604A75">
        <w:rPr>
          <w:rFonts w:ascii="Times New Roman" w:hAnsi="Times New Roman"/>
          <w:szCs w:val="24"/>
        </w:rPr>
        <w:t>they are</w:t>
      </w:r>
      <w:r w:rsidRPr="00E80AA8">
        <w:rPr>
          <w:rFonts w:ascii="Times New Roman" w:hAnsi="Times New Roman"/>
          <w:szCs w:val="24"/>
        </w:rPr>
        <w:t xml:space="preserve"> more likely to be successful.</w:t>
      </w:r>
    </w:p>
    <w:p w14:paraId="35CDC417" w14:textId="77777777" w:rsidR="007B6151" w:rsidRPr="00E80AA8" w:rsidRDefault="007B6151" w:rsidP="007B6151">
      <w:pPr>
        <w:contextualSpacing/>
        <w:rPr>
          <w:rFonts w:ascii="Times New Roman" w:hAnsi="Times New Roman"/>
          <w:i/>
          <w:szCs w:val="24"/>
        </w:rPr>
      </w:pPr>
    </w:p>
    <w:p w14:paraId="31E889F0" w14:textId="77777777" w:rsidR="007B6151" w:rsidRPr="00E80AA8" w:rsidRDefault="007B6151" w:rsidP="007B6151">
      <w:pPr>
        <w:contextualSpacing/>
        <w:rPr>
          <w:rFonts w:ascii="Times New Roman" w:hAnsi="Times New Roman"/>
          <w:szCs w:val="24"/>
        </w:rPr>
      </w:pPr>
      <w:r w:rsidRPr="00E80AA8">
        <w:rPr>
          <w:rFonts w:ascii="Times New Roman" w:hAnsi="Times New Roman"/>
          <w:b/>
          <w:szCs w:val="24"/>
        </w:rPr>
        <w:t>Title IX</w:t>
      </w:r>
    </w:p>
    <w:p w14:paraId="41007F06" w14:textId="77777777" w:rsidR="007B6151" w:rsidRPr="00E80AA8" w:rsidRDefault="007B6151" w:rsidP="007B6151">
      <w:pPr>
        <w:contextualSpacing/>
        <w:rPr>
          <w:rFonts w:ascii="Times New Roman" w:hAnsi="Times New Roman"/>
          <w:szCs w:val="24"/>
        </w:rPr>
      </w:pPr>
      <w:r w:rsidRPr="00E80AA8">
        <w:rPr>
          <w:rFonts w:ascii="Times New Roman" w:hAnsi="Times New Roman"/>
          <w:szCs w:val="24"/>
        </w:rPr>
        <w:t xml:space="preserve">Students violating </w:t>
      </w:r>
      <w:r>
        <w:rPr>
          <w:rFonts w:ascii="Times New Roman" w:hAnsi="Times New Roman"/>
          <w:szCs w:val="24"/>
        </w:rPr>
        <w:t>Title IX provisions</w:t>
      </w:r>
      <w:r w:rsidRPr="00E80AA8">
        <w:rPr>
          <w:rFonts w:ascii="Times New Roman" w:hAnsi="Times New Roman"/>
          <w:szCs w:val="24"/>
        </w:rPr>
        <w:t xml:space="preserve"> will be given one verbal warning with the understanding that a second incident may, at the </w:t>
      </w:r>
      <w:r>
        <w:rPr>
          <w:rFonts w:ascii="Times New Roman" w:hAnsi="Times New Roman"/>
          <w:szCs w:val="24"/>
        </w:rPr>
        <w:t>i</w:t>
      </w:r>
      <w:r w:rsidRPr="00E80AA8">
        <w:rPr>
          <w:rFonts w:ascii="Times New Roman" w:hAnsi="Times New Roman"/>
          <w:szCs w:val="24"/>
        </w:rPr>
        <w:t xml:space="preserve">nstructor’s discretion, result in the student being dropped from the class (with the exception of harassment for which one incident is grounds for immediate action). If the disruptive student is dropped after the final drop date, the student will receive a grade of “F” in the course. In all courses, the decision to excuse an absence is solely at the discretion of the </w:t>
      </w:r>
      <w:r>
        <w:rPr>
          <w:rFonts w:ascii="Times New Roman" w:hAnsi="Times New Roman"/>
          <w:szCs w:val="24"/>
        </w:rPr>
        <w:t>i</w:t>
      </w:r>
      <w:r w:rsidRPr="00E80AA8">
        <w:rPr>
          <w:rFonts w:ascii="Times New Roman" w:hAnsi="Times New Roman"/>
          <w:szCs w:val="24"/>
        </w:rPr>
        <w:t>nstructor. In addition, plagiar</w:t>
      </w:r>
      <w:r>
        <w:rPr>
          <w:rFonts w:ascii="Times New Roman" w:hAnsi="Times New Roman"/>
          <w:szCs w:val="24"/>
        </w:rPr>
        <w:t>ism or cheating of any manner</w:t>
      </w:r>
      <w:r w:rsidRPr="00E80AA8">
        <w:rPr>
          <w:rFonts w:ascii="Times New Roman" w:hAnsi="Times New Roman"/>
          <w:szCs w:val="24"/>
        </w:rPr>
        <w:t xml:space="preserve"> will result in a failing grade for the class.</w:t>
      </w:r>
    </w:p>
    <w:p w14:paraId="4B15E3EB" w14:textId="77777777" w:rsidR="007B6151" w:rsidRPr="00E80AA8" w:rsidRDefault="007B6151" w:rsidP="007B6151">
      <w:pPr>
        <w:tabs>
          <w:tab w:val="left" w:pos="360"/>
          <w:tab w:val="left" w:pos="720"/>
        </w:tabs>
        <w:contextualSpacing/>
        <w:rPr>
          <w:rFonts w:ascii="Times New Roman" w:hAnsi="Times New Roman"/>
          <w:b/>
          <w:szCs w:val="24"/>
        </w:rPr>
      </w:pPr>
    </w:p>
    <w:p w14:paraId="21D586F0" w14:textId="145F9F41" w:rsidR="007B6151" w:rsidRPr="00E80AA8" w:rsidRDefault="007B6151" w:rsidP="007B6151">
      <w:pPr>
        <w:contextualSpacing/>
        <w:rPr>
          <w:rFonts w:ascii="Times New Roman" w:hAnsi="Times New Roman"/>
          <w:szCs w:val="24"/>
        </w:rPr>
      </w:pPr>
      <w:r w:rsidRPr="00E80AA8">
        <w:rPr>
          <w:rFonts w:ascii="Times New Roman" w:hAnsi="Times New Roman"/>
          <w:szCs w:val="24"/>
        </w:rPr>
        <w:t xml:space="preserve">UCCS does not discriminate on the basis of sex in employment or in its education programs and activities and is committed to providing an environment </w:t>
      </w:r>
      <w:r>
        <w:rPr>
          <w:rFonts w:ascii="Times New Roman" w:hAnsi="Times New Roman"/>
          <w:szCs w:val="24"/>
        </w:rPr>
        <w:t>in which</w:t>
      </w:r>
      <w:r w:rsidRPr="00E80AA8">
        <w:rPr>
          <w:rFonts w:ascii="Times New Roman" w:hAnsi="Times New Roman"/>
          <w:szCs w:val="24"/>
        </w:rPr>
        <w:t xml:space="preserve"> all individuals can achieve their academic and professional aspirations free from sex discrimination.</w:t>
      </w:r>
      <w:r>
        <w:rPr>
          <w:rFonts w:ascii="Times New Roman" w:hAnsi="Times New Roman"/>
          <w:szCs w:val="24"/>
        </w:rPr>
        <w:t xml:space="preserve"> </w:t>
      </w:r>
      <w:r w:rsidRPr="00E80AA8">
        <w:rPr>
          <w:rFonts w:ascii="Times New Roman" w:hAnsi="Times New Roman"/>
          <w:szCs w:val="24"/>
        </w:rPr>
        <w:t>UCCS prohibits sex discrimination, including “sexual misconduct,” as defined in CU policy. “Sexual misconduct” includes sexual assault, sexual exploitation, intimate partner abuse, gender/sex-based stalking, sexual harassment, and any related retaliation. UCCS does not tolerate acts of discrimination or harassment on the basis of race, color, national origin, sex, pregnancy, age, disability, creed, religion, sexual orientation, gender identity, gender expression, veteran status, political affiliation</w:t>
      </w:r>
      <w:r>
        <w:rPr>
          <w:rFonts w:ascii="Times New Roman" w:hAnsi="Times New Roman"/>
          <w:szCs w:val="24"/>
        </w:rPr>
        <w:t>,</w:t>
      </w:r>
      <w:r w:rsidRPr="00E80AA8">
        <w:rPr>
          <w:rFonts w:ascii="Times New Roman" w:hAnsi="Times New Roman"/>
          <w:szCs w:val="24"/>
        </w:rPr>
        <w:t xml:space="preserve"> or political philosophy in admission and access to, and treatment and employment in, its educational programs and activities. Faculty, staff</w:t>
      </w:r>
      <w:r>
        <w:rPr>
          <w:rFonts w:ascii="Times New Roman" w:hAnsi="Times New Roman"/>
          <w:szCs w:val="24"/>
        </w:rPr>
        <w:t>,</w:t>
      </w:r>
      <w:r w:rsidRPr="00E80AA8">
        <w:rPr>
          <w:rFonts w:ascii="Times New Roman" w:hAnsi="Times New Roman"/>
          <w:szCs w:val="24"/>
        </w:rPr>
        <w:t xml:space="preserve"> and students may report allegations of </w:t>
      </w:r>
      <w:r w:rsidRPr="00E80AA8">
        <w:rPr>
          <w:rFonts w:ascii="Times New Roman" w:hAnsi="Times New Roman"/>
          <w:szCs w:val="24"/>
        </w:rPr>
        <w:lastRenderedPageBreak/>
        <w:t>sexual misconduct, discrimination</w:t>
      </w:r>
      <w:r>
        <w:rPr>
          <w:rFonts w:ascii="Times New Roman" w:hAnsi="Times New Roman"/>
          <w:szCs w:val="24"/>
        </w:rPr>
        <w:t>,</w:t>
      </w:r>
      <w:r w:rsidRPr="00E80AA8">
        <w:rPr>
          <w:rFonts w:ascii="Times New Roman" w:hAnsi="Times New Roman"/>
          <w:szCs w:val="24"/>
        </w:rPr>
        <w:t xml:space="preserve"> or harassment to the UCCS Title IX Coordinator. Additional information can be found at </w:t>
      </w:r>
      <w:hyperlink r:id="rId17" w:history="1">
        <w:r w:rsidRPr="00E80AA8">
          <w:rPr>
            <w:rStyle w:val="Hyperlink"/>
            <w:rFonts w:ascii="Times New Roman" w:hAnsi="Times New Roman"/>
            <w:color w:val="auto"/>
            <w:szCs w:val="24"/>
            <w:u w:val="none"/>
          </w:rPr>
          <w:t>www.uccs.edu/equity</w:t>
        </w:r>
      </w:hyperlink>
      <w:r w:rsidRPr="00E80AA8">
        <w:rPr>
          <w:rFonts w:ascii="Times New Roman" w:hAnsi="Times New Roman"/>
          <w:szCs w:val="24"/>
        </w:rPr>
        <w:t>.</w:t>
      </w:r>
    </w:p>
    <w:p w14:paraId="17A6737E" w14:textId="77777777" w:rsidR="007B6151" w:rsidRPr="00E80AA8" w:rsidRDefault="007B6151" w:rsidP="007B6151">
      <w:pPr>
        <w:contextualSpacing/>
        <w:jc w:val="both"/>
        <w:rPr>
          <w:rFonts w:ascii="Times New Roman" w:hAnsi="Times New Roman"/>
          <w:szCs w:val="24"/>
        </w:rPr>
      </w:pPr>
    </w:p>
    <w:p w14:paraId="67A95521" w14:textId="21223333" w:rsidR="007B6151" w:rsidRPr="00E80AA8" w:rsidRDefault="007B6151" w:rsidP="007B6151">
      <w:pPr>
        <w:contextualSpacing/>
        <w:rPr>
          <w:rStyle w:val="Hyperlink"/>
          <w:rFonts w:ascii="Times New Roman" w:hAnsi="Times New Roman"/>
          <w:color w:val="auto"/>
          <w:szCs w:val="24"/>
          <w:u w:val="none"/>
        </w:rPr>
      </w:pPr>
      <w:r w:rsidRPr="00E80AA8">
        <w:rPr>
          <w:rFonts w:ascii="Times New Roman" w:hAnsi="Times New Roman"/>
          <w:szCs w:val="24"/>
        </w:rPr>
        <w:t>Sexual misconduct, discrimination</w:t>
      </w:r>
      <w:r>
        <w:rPr>
          <w:rFonts w:ascii="Times New Roman" w:hAnsi="Times New Roman"/>
          <w:szCs w:val="24"/>
        </w:rPr>
        <w:t>,</w:t>
      </w:r>
      <w:r w:rsidRPr="00E80AA8">
        <w:rPr>
          <w:rFonts w:ascii="Times New Roman" w:hAnsi="Times New Roman"/>
          <w:szCs w:val="24"/>
        </w:rPr>
        <w:t xml:space="preserve"> and harassment reports may be made to:</w:t>
      </w:r>
      <w:r>
        <w:rPr>
          <w:rFonts w:ascii="Times New Roman" w:hAnsi="Times New Roman"/>
          <w:szCs w:val="24"/>
        </w:rPr>
        <w:t xml:space="preserve"> </w:t>
      </w:r>
      <w:r w:rsidRPr="00E80AA8">
        <w:rPr>
          <w:rFonts w:ascii="Times New Roman" w:hAnsi="Times New Roman"/>
          <w:szCs w:val="24"/>
        </w:rPr>
        <w:t xml:space="preserve">Office of Institutional Equity, </w:t>
      </w:r>
      <w:r w:rsidR="00305A08">
        <w:rPr>
          <w:rFonts w:ascii="Times New Roman" w:hAnsi="Times New Roman"/>
          <w:szCs w:val="24"/>
        </w:rPr>
        <w:t>Main Hall 312</w:t>
      </w:r>
      <w:r>
        <w:rPr>
          <w:rFonts w:ascii="Times New Roman" w:hAnsi="Times New Roman"/>
          <w:szCs w:val="24"/>
        </w:rPr>
        <w:t xml:space="preserve"> | 719-255-4324</w:t>
      </w:r>
      <w:r w:rsidR="00B7628E" w:rsidRPr="00E80AA8">
        <w:rPr>
          <w:rStyle w:val="Hyperlink"/>
          <w:rFonts w:ascii="Times New Roman" w:hAnsi="Times New Roman"/>
          <w:color w:val="auto"/>
          <w:szCs w:val="24"/>
          <w:u w:val="none"/>
        </w:rPr>
        <w:t xml:space="preserve"> </w:t>
      </w:r>
    </w:p>
    <w:p w14:paraId="6633C135" w14:textId="77777777" w:rsidR="007B6151" w:rsidRPr="00E80AA8" w:rsidRDefault="007B6151" w:rsidP="007B6151">
      <w:pPr>
        <w:contextualSpacing/>
        <w:jc w:val="both"/>
        <w:rPr>
          <w:rFonts w:ascii="Times New Roman" w:hAnsi="Times New Roman"/>
          <w:szCs w:val="24"/>
          <w:u w:val="single"/>
        </w:rPr>
      </w:pPr>
    </w:p>
    <w:p w14:paraId="0A5BF2C6" w14:textId="1C9F7E35" w:rsidR="007D1304" w:rsidRPr="007B6151" w:rsidRDefault="007B6151" w:rsidP="007D1304">
      <w:pPr>
        <w:contextualSpacing/>
        <w:rPr>
          <w:rFonts w:ascii="Times New Roman" w:hAnsi="Times New Roman"/>
          <w:szCs w:val="24"/>
        </w:rPr>
      </w:pPr>
      <w:r w:rsidRPr="00E80AA8">
        <w:rPr>
          <w:rFonts w:ascii="Times New Roman" w:hAnsi="Times New Roman"/>
          <w:szCs w:val="24"/>
        </w:rPr>
        <w:t>Privacy Note: CU policy requires faculty to report to the Title IX Coordinator any personal disclosure regarding sexual misconduct, discrimination</w:t>
      </w:r>
      <w:r>
        <w:rPr>
          <w:rFonts w:ascii="Times New Roman" w:hAnsi="Times New Roman"/>
          <w:szCs w:val="24"/>
        </w:rPr>
        <w:t>,</w:t>
      </w:r>
      <w:r w:rsidRPr="00E80AA8">
        <w:rPr>
          <w:rFonts w:ascii="Times New Roman" w:hAnsi="Times New Roman"/>
          <w:szCs w:val="24"/>
        </w:rPr>
        <w:t xml:space="preserve"> or harassment shared with the faculty by a student. Certain student disclosures to a faculty member</w:t>
      </w:r>
      <w:r>
        <w:rPr>
          <w:rFonts w:ascii="Times New Roman" w:hAnsi="Times New Roman"/>
          <w:szCs w:val="24"/>
        </w:rPr>
        <w:t>,</w:t>
      </w:r>
      <w:r w:rsidRPr="00E80AA8">
        <w:rPr>
          <w:rFonts w:ascii="Times New Roman" w:hAnsi="Times New Roman"/>
          <w:szCs w:val="24"/>
        </w:rPr>
        <w:t xml:space="preserve"> whether in person, via email, and/or in classroom papers or homework exercises</w:t>
      </w:r>
      <w:r>
        <w:rPr>
          <w:rFonts w:ascii="Times New Roman" w:hAnsi="Times New Roman"/>
          <w:szCs w:val="24"/>
        </w:rPr>
        <w:t>,</w:t>
      </w:r>
      <w:r w:rsidRPr="00E80AA8">
        <w:rPr>
          <w:rFonts w:ascii="Times New Roman" w:hAnsi="Times New Roman"/>
          <w:szCs w:val="24"/>
        </w:rPr>
        <w:t xml:space="preserve"> may be subject to this requirement.</w:t>
      </w:r>
      <w:r>
        <w:rPr>
          <w:rFonts w:ascii="Times New Roman" w:hAnsi="Times New Roman"/>
          <w:szCs w:val="24"/>
        </w:rPr>
        <w:t xml:space="preserve"> </w:t>
      </w:r>
      <w:r w:rsidRPr="00E80AA8">
        <w:rPr>
          <w:rFonts w:ascii="Times New Roman" w:hAnsi="Times New Roman"/>
          <w:szCs w:val="24"/>
        </w:rPr>
        <w:t xml:space="preserve">While faculty often </w:t>
      </w:r>
      <w:r>
        <w:rPr>
          <w:rFonts w:ascii="Times New Roman" w:hAnsi="Times New Roman"/>
          <w:szCs w:val="24"/>
        </w:rPr>
        <w:t xml:space="preserve">are </w:t>
      </w:r>
      <w:r w:rsidRPr="00E80AA8">
        <w:rPr>
          <w:rFonts w:ascii="Times New Roman" w:hAnsi="Times New Roman"/>
          <w:szCs w:val="24"/>
        </w:rPr>
        <w:t xml:space="preserve">able to help students locate appropriate resources on campus, certain disclosures by the student to the faculty require that the faculty inform the Title IX Coordinator to ensure that the student’s safety and welfare </w:t>
      </w:r>
      <w:r>
        <w:rPr>
          <w:rFonts w:ascii="Times New Roman" w:hAnsi="Times New Roman"/>
          <w:szCs w:val="24"/>
        </w:rPr>
        <w:t>are</w:t>
      </w:r>
      <w:r w:rsidRPr="00E80AA8">
        <w:rPr>
          <w:rFonts w:ascii="Times New Roman" w:hAnsi="Times New Roman"/>
          <w:szCs w:val="24"/>
        </w:rPr>
        <w:t xml:space="preserve"> being addressed, </w:t>
      </w:r>
      <w:r w:rsidRPr="00E80AA8">
        <w:rPr>
          <w:rFonts w:ascii="Times New Roman" w:hAnsi="Times New Roman"/>
          <w:i/>
          <w:szCs w:val="24"/>
        </w:rPr>
        <w:t>even if the student requests that the disclosure be private</w:t>
      </w:r>
      <w:r w:rsidRPr="00E80AA8">
        <w:rPr>
          <w:rFonts w:ascii="Times New Roman" w:hAnsi="Times New Roman"/>
          <w:szCs w:val="24"/>
        </w:rPr>
        <w:t xml:space="preserve">. </w:t>
      </w:r>
      <w:r w:rsidRPr="00267F2E">
        <w:rPr>
          <w:rFonts w:ascii="Times New Roman" w:hAnsi="Times New Roman"/>
          <w:szCs w:val="24"/>
        </w:rPr>
        <w:t>Students seeking confidential resources on campus may contact (1) the UCCS Counseling Cent</w:t>
      </w:r>
      <w:r>
        <w:rPr>
          <w:rFonts w:ascii="Times New Roman" w:hAnsi="Times New Roman"/>
          <w:szCs w:val="24"/>
        </w:rPr>
        <w:t xml:space="preserve">er, 719-255-3265, </w:t>
      </w:r>
      <w:r w:rsidR="00803B58">
        <w:rPr>
          <w:rFonts w:ascii="Times New Roman" w:hAnsi="Times New Roman"/>
          <w:szCs w:val="24"/>
        </w:rPr>
        <w:t>Gallogly Recreation and Wellness Center</w:t>
      </w:r>
      <w:r>
        <w:rPr>
          <w:rFonts w:ascii="Times New Roman" w:hAnsi="Times New Roman"/>
          <w:szCs w:val="24"/>
        </w:rPr>
        <w:t>;</w:t>
      </w:r>
      <w:r w:rsidRPr="00267F2E">
        <w:rPr>
          <w:rFonts w:ascii="Times New Roman" w:hAnsi="Times New Roman"/>
          <w:szCs w:val="24"/>
        </w:rPr>
        <w:t xml:space="preserve"> or (2) the UCCS Student Health Center, 719-255-4444, located in the </w:t>
      </w:r>
      <w:r w:rsidR="00803B58">
        <w:rPr>
          <w:rFonts w:ascii="Times New Roman" w:hAnsi="Times New Roman"/>
          <w:szCs w:val="24"/>
        </w:rPr>
        <w:t>Gallogly Recreation and Wellness Center</w:t>
      </w:r>
      <w:r w:rsidRPr="00267F2E">
        <w:rPr>
          <w:rFonts w:ascii="Times New Roman" w:hAnsi="Times New Roman"/>
          <w:szCs w:val="24"/>
        </w:rPr>
        <w:t>.</w:t>
      </w:r>
      <w:r w:rsidRPr="00E80AA8">
        <w:rPr>
          <w:rFonts w:ascii="Times New Roman" w:hAnsi="Times New Roman"/>
          <w:szCs w:val="24"/>
        </w:rPr>
        <w:t xml:space="preserve">  </w:t>
      </w:r>
    </w:p>
    <w:p w14:paraId="0A5BF2C7" w14:textId="77777777" w:rsidR="00536375" w:rsidRPr="00536375" w:rsidRDefault="00536375" w:rsidP="00536375">
      <w:pPr>
        <w:rPr>
          <w:rFonts w:ascii="Times New Roman" w:hAnsi="Times New Roman"/>
          <w:b/>
          <w:szCs w:val="24"/>
        </w:rPr>
      </w:pPr>
    </w:p>
    <w:p w14:paraId="3D6D1CAA" w14:textId="4DC954FE" w:rsidR="00006546" w:rsidRDefault="00006546" w:rsidP="00441CB4">
      <w:pPr>
        <w:pStyle w:val="NoSpacing"/>
        <w:jc w:val="center"/>
        <w:rPr>
          <w:rFonts w:ascii="Times New Roman" w:hAnsi="Times New Roman"/>
          <w:b/>
          <w:iCs/>
          <w:sz w:val="28"/>
          <w:szCs w:val="24"/>
        </w:rPr>
      </w:pPr>
      <w:r>
        <w:rPr>
          <w:rFonts w:ascii="Times New Roman" w:hAnsi="Times New Roman"/>
          <w:b/>
          <w:iCs/>
          <w:sz w:val="28"/>
          <w:szCs w:val="24"/>
        </w:rPr>
        <w:t xml:space="preserve">SAHE Program </w:t>
      </w:r>
      <w:r w:rsidR="00723CAA">
        <w:rPr>
          <w:rFonts w:ascii="Times New Roman" w:hAnsi="Times New Roman"/>
          <w:b/>
          <w:iCs/>
          <w:sz w:val="28"/>
          <w:szCs w:val="24"/>
        </w:rPr>
        <w:t xml:space="preserve">Academic </w:t>
      </w:r>
      <w:r>
        <w:rPr>
          <w:rFonts w:ascii="Times New Roman" w:hAnsi="Times New Roman"/>
          <w:b/>
          <w:iCs/>
          <w:sz w:val="28"/>
          <w:szCs w:val="24"/>
        </w:rPr>
        <w:t>Policies</w:t>
      </w:r>
    </w:p>
    <w:p w14:paraId="55CE6B17" w14:textId="77777777" w:rsidR="00006546" w:rsidRDefault="00006546" w:rsidP="00006546">
      <w:pPr>
        <w:pStyle w:val="NoSpacing"/>
        <w:rPr>
          <w:rFonts w:ascii="Times New Roman" w:eastAsia="Times New Roman" w:hAnsi="Times New Roman"/>
          <w:szCs w:val="24"/>
        </w:rPr>
      </w:pPr>
    </w:p>
    <w:p w14:paraId="1F2B66E9" w14:textId="30ACA48D" w:rsidR="003E307E" w:rsidRDefault="00E866FC" w:rsidP="00006546">
      <w:pPr>
        <w:pStyle w:val="NoSpacing"/>
        <w:rPr>
          <w:rFonts w:ascii="Times New Roman" w:eastAsia="Times New Roman" w:hAnsi="Times New Roman"/>
          <w:b/>
          <w:szCs w:val="24"/>
        </w:rPr>
      </w:pPr>
      <w:r>
        <w:rPr>
          <w:rFonts w:ascii="Times New Roman" w:eastAsia="Times New Roman" w:hAnsi="Times New Roman"/>
          <w:b/>
          <w:szCs w:val="24"/>
        </w:rPr>
        <w:t>Program Completion</w:t>
      </w:r>
    </w:p>
    <w:p w14:paraId="163D35BA" w14:textId="3E763EF4" w:rsidR="00E866FC" w:rsidRDefault="00E866FC" w:rsidP="00006546">
      <w:pPr>
        <w:pStyle w:val="NoSpacing"/>
        <w:rPr>
          <w:rFonts w:ascii="Times New Roman" w:eastAsia="Times New Roman" w:hAnsi="Times New Roman"/>
          <w:szCs w:val="24"/>
        </w:rPr>
      </w:pPr>
      <w:r>
        <w:rPr>
          <w:rFonts w:ascii="Times New Roman" w:eastAsia="Times New Roman" w:hAnsi="Times New Roman"/>
          <w:szCs w:val="24"/>
        </w:rPr>
        <w:t xml:space="preserve">Students generally complete the SAHE program in accordance with their cohort sequence. However, there are times when students are off-sequence. If this occurs, students may graduate from the program in either the Fall or Spring semesters. Summer graduation is not an option. </w:t>
      </w:r>
    </w:p>
    <w:p w14:paraId="4DEAD6A5" w14:textId="33EC0AD9" w:rsidR="00CD6A81" w:rsidRDefault="00CD6A81" w:rsidP="00006546">
      <w:pPr>
        <w:pStyle w:val="NoSpacing"/>
        <w:rPr>
          <w:rFonts w:ascii="Times New Roman" w:eastAsia="Times New Roman" w:hAnsi="Times New Roman"/>
          <w:b/>
          <w:szCs w:val="24"/>
        </w:rPr>
      </w:pPr>
    </w:p>
    <w:p w14:paraId="5F25459A" w14:textId="5627D92C" w:rsidR="00CD6A81" w:rsidRDefault="00CD6A81" w:rsidP="00006546">
      <w:pPr>
        <w:pStyle w:val="NoSpacing"/>
        <w:rPr>
          <w:rFonts w:ascii="Times New Roman" w:eastAsia="Times New Roman" w:hAnsi="Times New Roman"/>
          <w:b/>
          <w:szCs w:val="24"/>
        </w:rPr>
      </w:pPr>
      <w:r>
        <w:rPr>
          <w:rFonts w:ascii="Times New Roman" w:eastAsia="Times New Roman" w:hAnsi="Times New Roman"/>
          <w:szCs w:val="24"/>
        </w:rPr>
        <w:t>If a student is “off track,” they must develop a revised advising plan with th</w:t>
      </w:r>
      <w:r w:rsidR="00F55ECA">
        <w:rPr>
          <w:rFonts w:ascii="Times New Roman" w:eastAsia="Times New Roman" w:hAnsi="Times New Roman"/>
          <w:szCs w:val="24"/>
        </w:rPr>
        <w:t xml:space="preserve">eir advisor or the </w:t>
      </w:r>
      <w:r>
        <w:rPr>
          <w:rFonts w:ascii="Times New Roman" w:eastAsia="Times New Roman" w:hAnsi="Times New Roman"/>
          <w:szCs w:val="24"/>
        </w:rPr>
        <w:t xml:space="preserve">SAHE Program Coordinator. </w:t>
      </w:r>
      <w:r w:rsidR="00022462">
        <w:rPr>
          <w:rFonts w:ascii="Times New Roman" w:eastAsia="Times New Roman" w:hAnsi="Times New Roman"/>
          <w:szCs w:val="24"/>
        </w:rPr>
        <w:t xml:space="preserve">Changes to the SAHE </w:t>
      </w:r>
      <w:r w:rsidR="00C11CDF">
        <w:rPr>
          <w:rFonts w:ascii="Times New Roman" w:eastAsia="Times New Roman" w:hAnsi="Times New Roman"/>
          <w:szCs w:val="24"/>
        </w:rPr>
        <w:t xml:space="preserve">program course sequence could affect a student’s degree completion timeline. If students </w:t>
      </w:r>
      <w:r w:rsidR="00D24710">
        <w:rPr>
          <w:rFonts w:ascii="Times New Roman" w:eastAsia="Times New Roman" w:hAnsi="Times New Roman"/>
          <w:szCs w:val="24"/>
        </w:rPr>
        <w:t xml:space="preserve">are following a revised advising plan, the program is not responsible for extended time to degree based on changes. </w:t>
      </w:r>
    </w:p>
    <w:p w14:paraId="5190EDB6" w14:textId="77777777" w:rsidR="003E307E" w:rsidRDefault="003E307E" w:rsidP="00006546">
      <w:pPr>
        <w:pStyle w:val="NoSpacing"/>
        <w:rPr>
          <w:rFonts w:ascii="Times New Roman" w:eastAsia="Times New Roman" w:hAnsi="Times New Roman"/>
          <w:b/>
          <w:szCs w:val="24"/>
        </w:rPr>
      </w:pPr>
    </w:p>
    <w:p w14:paraId="667D4F62" w14:textId="14D74C5D" w:rsidR="0072698B" w:rsidRPr="00A57F50" w:rsidRDefault="0072698B" w:rsidP="0072698B">
      <w:pPr>
        <w:rPr>
          <w:rFonts w:ascii="Times New Roman" w:hAnsi="Times New Roman"/>
          <w:b/>
          <w:szCs w:val="24"/>
        </w:rPr>
      </w:pPr>
      <w:r w:rsidRPr="00A57F50">
        <w:rPr>
          <w:rFonts w:ascii="Times New Roman" w:hAnsi="Times New Roman"/>
          <w:b/>
          <w:szCs w:val="24"/>
        </w:rPr>
        <w:t>Course Attendance Policy</w:t>
      </w:r>
    </w:p>
    <w:p w14:paraId="705B61AD" w14:textId="5EDB0DED" w:rsidR="0072698B" w:rsidRDefault="0072698B" w:rsidP="0072698B">
      <w:pPr>
        <w:rPr>
          <w:rFonts w:ascii="Times New Roman" w:hAnsi="Times New Roman"/>
          <w:szCs w:val="24"/>
        </w:rPr>
      </w:pPr>
      <w:r w:rsidRPr="00A57F50">
        <w:rPr>
          <w:rFonts w:ascii="Times New Roman" w:hAnsi="Times New Roman"/>
          <w:szCs w:val="24"/>
        </w:rPr>
        <w:t xml:space="preserve">Learning in the classroom with peers and the interactions and discussions that occur in that space are an important component of student learning </w:t>
      </w:r>
      <w:r>
        <w:rPr>
          <w:rFonts w:ascii="Times New Roman" w:hAnsi="Times New Roman"/>
          <w:szCs w:val="24"/>
        </w:rPr>
        <w:t xml:space="preserve">valued </w:t>
      </w:r>
      <w:r w:rsidRPr="00A57F50">
        <w:rPr>
          <w:rFonts w:ascii="Times New Roman" w:hAnsi="Times New Roman"/>
          <w:szCs w:val="24"/>
        </w:rPr>
        <w:t xml:space="preserve">in the SAHE program. Students should avoid missing in-person class meetings. </w:t>
      </w:r>
      <w:r>
        <w:rPr>
          <w:rFonts w:ascii="Times New Roman" w:hAnsi="Times New Roman"/>
          <w:szCs w:val="24"/>
        </w:rPr>
        <w:t xml:space="preserve">In the event you have to </w:t>
      </w:r>
      <w:r w:rsidR="00D23794">
        <w:rPr>
          <w:rFonts w:ascii="Times New Roman" w:hAnsi="Times New Roman"/>
          <w:szCs w:val="24"/>
        </w:rPr>
        <w:t xml:space="preserve">a </w:t>
      </w:r>
      <w:r>
        <w:rPr>
          <w:rFonts w:ascii="Times New Roman" w:hAnsi="Times New Roman"/>
          <w:szCs w:val="24"/>
        </w:rPr>
        <w:t>miss class for any reason</w:t>
      </w:r>
      <w:r w:rsidRPr="00A57F50">
        <w:rPr>
          <w:rFonts w:ascii="Times New Roman" w:hAnsi="Times New Roman"/>
          <w:szCs w:val="24"/>
        </w:rPr>
        <w:t xml:space="preserve">, the following attendance policy for all SAHE courses is in place. </w:t>
      </w:r>
      <w:r>
        <w:rPr>
          <w:rFonts w:ascii="Times New Roman" w:hAnsi="Times New Roman"/>
          <w:szCs w:val="24"/>
        </w:rPr>
        <w:t xml:space="preserve">This policy allows students to make educated decisions about academic, professional, and personal commitments throughout the program. </w:t>
      </w:r>
    </w:p>
    <w:p w14:paraId="7CBF2C72" w14:textId="77777777" w:rsidR="0072698B" w:rsidRDefault="0072698B" w:rsidP="0072698B">
      <w:pPr>
        <w:rPr>
          <w:rFonts w:ascii="Times New Roman" w:hAnsi="Times New Roman"/>
          <w:szCs w:val="24"/>
        </w:rPr>
      </w:pPr>
    </w:p>
    <w:tbl>
      <w:tblPr>
        <w:tblStyle w:val="TableGrid"/>
        <w:tblW w:w="0" w:type="auto"/>
        <w:tblLook w:val="04A0" w:firstRow="1" w:lastRow="0" w:firstColumn="1" w:lastColumn="0" w:noHBand="0" w:noVBand="1"/>
      </w:tblPr>
      <w:tblGrid>
        <w:gridCol w:w="2337"/>
        <w:gridCol w:w="3418"/>
        <w:gridCol w:w="3420"/>
      </w:tblGrid>
      <w:tr w:rsidR="0072698B" w14:paraId="281E8437" w14:textId="77777777" w:rsidTr="0CC1149D">
        <w:tc>
          <w:tcPr>
            <w:tcW w:w="2337" w:type="dxa"/>
          </w:tcPr>
          <w:p w14:paraId="4D190255" w14:textId="77777777" w:rsidR="0072698B" w:rsidRDefault="0072698B" w:rsidP="00CB2E79">
            <w:pPr>
              <w:rPr>
                <w:rFonts w:ascii="Times New Roman" w:hAnsi="Times New Roman"/>
                <w:szCs w:val="24"/>
              </w:rPr>
            </w:pPr>
          </w:p>
        </w:tc>
        <w:tc>
          <w:tcPr>
            <w:tcW w:w="3418" w:type="dxa"/>
          </w:tcPr>
          <w:p w14:paraId="537B4687" w14:textId="29332B89" w:rsidR="0072698B" w:rsidRPr="001820A2" w:rsidRDefault="00D627D9" w:rsidP="00CB2E79">
            <w:pPr>
              <w:rPr>
                <w:rFonts w:ascii="Times New Roman" w:hAnsi="Times New Roman"/>
                <w:b/>
                <w:szCs w:val="24"/>
              </w:rPr>
            </w:pPr>
            <w:r>
              <w:rPr>
                <w:rFonts w:ascii="Times New Roman" w:hAnsi="Times New Roman"/>
                <w:b/>
                <w:szCs w:val="24"/>
              </w:rPr>
              <w:t xml:space="preserve">8-Week </w:t>
            </w:r>
            <w:r w:rsidR="0072698B" w:rsidRPr="001820A2">
              <w:rPr>
                <w:rFonts w:ascii="Times New Roman" w:hAnsi="Times New Roman"/>
                <w:b/>
                <w:szCs w:val="24"/>
              </w:rPr>
              <w:t>Course</w:t>
            </w:r>
            <w:r w:rsidR="0072698B">
              <w:rPr>
                <w:rFonts w:ascii="Times New Roman" w:hAnsi="Times New Roman"/>
                <w:b/>
                <w:szCs w:val="24"/>
              </w:rPr>
              <w:t>s</w:t>
            </w:r>
            <w:r w:rsidR="0072698B" w:rsidRPr="001820A2">
              <w:rPr>
                <w:rFonts w:ascii="Times New Roman" w:hAnsi="Times New Roman"/>
                <w:b/>
                <w:szCs w:val="24"/>
              </w:rPr>
              <w:t xml:space="preserve"> </w:t>
            </w:r>
            <w:r w:rsidR="000C79B0">
              <w:rPr>
                <w:rFonts w:ascii="Times New Roman" w:hAnsi="Times New Roman"/>
                <w:b/>
                <w:szCs w:val="24"/>
              </w:rPr>
              <w:t>(2 in-person meetings)</w:t>
            </w:r>
          </w:p>
        </w:tc>
        <w:tc>
          <w:tcPr>
            <w:tcW w:w="3420" w:type="dxa"/>
          </w:tcPr>
          <w:p w14:paraId="3B4D861B" w14:textId="05B82442" w:rsidR="0072698B" w:rsidRPr="001820A2" w:rsidRDefault="00D627D9" w:rsidP="00CB2E79">
            <w:pPr>
              <w:rPr>
                <w:rFonts w:ascii="Times New Roman" w:hAnsi="Times New Roman"/>
                <w:b/>
                <w:szCs w:val="24"/>
              </w:rPr>
            </w:pPr>
            <w:r>
              <w:rPr>
                <w:rFonts w:ascii="Times New Roman" w:hAnsi="Times New Roman"/>
                <w:b/>
                <w:szCs w:val="24"/>
              </w:rPr>
              <w:t xml:space="preserve">4-Week </w:t>
            </w:r>
            <w:r w:rsidR="0072698B" w:rsidRPr="001820A2">
              <w:rPr>
                <w:rFonts w:ascii="Times New Roman" w:hAnsi="Times New Roman"/>
                <w:b/>
                <w:szCs w:val="24"/>
              </w:rPr>
              <w:t>Course</w:t>
            </w:r>
            <w:r w:rsidR="0072698B">
              <w:rPr>
                <w:rFonts w:ascii="Times New Roman" w:hAnsi="Times New Roman"/>
                <w:b/>
                <w:szCs w:val="24"/>
              </w:rPr>
              <w:t>s</w:t>
            </w:r>
            <w:r w:rsidR="000C79B0">
              <w:rPr>
                <w:rFonts w:ascii="Times New Roman" w:hAnsi="Times New Roman"/>
                <w:b/>
                <w:szCs w:val="24"/>
              </w:rPr>
              <w:t xml:space="preserve"> (1 in-person meeting)</w:t>
            </w:r>
          </w:p>
        </w:tc>
      </w:tr>
      <w:tr w:rsidR="0072698B" w14:paraId="31055536" w14:textId="77777777" w:rsidTr="0CC1149D">
        <w:tc>
          <w:tcPr>
            <w:tcW w:w="2337" w:type="dxa"/>
          </w:tcPr>
          <w:p w14:paraId="35C2F39E" w14:textId="77777777" w:rsidR="0072698B" w:rsidRPr="001820A2" w:rsidRDefault="0072698B" w:rsidP="00CB2E79">
            <w:pPr>
              <w:rPr>
                <w:rFonts w:ascii="Times New Roman" w:hAnsi="Times New Roman"/>
                <w:b/>
                <w:szCs w:val="24"/>
              </w:rPr>
            </w:pPr>
            <w:r w:rsidRPr="001820A2">
              <w:rPr>
                <w:rFonts w:ascii="Times New Roman" w:hAnsi="Times New Roman"/>
                <w:b/>
                <w:szCs w:val="24"/>
              </w:rPr>
              <w:t>Miss 1 class session</w:t>
            </w:r>
          </w:p>
        </w:tc>
        <w:tc>
          <w:tcPr>
            <w:tcW w:w="3418" w:type="dxa"/>
          </w:tcPr>
          <w:p w14:paraId="1308D2BC" w14:textId="3DE41CA8" w:rsidR="0072698B" w:rsidRDefault="12218825" w:rsidP="0CC1149D">
            <w:pPr>
              <w:rPr>
                <w:rFonts w:ascii="Times New Roman" w:hAnsi="Times New Roman"/>
              </w:rPr>
            </w:pPr>
            <w:r w:rsidRPr="0CC1149D">
              <w:rPr>
                <w:rFonts w:ascii="Times New Roman" w:hAnsi="Times New Roman"/>
              </w:rPr>
              <w:t>8</w:t>
            </w:r>
            <w:r w:rsidR="01BB6A62" w:rsidRPr="0CC1149D">
              <w:rPr>
                <w:rFonts w:ascii="Times New Roman" w:hAnsi="Times New Roman"/>
              </w:rPr>
              <w:t>% course grade deduction*</w:t>
            </w:r>
          </w:p>
        </w:tc>
        <w:tc>
          <w:tcPr>
            <w:tcW w:w="3420" w:type="dxa"/>
          </w:tcPr>
          <w:p w14:paraId="54894412" w14:textId="25530BD6" w:rsidR="0072698B" w:rsidRDefault="0B28D240" w:rsidP="0CC1149D">
            <w:pPr>
              <w:spacing w:line="259" w:lineRule="auto"/>
            </w:pPr>
            <w:r w:rsidRPr="0CC1149D">
              <w:rPr>
                <w:rFonts w:ascii="Times New Roman" w:hAnsi="Times New Roman"/>
              </w:rPr>
              <w:t>8% course grade deduction*</w:t>
            </w:r>
          </w:p>
        </w:tc>
      </w:tr>
      <w:tr w:rsidR="0072698B" w14:paraId="49CEC578" w14:textId="77777777" w:rsidTr="0CC1149D">
        <w:tc>
          <w:tcPr>
            <w:tcW w:w="2337" w:type="dxa"/>
          </w:tcPr>
          <w:p w14:paraId="34A2B6F5" w14:textId="77777777" w:rsidR="0072698B" w:rsidRPr="001820A2" w:rsidRDefault="0072698B" w:rsidP="00CB2E79">
            <w:pPr>
              <w:rPr>
                <w:rFonts w:ascii="Times New Roman" w:hAnsi="Times New Roman"/>
                <w:b/>
                <w:szCs w:val="24"/>
              </w:rPr>
            </w:pPr>
            <w:r w:rsidRPr="001820A2">
              <w:rPr>
                <w:rFonts w:ascii="Times New Roman" w:hAnsi="Times New Roman"/>
                <w:b/>
                <w:szCs w:val="24"/>
              </w:rPr>
              <w:t>Miss 2 class sessions</w:t>
            </w:r>
          </w:p>
        </w:tc>
        <w:tc>
          <w:tcPr>
            <w:tcW w:w="3418" w:type="dxa"/>
          </w:tcPr>
          <w:p w14:paraId="6151B3A3" w14:textId="77777777" w:rsidR="0072698B" w:rsidRDefault="0072698B" w:rsidP="00CB2E79">
            <w:pPr>
              <w:rPr>
                <w:rFonts w:ascii="Times New Roman" w:hAnsi="Times New Roman"/>
                <w:szCs w:val="24"/>
              </w:rPr>
            </w:pPr>
            <w:r>
              <w:rPr>
                <w:rFonts w:ascii="Times New Roman" w:hAnsi="Times New Roman"/>
                <w:szCs w:val="24"/>
              </w:rPr>
              <w:t>Course failure</w:t>
            </w:r>
          </w:p>
        </w:tc>
        <w:tc>
          <w:tcPr>
            <w:tcW w:w="3420" w:type="dxa"/>
          </w:tcPr>
          <w:p w14:paraId="16655DDE" w14:textId="09AB003B" w:rsidR="0072698B" w:rsidRDefault="00D627D9" w:rsidP="00CB2E79">
            <w:pPr>
              <w:rPr>
                <w:rFonts w:ascii="Times New Roman" w:hAnsi="Times New Roman"/>
                <w:szCs w:val="24"/>
              </w:rPr>
            </w:pPr>
            <w:r>
              <w:rPr>
                <w:rFonts w:ascii="Times New Roman" w:hAnsi="Times New Roman"/>
                <w:szCs w:val="24"/>
              </w:rPr>
              <w:t>n/a</w:t>
            </w:r>
          </w:p>
        </w:tc>
      </w:tr>
    </w:tbl>
    <w:p w14:paraId="52836834" w14:textId="77777777" w:rsidR="0072698B" w:rsidRDefault="0072698B" w:rsidP="0072698B">
      <w:pPr>
        <w:rPr>
          <w:rFonts w:ascii="Times New Roman" w:hAnsi="Times New Roman"/>
          <w:szCs w:val="24"/>
        </w:rPr>
      </w:pPr>
    </w:p>
    <w:p w14:paraId="16416D55" w14:textId="77777777" w:rsidR="0072698B" w:rsidRDefault="0072698B" w:rsidP="0072698B">
      <w:pPr>
        <w:rPr>
          <w:rFonts w:ascii="Times New Roman" w:hAnsi="Times New Roman"/>
          <w:szCs w:val="24"/>
        </w:rPr>
      </w:pPr>
      <w:r>
        <w:rPr>
          <w:rFonts w:ascii="Times New Roman" w:hAnsi="Times New Roman"/>
          <w:szCs w:val="24"/>
        </w:rPr>
        <w:t xml:space="preserve">The campus-wide policy related to military student absences noted in each course syllabus overrides this program policy. </w:t>
      </w:r>
    </w:p>
    <w:p w14:paraId="670C1292" w14:textId="77777777" w:rsidR="0072698B" w:rsidRDefault="0072698B" w:rsidP="0072698B">
      <w:pPr>
        <w:rPr>
          <w:rFonts w:ascii="Times New Roman" w:hAnsi="Times New Roman"/>
          <w:szCs w:val="24"/>
        </w:rPr>
      </w:pPr>
    </w:p>
    <w:p w14:paraId="3C839050" w14:textId="2B5DE721" w:rsidR="0072698B" w:rsidRDefault="01BB6A62" w:rsidP="0CC1149D">
      <w:pPr>
        <w:rPr>
          <w:rFonts w:ascii="Times New Roman" w:hAnsi="Times New Roman"/>
        </w:rPr>
      </w:pPr>
      <w:r w:rsidRPr="0CC1149D">
        <w:rPr>
          <w:rFonts w:ascii="Times New Roman" w:hAnsi="Times New Roman"/>
        </w:rPr>
        <w:lastRenderedPageBreak/>
        <w:t xml:space="preserve">* Students may </w:t>
      </w:r>
      <w:r w:rsidR="54F1C8A2" w:rsidRPr="0CC1149D">
        <w:rPr>
          <w:rFonts w:ascii="Times New Roman" w:hAnsi="Times New Roman"/>
        </w:rPr>
        <w:t>reduce the 8% grade deduction by up to 3% by attending class online</w:t>
      </w:r>
      <w:r w:rsidR="2D1F8C01" w:rsidRPr="0CC1149D">
        <w:rPr>
          <w:rFonts w:ascii="Times New Roman" w:hAnsi="Times New Roman"/>
        </w:rPr>
        <w:t xml:space="preserve"> (with assistance from a peer)</w:t>
      </w:r>
      <w:r w:rsidR="54F1C8A2" w:rsidRPr="0CC1149D">
        <w:rPr>
          <w:rFonts w:ascii="Times New Roman" w:hAnsi="Times New Roman"/>
        </w:rPr>
        <w:t xml:space="preserve">. For each hour of class attended </w:t>
      </w:r>
      <w:r w:rsidR="0136517F" w:rsidRPr="0CC1149D">
        <w:rPr>
          <w:rFonts w:ascii="Times New Roman" w:hAnsi="Times New Roman"/>
        </w:rPr>
        <w:t xml:space="preserve">online, students will reduce the grade deduction by </w:t>
      </w:r>
      <w:r w:rsidR="579D147E" w:rsidRPr="0CC1149D">
        <w:rPr>
          <w:rFonts w:ascii="Times New Roman" w:hAnsi="Times New Roman"/>
        </w:rPr>
        <w:t>1% per hour. Students can attend more than 3 hours of class onlin</w:t>
      </w:r>
      <w:r w:rsidR="053A3B17" w:rsidRPr="0CC1149D">
        <w:rPr>
          <w:rFonts w:ascii="Times New Roman" w:hAnsi="Times New Roman"/>
        </w:rPr>
        <w:t xml:space="preserve">e to ensure content is not missed, but the grade deduction reduction will max out at 3%, so there will be at least a 5% </w:t>
      </w:r>
      <w:r w:rsidR="2B9C68B2" w:rsidRPr="0CC1149D">
        <w:rPr>
          <w:rFonts w:ascii="Times New Roman" w:hAnsi="Times New Roman"/>
        </w:rPr>
        <w:t xml:space="preserve">grade deduction for missing one of the in-person course meetings. </w:t>
      </w:r>
    </w:p>
    <w:p w14:paraId="46333E79" w14:textId="55EDE43D" w:rsidR="0072698B" w:rsidRDefault="0072698B" w:rsidP="0CC1149D">
      <w:pPr>
        <w:rPr>
          <w:rFonts w:ascii="Times New Roman" w:hAnsi="Times New Roman"/>
        </w:rPr>
      </w:pPr>
    </w:p>
    <w:p w14:paraId="50640B51" w14:textId="0F10031F" w:rsidR="0072698B" w:rsidRDefault="0072698B" w:rsidP="0072698B">
      <w:pPr>
        <w:rPr>
          <w:rFonts w:ascii="Times New Roman" w:hAnsi="Times New Roman"/>
          <w:i/>
          <w:szCs w:val="24"/>
        </w:rPr>
      </w:pPr>
      <w:r>
        <w:rPr>
          <w:rFonts w:ascii="Times New Roman" w:hAnsi="Times New Roman"/>
          <w:i/>
          <w:szCs w:val="24"/>
        </w:rPr>
        <w:t>Course Options if Unable to Adhere to Course Attendance Policy</w:t>
      </w:r>
    </w:p>
    <w:p w14:paraId="745465B2" w14:textId="77777777" w:rsidR="0072698B" w:rsidRPr="005B38CC" w:rsidRDefault="0072698B" w:rsidP="0072698B">
      <w:pPr>
        <w:rPr>
          <w:rFonts w:ascii="Times New Roman" w:hAnsi="Times New Roman"/>
          <w:i/>
          <w:szCs w:val="24"/>
        </w:rPr>
      </w:pPr>
    </w:p>
    <w:p w14:paraId="29130961" w14:textId="77777777" w:rsidR="0072698B" w:rsidRPr="00A57F50" w:rsidRDefault="0072698B" w:rsidP="0072698B">
      <w:pPr>
        <w:rPr>
          <w:rFonts w:ascii="Times New Roman" w:hAnsi="Times New Roman"/>
          <w:szCs w:val="24"/>
        </w:rPr>
      </w:pPr>
      <w:r w:rsidRPr="00A57F50">
        <w:rPr>
          <w:rFonts w:ascii="Times New Roman" w:hAnsi="Times New Roman"/>
          <w:szCs w:val="24"/>
        </w:rPr>
        <w:t>If a student is unable to adhere to this policy, the student is responsible for seeking out an equivalent course at another institution to fulfill the curricular requirement. Students are able to transfer in a t</w:t>
      </w:r>
      <w:r>
        <w:rPr>
          <w:rFonts w:ascii="Times New Roman" w:hAnsi="Times New Roman"/>
          <w:szCs w:val="24"/>
        </w:rPr>
        <w:t>otal of nine (9)</w:t>
      </w:r>
      <w:r w:rsidRPr="00A57F50">
        <w:rPr>
          <w:rFonts w:ascii="Times New Roman" w:hAnsi="Times New Roman"/>
          <w:szCs w:val="24"/>
        </w:rPr>
        <w:t xml:space="preserve"> credit hours into the program. Students must receive approval from their faculty advisor prior to enrolling in a course on another campus to ensure it is equivalent and will qualify for transfer. </w:t>
      </w:r>
    </w:p>
    <w:p w14:paraId="38775076" w14:textId="77A2A673" w:rsidR="00E23F28" w:rsidRDefault="00E23F28" w:rsidP="00006546">
      <w:pPr>
        <w:pStyle w:val="NoSpacing"/>
        <w:rPr>
          <w:rFonts w:ascii="Times New Roman" w:eastAsia="Times New Roman" w:hAnsi="Times New Roman"/>
          <w:szCs w:val="24"/>
        </w:rPr>
      </w:pPr>
    </w:p>
    <w:p w14:paraId="7E3CA569" w14:textId="165D5201" w:rsidR="00E23F28" w:rsidRDefault="00E23F28" w:rsidP="00006546">
      <w:pPr>
        <w:pStyle w:val="NoSpacing"/>
        <w:rPr>
          <w:rFonts w:ascii="Times New Roman" w:eastAsia="Times New Roman" w:hAnsi="Times New Roman"/>
          <w:b/>
          <w:szCs w:val="24"/>
        </w:rPr>
      </w:pPr>
      <w:r>
        <w:rPr>
          <w:rFonts w:ascii="Times New Roman" w:eastAsia="Times New Roman" w:hAnsi="Times New Roman"/>
          <w:b/>
          <w:szCs w:val="24"/>
        </w:rPr>
        <w:t>Resources</w:t>
      </w:r>
    </w:p>
    <w:p w14:paraId="06EEE895" w14:textId="6ADA99C9" w:rsidR="00E23F28" w:rsidRDefault="00E23F28" w:rsidP="00006546">
      <w:pPr>
        <w:pStyle w:val="NoSpacing"/>
        <w:rPr>
          <w:rFonts w:ascii="Times New Roman" w:eastAsia="Times New Roman" w:hAnsi="Times New Roman"/>
          <w:szCs w:val="24"/>
        </w:rPr>
      </w:pPr>
      <w:r>
        <w:rPr>
          <w:rFonts w:ascii="Times New Roman" w:eastAsia="Times New Roman" w:hAnsi="Times New Roman"/>
          <w:szCs w:val="24"/>
        </w:rPr>
        <w:t xml:space="preserve">Within </w:t>
      </w:r>
      <w:r w:rsidR="00CB0F8E">
        <w:rPr>
          <w:rFonts w:ascii="Times New Roman" w:eastAsia="Times New Roman" w:hAnsi="Times New Roman"/>
          <w:szCs w:val="24"/>
        </w:rPr>
        <w:t>Canvas</w:t>
      </w:r>
      <w:r>
        <w:rPr>
          <w:rFonts w:ascii="Times New Roman" w:eastAsia="Times New Roman" w:hAnsi="Times New Roman"/>
          <w:szCs w:val="24"/>
        </w:rPr>
        <w:t xml:space="preserve">, all SAHE students are included in a </w:t>
      </w:r>
      <w:r w:rsidR="00CB0F8E">
        <w:rPr>
          <w:rFonts w:ascii="Times New Roman" w:eastAsia="Times New Roman" w:hAnsi="Times New Roman"/>
          <w:szCs w:val="24"/>
        </w:rPr>
        <w:t xml:space="preserve">Canvas </w:t>
      </w:r>
      <w:r>
        <w:rPr>
          <w:rFonts w:ascii="Times New Roman" w:eastAsia="Times New Roman" w:hAnsi="Times New Roman"/>
          <w:szCs w:val="24"/>
        </w:rPr>
        <w:t xml:space="preserve">Organization titled SAHE Information and Documents. Students may use this </w:t>
      </w:r>
      <w:r w:rsidR="000375AA">
        <w:rPr>
          <w:rFonts w:ascii="Times New Roman" w:eastAsia="Times New Roman" w:hAnsi="Times New Roman"/>
          <w:szCs w:val="24"/>
        </w:rPr>
        <w:t>repository to locate important forms and information needed throughout the program, such as APA resources and practicum and portfolio materials.</w:t>
      </w:r>
    </w:p>
    <w:p w14:paraId="57E74AA4" w14:textId="0034E27B" w:rsidR="00022659" w:rsidRDefault="00022659" w:rsidP="00006546">
      <w:pPr>
        <w:pStyle w:val="NoSpacing"/>
        <w:rPr>
          <w:rFonts w:ascii="Times New Roman" w:eastAsia="Times New Roman" w:hAnsi="Times New Roman"/>
          <w:szCs w:val="24"/>
        </w:rPr>
      </w:pPr>
    </w:p>
    <w:p w14:paraId="16CE3787" w14:textId="77777777" w:rsidR="00022659" w:rsidRPr="00006546" w:rsidRDefault="00022659" w:rsidP="00006546">
      <w:pPr>
        <w:pStyle w:val="NoSpacing"/>
        <w:rPr>
          <w:rFonts w:ascii="Times New Roman" w:eastAsia="Times New Roman" w:hAnsi="Times New Roman"/>
          <w:szCs w:val="24"/>
        </w:rPr>
      </w:pPr>
    </w:p>
    <w:p w14:paraId="45C1C5EA" w14:textId="77777777" w:rsidR="00006546" w:rsidRDefault="00006546">
      <w:pPr>
        <w:rPr>
          <w:rFonts w:ascii="Times New Roman" w:hAnsi="Times New Roman"/>
          <w:b/>
          <w:iCs/>
          <w:sz w:val="28"/>
          <w:szCs w:val="24"/>
        </w:rPr>
      </w:pPr>
      <w:r>
        <w:rPr>
          <w:rFonts w:ascii="Times New Roman" w:hAnsi="Times New Roman"/>
          <w:b/>
          <w:iCs/>
          <w:sz w:val="28"/>
          <w:szCs w:val="24"/>
        </w:rPr>
        <w:br w:type="page"/>
      </w:r>
    </w:p>
    <w:p w14:paraId="0A5BF2C8" w14:textId="56459068" w:rsidR="00DF777D" w:rsidRPr="00E052D0" w:rsidRDefault="00DF777D" w:rsidP="00441CB4">
      <w:pPr>
        <w:pStyle w:val="NoSpacing"/>
        <w:jc w:val="center"/>
        <w:rPr>
          <w:rFonts w:ascii="Times New Roman" w:hAnsi="Times New Roman"/>
          <w:b/>
          <w:iCs/>
          <w:sz w:val="28"/>
          <w:szCs w:val="24"/>
        </w:rPr>
      </w:pPr>
      <w:r w:rsidRPr="00E052D0">
        <w:rPr>
          <w:rFonts w:ascii="Times New Roman" w:hAnsi="Times New Roman"/>
          <w:b/>
          <w:iCs/>
          <w:sz w:val="28"/>
          <w:szCs w:val="24"/>
        </w:rPr>
        <w:lastRenderedPageBreak/>
        <w:t>Council for the Advancement of Standards in Higher Education (CAS</w:t>
      </w:r>
      <w:r w:rsidR="00217595" w:rsidRPr="00E052D0">
        <w:rPr>
          <w:rFonts w:ascii="Times New Roman" w:hAnsi="Times New Roman"/>
          <w:b/>
          <w:iCs/>
          <w:sz w:val="28"/>
          <w:szCs w:val="24"/>
        </w:rPr>
        <w:t>)</w:t>
      </w:r>
    </w:p>
    <w:p w14:paraId="0A5BF2C9" w14:textId="77777777" w:rsidR="00DF777D" w:rsidRPr="00441CB4" w:rsidRDefault="00DF777D" w:rsidP="00DF777D">
      <w:pPr>
        <w:pStyle w:val="NoSpacing"/>
        <w:rPr>
          <w:rFonts w:ascii="Times New Roman" w:hAnsi="Times New Roman"/>
          <w:b/>
          <w:iCs/>
          <w:szCs w:val="24"/>
        </w:rPr>
      </w:pPr>
    </w:p>
    <w:p w14:paraId="0A5BF2CA" w14:textId="6629684A" w:rsidR="00477DAC" w:rsidRPr="00441CB4" w:rsidRDefault="00DF777D" w:rsidP="00DF777D">
      <w:pPr>
        <w:pStyle w:val="NoSpacing"/>
        <w:rPr>
          <w:rFonts w:ascii="Times New Roman" w:hAnsi="Times New Roman"/>
          <w:iCs/>
          <w:szCs w:val="24"/>
        </w:rPr>
      </w:pPr>
      <w:r w:rsidRPr="00441CB4">
        <w:rPr>
          <w:rFonts w:ascii="Times New Roman" w:hAnsi="Times New Roman"/>
          <w:iCs/>
          <w:szCs w:val="24"/>
        </w:rPr>
        <w:t>The SAHE program adheres to Stand</w:t>
      </w:r>
      <w:r w:rsidR="00217595" w:rsidRPr="00441CB4">
        <w:rPr>
          <w:rFonts w:ascii="Times New Roman" w:hAnsi="Times New Roman"/>
          <w:iCs/>
          <w:szCs w:val="24"/>
        </w:rPr>
        <w:t>ards</w:t>
      </w:r>
      <w:r w:rsidR="00B0687A">
        <w:rPr>
          <w:rFonts w:ascii="Times New Roman" w:hAnsi="Times New Roman"/>
          <w:iCs/>
          <w:szCs w:val="24"/>
        </w:rPr>
        <w:t xml:space="preserve"> developed by CAS. </w:t>
      </w:r>
      <w:r w:rsidR="00217595" w:rsidRPr="00441CB4">
        <w:rPr>
          <w:rFonts w:ascii="Times New Roman" w:hAnsi="Times New Roman"/>
          <w:iCs/>
          <w:szCs w:val="24"/>
        </w:rPr>
        <w:t>The standards provide criteria by which an academic program of professional preparation can judge its educational efforts. They provide faculty, staff, administrators, and students a tool to measure a program’s characteristics against a set of well-conceived criteria designed to ensure educational quality. The CAS standards are based on profession-wide inter-association collaboration, and assure that an academic program is offering what the profession, through representative consensus, has deemed necessary to graduate prepare</w:t>
      </w:r>
      <w:r w:rsidR="00A64694" w:rsidRPr="00441CB4">
        <w:rPr>
          <w:rFonts w:ascii="Times New Roman" w:hAnsi="Times New Roman"/>
          <w:iCs/>
          <w:szCs w:val="24"/>
        </w:rPr>
        <w:t>d student affairs professionals.</w:t>
      </w:r>
      <w:r w:rsidR="006B6886">
        <w:rPr>
          <w:rFonts w:ascii="Times New Roman" w:hAnsi="Times New Roman"/>
          <w:iCs/>
          <w:szCs w:val="24"/>
        </w:rPr>
        <w:t xml:space="preserve"> </w:t>
      </w:r>
      <w:r w:rsidR="00477DAC" w:rsidRPr="00441CB4">
        <w:rPr>
          <w:rFonts w:ascii="Times New Roman" w:hAnsi="Times New Roman"/>
          <w:iCs/>
          <w:szCs w:val="24"/>
        </w:rPr>
        <w:t>Topics that are addressed in the standards include mission</w:t>
      </w:r>
      <w:r w:rsidR="00B0687A">
        <w:rPr>
          <w:rFonts w:ascii="Times New Roman" w:hAnsi="Times New Roman"/>
          <w:iCs/>
          <w:szCs w:val="24"/>
        </w:rPr>
        <w:t xml:space="preserve"> and objectives</w:t>
      </w:r>
      <w:r w:rsidR="00477DAC" w:rsidRPr="00441CB4">
        <w:rPr>
          <w:rFonts w:ascii="Times New Roman" w:hAnsi="Times New Roman"/>
          <w:iCs/>
          <w:szCs w:val="24"/>
        </w:rPr>
        <w:t xml:space="preserve">; recruitment and admission; curriculum policies; pedagogy; the curriculum; </w:t>
      </w:r>
      <w:r w:rsidR="00B0687A">
        <w:rPr>
          <w:rFonts w:ascii="Times New Roman" w:hAnsi="Times New Roman"/>
          <w:iCs/>
          <w:szCs w:val="24"/>
        </w:rPr>
        <w:t xml:space="preserve">equity and access; </w:t>
      </w:r>
      <w:r w:rsidR="00477DAC" w:rsidRPr="00441CB4">
        <w:rPr>
          <w:rFonts w:ascii="Times New Roman" w:hAnsi="Times New Roman"/>
          <w:iCs/>
          <w:szCs w:val="24"/>
        </w:rPr>
        <w:t>academic and student support</w:t>
      </w:r>
      <w:r w:rsidR="006B77DE">
        <w:rPr>
          <w:rFonts w:ascii="Times New Roman" w:hAnsi="Times New Roman"/>
          <w:iCs/>
          <w:szCs w:val="24"/>
        </w:rPr>
        <w:t xml:space="preserve">; </w:t>
      </w:r>
      <w:r w:rsidR="006B77DE" w:rsidRPr="00441CB4">
        <w:rPr>
          <w:rFonts w:ascii="Times New Roman" w:hAnsi="Times New Roman"/>
          <w:iCs/>
          <w:szCs w:val="24"/>
        </w:rPr>
        <w:t>professional</w:t>
      </w:r>
      <w:r w:rsidR="00477DAC" w:rsidRPr="00441CB4">
        <w:rPr>
          <w:rFonts w:ascii="Times New Roman" w:hAnsi="Times New Roman"/>
          <w:iCs/>
          <w:szCs w:val="24"/>
        </w:rPr>
        <w:t xml:space="preserve"> ethics and legal responsibilities; and program evaluation.  </w:t>
      </w:r>
    </w:p>
    <w:p w14:paraId="0A5BF2CB" w14:textId="77777777" w:rsidR="00477DAC" w:rsidRPr="00441CB4" w:rsidRDefault="00477DAC" w:rsidP="00DF777D">
      <w:pPr>
        <w:pStyle w:val="NoSpacing"/>
        <w:rPr>
          <w:rFonts w:ascii="Times New Roman" w:hAnsi="Times New Roman"/>
          <w:iCs/>
          <w:szCs w:val="24"/>
        </w:rPr>
      </w:pPr>
    </w:p>
    <w:p w14:paraId="0A5BF2CC" w14:textId="70164BF6" w:rsidR="0073759B" w:rsidRDefault="00477DAC" w:rsidP="00DF777D">
      <w:pPr>
        <w:pStyle w:val="NoSpacing"/>
        <w:rPr>
          <w:rFonts w:ascii="Times New Roman" w:hAnsi="Times New Roman"/>
          <w:iCs/>
          <w:szCs w:val="24"/>
        </w:rPr>
      </w:pPr>
      <w:r w:rsidRPr="00441CB4">
        <w:rPr>
          <w:rFonts w:ascii="Times New Roman" w:hAnsi="Times New Roman"/>
          <w:iCs/>
          <w:szCs w:val="24"/>
        </w:rPr>
        <w:t>For purposes of the Handbook, it is important to note that</w:t>
      </w:r>
      <w:r w:rsidR="00B0687A">
        <w:rPr>
          <w:rFonts w:ascii="Times New Roman" w:hAnsi="Times New Roman"/>
          <w:iCs/>
          <w:szCs w:val="24"/>
        </w:rPr>
        <w:t xml:space="preserve"> SAHE curriculum standards are organized around Foundation</w:t>
      </w:r>
      <w:r w:rsidR="0083578D">
        <w:rPr>
          <w:rFonts w:ascii="Times New Roman" w:hAnsi="Times New Roman"/>
          <w:iCs/>
          <w:szCs w:val="24"/>
        </w:rPr>
        <w:t>al</w:t>
      </w:r>
      <w:r w:rsidR="00B0687A">
        <w:rPr>
          <w:rFonts w:ascii="Times New Roman" w:hAnsi="Times New Roman"/>
          <w:iCs/>
          <w:szCs w:val="24"/>
        </w:rPr>
        <w:t xml:space="preserve"> Studies, Professional Studies, and Supervised Practice. Foundation</w:t>
      </w:r>
      <w:r w:rsidR="0083578D">
        <w:rPr>
          <w:rFonts w:ascii="Times New Roman" w:hAnsi="Times New Roman"/>
          <w:iCs/>
          <w:szCs w:val="24"/>
        </w:rPr>
        <w:t>al</w:t>
      </w:r>
      <w:r w:rsidR="00B0687A">
        <w:rPr>
          <w:rFonts w:ascii="Times New Roman" w:hAnsi="Times New Roman"/>
          <w:iCs/>
          <w:szCs w:val="24"/>
        </w:rPr>
        <w:t xml:space="preserve"> studies include the study of the historical and philosophical foundations of higher education and student affairs. Professional studies include student development theory, student </w:t>
      </w:r>
      <w:r w:rsidR="00217595" w:rsidRPr="00441CB4">
        <w:rPr>
          <w:rFonts w:ascii="Times New Roman" w:hAnsi="Times New Roman"/>
          <w:iCs/>
          <w:szCs w:val="24"/>
        </w:rPr>
        <w:t>characteristics</w:t>
      </w:r>
      <w:r w:rsidR="00B0687A">
        <w:rPr>
          <w:rFonts w:ascii="Times New Roman" w:hAnsi="Times New Roman"/>
          <w:iCs/>
          <w:szCs w:val="24"/>
        </w:rPr>
        <w:t xml:space="preserve"> and </w:t>
      </w:r>
      <w:r w:rsidR="00217595" w:rsidRPr="00441CB4">
        <w:rPr>
          <w:rFonts w:ascii="Times New Roman" w:hAnsi="Times New Roman"/>
          <w:iCs/>
          <w:szCs w:val="24"/>
        </w:rPr>
        <w:t>the effects of college on students, individual and group interventions, the organization and administration of student affairs, and assessment, evaluation and research.  Supervised Practice includes practica, internships, and externships under profession</w:t>
      </w:r>
      <w:r w:rsidR="00A64694" w:rsidRPr="00441CB4">
        <w:rPr>
          <w:rFonts w:ascii="Times New Roman" w:hAnsi="Times New Roman"/>
          <w:iCs/>
          <w:szCs w:val="24"/>
        </w:rPr>
        <w:t xml:space="preserve">ally supervised work </w:t>
      </w:r>
      <w:r w:rsidR="006B6886">
        <w:rPr>
          <w:rFonts w:ascii="Times New Roman" w:hAnsi="Times New Roman"/>
          <w:iCs/>
          <w:szCs w:val="24"/>
        </w:rPr>
        <w:t>in higher education</w:t>
      </w:r>
      <w:r w:rsidR="00B0687A">
        <w:rPr>
          <w:rFonts w:ascii="Times New Roman" w:hAnsi="Times New Roman"/>
          <w:iCs/>
          <w:szCs w:val="24"/>
        </w:rPr>
        <w:t>.</w:t>
      </w:r>
    </w:p>
    <w:p w14:paraId="0A5BF2CD" w14:textId="77777777" w:rsidR="006B77DE" w:rsidRDefault="006B77DE" w:rsidP="00DF777D">
      <w:pPr>
        <w:pStyle w:val="NoSpacing"/>
        <w:rPr>
          <w:rFonts w:ascii="Times New Roman" w:hAnsi="Times New Roman"/>
          <w:iCs/>
          <w:szCs w:val="24"/>
        </w:rPr>
      </w:pPr>
    </w:p>
    <w:p w14:paraId="0A5BF2CE" w14:textId="77777777" w:rsidR="006B77DE" w:rsidRPr="006B77DE" w:rsidRDefault="006B77DE" w:rsidP="006B77DE">
      <w:pPr>
        <w:pStyle w:val="NoSpacing"/>
        <w:rPr>
          <w:rFonts w:ascii="Times New Roman" w:hAnsi="Times New Roman"/>
          <w:b/>
          <w:iCs/>
          <w:szCs w:val="24"/>
        </w:rPr>
      </w:pPr>
      <w:r w:rsidRPr="006B77DE">
        <w:rPr>
          <w:rFonts w:ascii="Times New Roman" w:hAnsi="Times New Roman"/>
          <w:b/>
          <w:iCs/>
          <w:szCs w:val="24"/>
        </w:rPr>
        <w:t xml:space="preserve">CAS </w:t>
      </w:r>
      <w:r>
        <w:rPr>
          <w:rFonts w:ascii="Times New Roman" w:hAnsi="Times New Roman"/>
          <w:b/>
          <w:iCs/>
          <w:szCs w:val="24"/>
        </w:rPr>
        <w:t xml:space="preserve">Standards </w:t>
      </w:r>
      <w:r w:rsidRPr="006B77DE">
        <w:rPr>
          <w:rFonts w:ascii="Times New Roman" w:hAnsi="Times New Roman"/>
          <w:b/>
          <w:iCs/>
          <w:szCs w:val="24"/>
        </w:rPr>
        <w:t xml:space="preserve">and SAHE </w:t>
      </w:r>
      <w:r>
        <w:rPr>
          <w:rFonts w:ascii="Times New Roman" w:hAnsi="Times New Roman"/>
          <w:b/>
          <w:iCs/>
          <w:szCs w:val="24"/>
        </w:rPr>
        <w:t xml:space="preserve">Course </w:t>
      </w:r>
      <w:r w:rsidRPr="006B77DE">
        <w:rPr>
          <w:rFonts w:ascii="Times New Roman" w:hAnsi="Times New Roman"/>
          <w:b/>
          <w:iCs/>
          <w:szCs w:val="24"/>
        </w:rPr>
        <w:t>Matrix</w:t>
      </w:r>
    </w:p>
    <w:p w14:paraId="0A5BF2CF" w14:textId="77777777" w:rsidR="006B77DE" w:rsidRDefault="006B77DE" w:rsidP="00DF777D">
      <w:pPr>
        <w:pStyle w:val="NoSpacing"/>
        <w:rPr>
          <w:rFonts w:ascii="Times New Roman" w:hAnsi="Times New Roman"/>
          <w:iCs/>
          <w:szCs w:val="24"/>
        </w:rPr>
      </w:pPr>
    </w:p>
    <w:tbl>
      <w:tblPr>
        <w:tblStyle w:val="TableGrid"/>
        <w:tblW w:w="0" w:type="auto"/>
        <w:tblLook w:val="04A0" w:firstRow="1" w:lastRow="0" w:firstColumn="1" w:lastColumn="0" w:noHBand="0" w:noVBand="1"/>
      </w:tblPr>
      <w:tblGrid>
        <w:gridCol w:w="2875"/>
        <w:gridCol w:w="6475"/>
      </w:tblGrid>
      <w:tr w:rsidR="006B77DE" w14:paraId="0A5BF2D2" w14:textId="77777777" w:rsidTr="00E962E1">
        <w:tc>
          <w:tcPr>
            <w:tcW w:w="2875" w:type="dxa"/>
          </w:tcPr>
          <w:p w14:paraId="0A5BF2D0" w14:textId="77777777" w:rsidR="006B77DE" w:rsidRPr="006B77DE" w:rsidRDefault="006B77DE" w:rsidP="00C76017">
            <w:pPr>
              <w:pStyle w:val="NoSpacing"/>
              <w:jc w:val="center"/>
              <w:rPr>
                <w:rFonts w:ascii="Times New Roman" w:hAnsi="Times New Roman"/>
                <w:b/>
                <w:iCs/>
                <w:szCs w:val="24"/>
              </w:rPr>
            </w:pPr>
            <w:r w:rsidRPr="006B77DE">
              <w:rPr>
                <w:rFonts w:ascii="Times New Roman" w:hAnsi="Times New Roman"/>
                <w:b/>
                <w:iCs/>
                <w:szCs w:val="24"/>
              </w:rPr>
              <w:t>CAS Standards</w:t>
            </w:r>
          </w:p>
        </w:tc>
        <w:tc>
          <w:tcPr>
            <w:tcW w:w="6475" w:type="dxa"/>
          </w:tcPr>
          <w:p w14:paraId="0A5BF2D1" w14:textId="77777777" w:rsidR="006B77DE" w:rsidRPr="00C76017" w:rsidRDefault="006B77DE" w:rsidP="00C76017">
            <w:pPr>
              <w:pStyle w:val="NoSpacing"/>
              <w:jc w:val="center"/>
              <w:rPr>
                <w:rFonts w:ascii="Times New Roman" w:hAnsi="Times New Roman"/>
                <w:b/>
                <w:iCs/>
                <w:szCs w:val="24"/>
              </w:rPr>
            </w:pPr>
            <w:r w:rsidRPr="00C76017">
              <w:rPr>
                <w:rFonts w:ascii="Times New Roman" w:hAnsi="Times New Roman"/>
                <w:b/>
                <w:iCs/>
                <w:szCs w:val="24"/>
              </w:rPr>
              <w:t>SAHE Courses</w:t>
            </w:r>
          </w:p>
        </w:tc>
      </w:tr>
      <w:tr w:rsidR="006B77DE" w14:paraId="0A5BF2D6" w14:textId="77777777" w:rsidTr="00E962E1">
        <w:tc>
          <w:tcPr>
            <w:tcW w:w="2875" w:type="dxa"/>
          </w:tcPr>
          <w:p w14:paraId="0A5BF2D3" w14:textId="3ADF9D2B" w:rsidR="006B77DE" w:rsidRPr="00486B7F" w:rsidRDefault="006B77DE" w:rsidP="000F5053">
            <w:pPr>
              <w:pStyle w:val="NoSpacing"/>
              <w:spacing w:line="360" w:lineRule="auto"/>
              <w:rPr>
                <w:rFonts w:ascii="Times New Roman" w:hAnsi="Times New Roman"/>
                <w:iCs/>
                <w:szCs w:val="24"/>
              </w:rPr>
            </w:pPr>
            <w:r w:rsidRPr="00486B7F">
              <w:rPr>
                <w:rFonts w:ascii="Times New Roman" w:hAnsi="Times New Roman"/>
                <w:iCs/>
                <w:szCs w:val="24"/>
              </w:rPr>
              <w:t>Foundation</w:t>
            </w:r>
            <w:r w:rsidR="00D127E1">
              <w:rPr>
                <w:rFonts w:ascii="Times New Roman" w:hAnsi="Times New Roman"/>
                <w:iCs/>
                <w:szCs w:val="24"/>
              </w:rPr>
              <w:t>al</w:t>
            </w:r>
            <w:r w:rsidRPr="00486B7F">
              <w:rPr>
                <w:rFonts w:ascii="Times New Roman" w:hAnsi="Times New Roman"/>
                <w:iCs/>
                <w:szCs w:val="24"/>
              </w:rPr>
              <w:t xml:space="preserve"> Studies</w:t>
            </w:r>
          </w:p>
        </w:tc>
        <w:tc>
          <w:tcPr>
            <w:tcW w:w="6475" w:type="dxa"/>
          </w:tcPr>
          <w:p w14:paraId="1D419139" w14:textId="1E30ACA2" w:rsidR="00E962E1" w:rsidRDefault="00E962E1" w:rsidP="000F5053">
            <w:pPr>
              <w:pStyle w:val="NoSpacing"/>
              <w:spacing w:line="360" w:lineRule="auto"/>
              <w:rPr>
                <w:rFonts w:ascii="Times New Roman" w:hAnsi="Times New Roman"/>
                <w:iCs/>
                <w:szCs w:val="24"/>
              </w:rPr>
            </w:pPr>
            <w:r>
              <w:rPr>
                <w:rFonts w:ascii="Times New Roman" w:hAnsi="Times New Roman"/>
                <w:iCs/>
                <w:szCs w:val="24"/>
              </w:rPr>
              <w:t>LEAD 5010 – Personal and Professional Development in SAHE</w:t>
            </w:r>
          </w:p>
          <w:p w14:paraId="0A5BF2D4" w14:textId="7A36A414" w:rsidR="006B77DE" w:rsidRDefault="00C76017" w:rsidP="000F5053">
            <w:pPr>
              <w:pStyle w:val="NoSpacing"/>
              <w:spacing w:line="360" w:lineRule="auto"/>
              <w:rPr>
                <w:rFonts w:ascii="Times New Roman" w:hAnsi="Times New Roman"/>
                <w:iCs/>
                <w:szCs w:val="24"/>
              </w:rPr>
            </w:pPr>
            <w:r>
              <w:rPr>
                <w:rFonts w:ascii="Times New Roman" w:hAnsi="Times New Roman"/>
                <w:iCs/>
                <w:szCs w:val="24"/>
              </w:rPr>
              <w:t>LEAD 503</w:t>
            </w:r>
            <w:r w:rsidR="00E067D5">
              <w:rPr>
                <w:rFonts w:ascii="Times New Roman" w:hAnsi="Times New Roman"/>
                <w:iCs/>
                <w:szCs w:val="24"/>
              </w:rPr>
              <w:t>0</w:t>
            </w:r>
            <w:r>
              <w:rPr>
                <w:rFonts w:ascii="Times New Roman" w:hAnsi="Times New Roman"/>
                <w:iCs/>
                <w:szCs w:val="24"/>
              </w:rPr>
              <w:t xml:space="preserve"> –</w:t>
            </w:r>
            <w:r w:rsidR="00486B7F">
              <w:rPr>
                <w:rFonts w:ascii="Times New Roman" w:hAnsi="Times New Roman"/>
                <w:iCs/>
                <w:szCs w:val="24"/>
              </w:rPr>
              <w:t xml:space="preserve"> Visions, </w:t>
            </w:r>
            <w:r>
              <w:rPr>
                <w:rFonts w:ascii="Times New Roman" w:hAnsi="Times New Roman"/>
                <w:iCs/>
                <w:szCs w:val="24"/>
              </w:rPr>
              <w:t>Values</w:t>
            </w:r>
            <w:r w:rsidR="00486B7F">
              <w:rPr>
                <w:rFonts w:ascii="Times New Roman" w:hAnsi="Times New Roman"/>
                <w:iCs/>
                <w:szCs w:val="24"/>
              </w:rPr>
              <w:t>, and Leadership</w:t>
            </w:r>
            <w:r w:rsidR="002D4BAC">
              <w:rPr>
                <w:rFonts w:ascii="Times New Roman" w:hAnsi="Times New Roman"/>
                <w:iCs/>
                <w:szCs w:val="24"/>
              </w:rPr>
              <w:t xml:space="preserve"> of SA</w:t>
            </w:r>
          </w:p>
          <w:p w14:paraId="0A5BF2D5" w14:textId="77777777" w:rsidR="00C76017" w:rsidRDefault="00C76017" w:rsidP="000F5053">
            <w:pPr>
              <w:pStyle w:val="NoSpacing"/>
              <w:spacing w:line="360" w:lineRule="auto"/>
              <w:rPr>
                <w:rFonts w:ascii="Times New Roman" w:hAnsi="Times New Roman"/>
                <w:iCs/>
                <w:szCs w:val="24"/>
              </w:rPr>
            </w:pPr>
            <w:r>
              <w:rPr>
                <w:rFonts w:ascii="Times New Roman" w:hAnsi="Times New Roman"/>
                <w:iCs/>
                <w:szCs w:val="24"/>
              </w:rPr>
              <w:t>LEAD 561</w:t>
            </w:r>
            <w:r w:rsidR="00E067D5">
              <w:rPr>
                <w:rFonts w:ascii="Times New Roman" w:hAnsi="Times New Roman"/>
                <w:iCs/>
                <w:szCs w:val="24"/>
              </w:rPr>
              <w:t>0</w:t>
            </w:r>
            <w:r>
              <w:rPr>
                <w:rFonts w:ascii="Times New Roman" w:hAnsi="Times New Roman"/>
                <w:iCs/>
                <w:szCs w:val="24"/>
              </w:rPr>
              <w:t xml:space="preserve"> – Social and Cultural Foundations in HE</w:t>
            </w:r>
          </w:p>
        </w:tc>
      </w:tr>
      <w:tr w:rsidR="006B77DE" w14:paraId="0A5BF2DF" w14:textId="77777777" w:rsidTr="00E962E1">
        <w:tc>
          <w:tcPr>
            <w:tcW w:w="2875" w:type="dxa"/>
          </w:tcPr>
          <w:p w14:paraId="0A5BF2D7" w14:textId="77777777" w:rsidR="006B77DE" w:rsidRPr="00486B7F" w:rsidRDefault="006B77DE" w:rsidP="000F5053">
            <w:pPr>
              <w:pStyle w:val="NoSpacing"/>
              <w:spacing w:line="360" w:lineRule="auto"/>
              <w:rPr>
                <w:rFonts w:ascii="Times New Roman" w:hAnsi="Times New Roman"/>
                <w:iCs/>
                <w:szCs w:val="24"/>
              </w:rPr>
            </w:pPr>
            <w:r w:rsidRPr="00486B7F">
              <w:rPr>
                <w:rFonts w:ascii="Times New Roman" w:hAnsi="Times New Roman"/>
                <w:iCs/>
                <w:szCs w:val="24"/>
              </w:rPr>
              <w:t>Professional Studies</w:t>
            </w:r>
          </w:p>
        </w:tc>
        <w:tc>
          <w:tcPr>
            <w:tcW w:w="6475" w:type="dxa"/>
          </w:tcPr>
          <w:p w14:paraId="0A5BF2D8" w14:textId="77777777" w:rsidR="00535113" w:rsidRDefault="007D1304" w:rsidP="002D4BAC">
            <w:pPr>
              <w:pStyle w:val="NoSpacing"/>
              <w:spacing w:line="360" w:lineRule="auto"/>
              <w:rPr>
                <w:rFonts w:ascii="Times New Roman" w:hAnsi="Times New Roman"/>
                <w:szCs w:val="24"/>
              </w:rPr>
            </w:pPr>
            <w:r>
              <w:rPr>
                <w:rFonts w:ascii="Times New Roman" w:hAnsi="Times New Roman"/>
                <w:szCs w:val="24"/>
              </w:rPr>
              <w:t>LEAD 5110 – Culturally Responsive Practices in HE</w:t>
            </w:r>
          </w:p>
          <w:p w14:paraId="0A5BF2D9" w14:textId="77777777" w:rsidR="002D4BAC" w:rsidRDefault="002D4BAC" w:rsidP="002D4BAC">
            <w:pPr>
              <w:pStyle w:val="NoSpacing"/>
              <w:spacing w:line="360" w:lineRule="auto"/>
              <w:rPr>
                <w:rFonts w:ascii="Times New Roman" w:hAnsi="Times New Roman"/>
                <w:iCs/>
                <w:szCs w:val="24"/>
              </w:rPr>
            </w:pPr>
            <w:r w:rsidRPr="00441CB4">
              <w:rPr>
                <w:rFonts w:ascii="Times New Roman" w:hAnsi="Times New Roman"/>
                <w:szCs w:val="24"/>
              </w:rPr>
              <w:t xml:space="preserve">LEAD </w:t>
            </w:r>
            <w:r w:rsidR="004941BB">
              <w:rPr>
                <w:rFonts w:ascii="Times New Roman" w:hAnsi="Times New Roman"/>
                <w:szCs w:val="24"/>
              </w:rPr>
              <w:t>521</w:t>
            </w:r>
            <w:r>
              <w:rPr>
                <w:rFonts w:ascii="Times New Roman" w:hAnsi="Times New Roman"/>
                <w:szCs w:val="24"/>
              </w:rPr>
              <w:t>0</w:t>
            </w:r>
            <w:r w:rsidRPr="00441CB4">
              <w:rPr>
                <w:rFonts w:ascii="Times New Roman" w:hAnsi="Times New Roman"/>
                <w:szCs w:val="24"/>
              </w:rPr>
              <w:t xml:space="preserve"> - Counseling and </w:t>
            </w:r>
            <w:r>
              <w:rPr>
                <w:rFonts w:ascii="Times New Roman" w:hAnsi="Times New Roman"/>
                <w:szCs w:val="24"/>
              </w:rPr>
              <w:t>Helping Skills in HE</w:t>
            </w:r>
          </w:p>
          <w:p w14:paraId="0A5BF2DA" w14:textId="77777777" w:rsidR="00C76017" w:rsidRDefault="00C76017" w:rsidP="000F5053">
            <w:pPr>
              <w:pStyle w:val="NoSpacing"/>
              <w:spacing w:line="360" w:lineRule="auto"/>
              <w:rPr>
                <w:rFonts w:ascii="Times New Roman" w:hAnsi="Times New Roman"/>
                <w:iCs/>
                <w:szCs w:val="24"/>
              </w:rPr>
            </w:pPr>
            <w:r>
              <w:rPr>
                <w:rFonts w:ascii="Times New Roman" w:hAnsi="Times New Roman"/>
                <w:iCs/>
                <w:szCs w:val="24"/>
              </w:rPr>
              <w:t>LEAD 526</w:t>
            </w:r>
            <w:r w:rsidR="00E067D5">
              <w:rPr>
                <w:rFonts w:ascii="Times New Roman" w:hAnsi="Times New Roman"/>
                <w:iCs/>
                <w:szCs w:val="24"/>
              </w:rPr>
              <w:t>0</w:t>
            </w:r>
            <w:r>
              <w:rPr>
                <w:rFonts w:ascii="Times New Roman" w:hAnsi="Times New Roman"/>
                <w:iCs/>
                <w:szCs w:val="24"/>
              </w:rPr>
              <w:t xml:space="preserve"> –Student Development Theory</w:t>
            </w:r>
          </w:p>
          <w:p w14:paraId="0A5BF2DB" w14:textId="77777777" w:rsidR="00C76017" w:rsidRDefault="00C76017" w:rsidP="000F5053">
            <w:pPr>
              <w:pStyle w:val="NoSpacing"/>
              <w:spacing w:line="360" w:lineRule="auto"/>
              <w:rPr>
                <w:rFonts w:ascii="Times New Roman" w:hAnsi="Times New Roman"/>
                <w:iCs/>
                <w:szCs w:val="24"/>
              </w:rPr>
            </w:pPr>
            <w:r>
              <w:rPr>
                <w:rFonts w:ascii="Times New Roman" w:hAnsi="Times New Roman"/>
                <w:iCs/>
                <w:szCs w:val="24"/>
              </w:rPr>
              <w:t>LEAD 528</w:t>
            </w:r>
            <w:r w:rsidR="00E067D5">
              <w:rPr>
                <w:rFonts w:ascii="Times New Roman" w:hAnsi="Times New Roman"/>
                <w:iCs/>
                <w:szCs w:val="24"/>
              </w:rPr>
              <w:t>0</w:t>
            </w:r>
            <w:r>
              <w:rPr>
                <w:rFonts w:ascii="Times New Roman" w:hAnsi="Times New Roman"/>
                <w:iCs/>
                <w:szCs w:val="24"/>
              </w:rPr>
              <w:t xml:space="preserve"> – Legal Issues in HE</w:t>
            </w:r>
          </w:p>
          <w:p w14:paraId="0A5BF2DC" w14:textId="77777777" w:rsidR="00C76017" w:rsidRDefault="00C76017" w:rsidP="000F5053">
            <w:pPr>
              <w:pStyle w:val="NoSpacing"/>
              <w:spacing w:line="360" w:lineRule="auto"/>
              <w:rPr>
                <w:rFonts w:ascii="Times New Roman" w:hAnsi="Times New Roman"/>
                <w:iCs/>
                <w:szCs w:val="24"/>
              </w:rPr>
            </w:pPr>
            <w:r>
              <w:rPr>
                <w:rFonts w:ascii="Times New Roman" w:hAnsi="Times New Roman"/>
                <w:iCs/>
                <w:szCs w:val="24"/>
              </w:rPr>
              <w:t>LEAD 529</w:t>
            </w:r>
            <w:r w:rsidR="00E067D5">
              <w:rPr>
                <w:rFonts w:ascii="Times New Roman" w:hAnsi="Times New Roman"/>
                <w:iCs/>
                <w:szCs w:val="24"/>
              </w:rPr>
              <w:t>0</w:t>
            </w:r>
            <w:r>
              <w:rPr>
                <w:rFonts w:ascii="Times New Roman" w:hAnsi="Times New Roman"/>
                <w:iCs/>
                <w:szCs w:val="24"/>
              </w:rPr>
              <w:t xml:space="preserve"> – Budgeting and Finance in SAHE</w:t>
            </w:r>
          </w:p>
          <w:p w14:paraId="0A5BF2DD" w14:textId="77777777" w:rsidR="00C76017" w:rsidRDefault="00C76017" w:rsidP="000F5053">
            <w:pPr>
              <w:pStyle w:val="NoSpacing"/>
              <w:spacing w:line="360" w:lineRule="auto"/>
              <w:rPr>
                <w:rFonts w:ascii="Times New Roman" w:hAnsi="Times New Roman"/>
                <w:iCs/>
                <w:szCs w:val="24"/>
              </w:rPr>
            </w:pPr>
            <w:r>
              <w:rPr>
                <w:rFonts w:ascii="Times New Roman" w:hAnsi="Times New Roman"/>
                <w:iCs/>
                <w:szCs w:val="24"/>
              </w:rPr>
              <w:t>LEAD 531</w:t>
            </w:r>
            <w:r w:rsidR="00E067D5">
              <w:rPr>
                <w:rFonts w:ascii="Times New Roman" w:hAnsi="Times New Roman"/>
                <w:iCs/>
                <w:szCs w:val="24"/>
              </w:rPr>
              <w:t>0</w:t>
            </w:r>
            <w:r>
              <w:rPr>
                <w:rFonts w:ascii="Times New Roman" w:hAnsi="Times New Roman"/>
                <w:iCs/>
                <w:szCs w:val="24"/>
              </w:rPr>
              <w:t xml:space="preserve"> – Program Development and Evaluation</w:t>
            </w:r>
          </w:p>
          <w:p w14:paraId="0A5BF2DE" w14:textId="77777777" w:rsidR="007D1304" w:rsidRDefault="00C76017" w:rsidP="000F5053">
            <w:pPr>
              <w:pStyle w:val="NoSpacing"/>
              <w:spacing w:line="360" w:lineRule="auto"/>
              <w:rPr>
                <w:rFonts w:ascii="Times New Roman" w:hAnsi="Times New Roman"/>
                <w:iCs/>
                <w:szCs w:val="24"/>
              </w:rPr>
            </w:pPr>
            <w:r>
              <w:rPr>
                <w:rFonts w:ascii="Times New Roman" w:hAnsi="Times New Roman"/>
                <w:iCs/>
                <w:szCs w:val="24"/>
              </w:rPr>
              <w:t>LEAD 570</w:t>
            </w:r>
            <w:r w:rsidR="00E067D5">
              <w:rPr>
                <w:rFonts w:ascii="Times New Roman" w:hAnsi="Times New Roman"/>
                <w:iCs/>
                <w:szCs w:val="24"/>
              </w:rPr>
              <w:t>0</w:t>
            </w:r>
            <w:r>
              <w:rPr>
                <w:rFonts w:ascii="Times New Roman" w:hAnsi="Times New Roman"/>
                <w:iCs/>
                <w:szCs w:val="24"/>
              </w:rPr>
              <w:t xml:space="preserve"> – Introduction to Research and Statistics</w:t>
            </w:r>
          </w:p>
        </w:tc>
      </w:tr>
      <w:tr w:rsidR="006B77DE" w14:paraId="0A5BF2E4" w14:textId="77777777" w:rsidTr="00E962E1">
        <w:tc>
          <w:tcPr>
            <w:tcW w:w="2875" w:type="dxa"/>
          </w:tcPr>
          <w:p w14:paraId="0A5BF2E0" w14:textId="77777777" w:rsidR="006B77DE" w:rsidRPr="00486B7F" w:rsidRDefault="006B77DE" w:rsidP="000F5053">
            <w:pPr>
              <w:pStyle w:val="NoSpacing"/>
              <w:spacing w:line="360" w:lineRule="auto"/>
              <w:rPr>
                <w:rFonts w:ascii="Times New Roman" w:hAnsi="Times New Roman"/>
                <w:iCs/>
                <w:szCs w:val="24"/>
              </w:rPr>
            </w:pPr>
            <w:r w:rsidRPr="00486B7F">
              <w:rPr>
                <w:rFonts w:ascii="Times New Roman" w:hAnsi="Times New Roman"/>
                <w:iCs/>
                <w:szCs w:val="24"/>
              </w:rPr>
              <w:t>Supervised Practice</w:t>
            </w:r>
          </w:p>
        </w:tc>
        <w:tc>
          <w:tcPr>
            <w:tcW w:w="6475" w:type="dxa"/>
          </w:tcPr>
          <w:p w14:paraId="0A5BF2E2" w14:textId="77777777" w:rsidR="007D1304" w:rsidRDefault="007D1304" w:rsidP="000F5053">
            <w:pPr>
              <w:pStyle w:val="NoSpacing"/>
              <w:spacing w:line="360" w:lineRule="auto"/>
              <w:rPr>
                <w:rFonts w:ascii="Times New Roman" w:hAnsi="Times New Roman"/>
                <w:iCs/>
                <w:szCs w:val="24"/>
              </w:rPr>
            </w:pPr>
            <w:r>
              <w:rPr>
                <w:rFonts w:ascii="Times New Roman" w:hAnsi="Times New Roman"/>
                <w:iCs/>
                <w:szCs w:val="24"/>
              </w:rPr>
              <w:t xml:space="preserve">LEAD 6000 – International Study of </w:t>
            </w:r>
            <w:r w:rsidR="003E3D8C">
              <w:rPr>
                <w:rFonts w:ascii="Times New Roman" w:hAnsi="Times New Roman"/>
                <w:iCs/>
                <w:szCs w:val="24"/>
              </w:rPr>
              <w:t>HE</w:t>
            </w:r>
            <w:r w:rsidR="00535113">
              <w:rPr>
                <w:rFonts w:ascii="Times New Roman" w:hAnsi="Times New Roman"/>
                <w:iCs/>
                <w:szCs w:val="24"/>
              </w:rPr>
              <w:t>*</w:t>
            </w:r>
          </w:p>
          <w:p w14:paraId="6CF6A0F9" w14:textId="77777777" w:rsidR="00C76017" w:rsidRDefault="00C76017" w:rsidP="000F5053">
            <w:pPr>
              <w:pStyle w:val="NoSpacing"/>
              <w:spacing w:line="360" w:lineRule="auto"/>
              <w:rPr>
                <w:rFonts w:ascii="Times New Roman" w:hAnsi="Times New Roman"/>
                <w:iCs/>
                <w:szCs w:val="24"/>
              </w:rPr>
            </w:pPr>
            <w:r>
              <w:rPr>
                <w:rFonts w:ascii="Times New Roman" w:hAnsi="Times New Roman"/>
                <w:iCs/>
                <w:szCs w:val="24"/>
              </w:rPr>
              <w:t>LEAD 683</w:t>
            </w:r>
            <w:r w:rsidR="00E067D5">
              <w:rPr>
                <w:rFonts w:ascii="Times New Roman" w:hAnsi="Times New Roman"/>
                <w:iCs/>
                <w:szCs w:val="24"/>
              </w:rPr>
              <w:t>0</w:t>
            </w:r>
            <w:r>
              <w:rPr>
                <w:rFonts w:ascii="Times New Roman" w:hAnsi="Times New Roman"/>
                <w:iCs/>
                <w:szCs w:val="24"/>
              </w:rPr>
              <w:t xml:space="preserve"> – Practicum for SAHE</w:t>
            </w:r>
          </w:p>
          <w:p w14:paraId="0A5BF2E3" w14:textId="46708D81" w:rsidR="00C42890" w:rsidRDefault="00C42890" w:rsidP="000F5053">
            <w:pPr>
              <w:pStyle w:val="NoSpacing"/>
              <w:spacing w:line="360" w:lineRule="auto"/>
              <w:rPr>
                <w:rFonts w:ascii="Times New Roman" w:hAnsi="Times New Roman"/>
                <w:iCs/>
                <w:szCs w:val="24"/>
              </w:rPr>
            </w:pPr>
            <w:r>
              <w:rPr>
                <w:rFonts w:ascii="Times New Roman" w:hAnsi="Times New Roman"/>
                <w:iCs/>
                <w:szCs w:val="24"/>
              </w:rPr>
              <w:t xml:space="preserve">LEAD 7000 – </w:t>
            </w:r>
            <w:r w:rsidRPr="00D638CB">
              <w:rPr>
                <w:rFonts w:ascii="Times New Roman" w:hAnsi="Times New Roman"/>
                <w:color w:val="000000"/>
                <w:szCs w:val="24"/>
              </w:rPr>
              <w:t>Master’s Research Laboratory in Leadership</w:t>
            </w:r>
            <w:r w:rsidR="006F1798">
              <w:rPr>
                <w:rFonts w:ascii="Times New Roman" w:hAnsi="Times New Roman"/>
                <w:color w:val="000000"/>
                <w:szCs w:val="24"/>
              </w:rPr>
              <w:t>*</w:t>
            </w:r>
          </w:p>
        </w:tc>
      </w:tr>
    </w:tbl>
    <w:p w14:paraId="0A5BF2E7" w14:textId="5FE8AC77" w:rsidR="0073759B" w:rsidRPr="00E962E1" w:rsidRDefault="00535113" w:rsidP="00E962E1">
      <w:pPr>
        <w:pStyle w:val="NoSpacing"/>
        <w:rPr>
          <w:rFonts w:ascii="Times New Roman" w:hAnsi="Times New Roman"/>
          <w:iCs/>
          <w:szCs w:val="24"/>
        </w:rPr>
      </w:pPr>
      <w:r>
        <w:rPr>
          <w:rFonts w:ascii="Times New Roman" w:hAnsi="Times New Roman"/>
          <w:iCs/>
          <w:szCs w:val="24"/>
        </w:rPr>
        <w:t>*Elective options.</w:t>
      </w:r>
    </w:p>
    <w:p w14:paraId="0A5BF2E8" w14:textId="77777777" w:rsidR="0073759B" w:rsidRPr="00441CB4" w:rsidRDefault="0073759B" w:rsidP="00E962E1">
      <w:pPr>
        <w:autoSpaceDE w:val="0"/>
        <w:autoSpaceDN w:val="0"/>
        <w:adjustRightInd w:val="0"/>
        <w:rPr>
          <w:rFonts w:ascii="Times New Roman" w:hAnsi="Times New Roman"/>
          <w:iCs/>
          <w:szCs w:val="24"/>
        </w:rPr>
        <w:sectPr w:rsidR="0073759B" w:rsidRPr="00441CB4" w:rsidSect="0051279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26"/>
        </w:sectPr>
      </w:pPr>
    </w:p>
    <w:p w14:paraId="380CB027" w14:textId="77777777" w:rsidR="00E962E1" w:rsidRPr="007D1304" w:rsidRDefault="00E962E1" w:rsidP="00E962E1">
      <w:pPr>
        <w:shd w:val="clear" w:color="auto" w:fill="FFFFFF"/>
        <w:spacing w:before="100" w:beforeAutospacing="1" w:after="100" w:afterAutospacing="1"/>
        <w:jc w:val="center"/>
        <w:textAlignment w:val="top"/>
        <w:outlineLvl w:val="1"/>
        <w:rPr>
          <w:rFonts w:ascii="Arial" w:eastAsia="Times New Roman" w:hAnsi="Arial" w:cs="Arial"/>
          <w:b/>
          <w:bCs/>
          <w:sz w:val="22"/>
          <w:szCs w:val="22"/>
        </w:rPr>
      </w:pPr>
      <w:r w:rsidRPr="006C422D">
        <w:rPr>
          <w:rFonts w:ascii="Cambria" w:eastAsia="MS Mincho" w:hAnsi="Cambria"/>
          <w:noProof/>
          <w:szCs w:val="24"/>
        </w:rPr>
        <w:lastRenderedPageBreak/>
        <w:drawing>
          <wp:inline distT="0" distB="0" distL="0" distR="0" wp14:anchorId="5E0E3A81" wp14:editId="62E75D2C">
            <wp:extent cx="2305050" cy="650327"/>
            <wp:effectExtent l="0" t="0" r="0" b="0"/>
            <wp:docPr id="4" name="Picture 4" descr="C:\Users\czomchek\AppData\Local\Microsoft\Windows\Temporary Internet Files\Content.Word\UCCS-Signature-COELR&am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omchek\AppData\Local\Microsoft\Windows\Temporary Internet Files\Content.Word\UCCS-Signature-COELR&amp;F.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1350" cy="669032"/>
                    </a:xfrm>
                    <a:prstGeom prst="rect">
                      <a:avLst/>
                    </a:prstGeom>
                    <a:noFill/>
                    <a:ln>
                      <a:noFill/>
                    </a:ln>
                  </pic:spPr>
                </pic:pic>
              </a:graphicData>
            </a:graphic>
          </wp:inline>
        </w:drawing>
      </w:r>
    </w:p>
    <w:p w14:paraId="59CEA980" w14:textId="77777777" w:rsidR="00E962E1" w:rsidRPr="007D1304" w:rsidRDefault="00E962E1" w:rsidP="00E962E1">
      <w:pPr>
        <w:shd w:val="clear" w:color="auto" w:fill="FFFFFF"/>
        <w:spacing w:before="100" w:beforeAutospacing="1" w:after="100" w:afterAutospacing="1"/>
        <w:contextualSpacing/>
        <w:jc w:val="center"/>
        <w:textAlignment w:val="top"/>
        <w:outlineLvl w:val="1"/>
        <w:rPr>
          <w:rFonts w:ascii="Times New Roman" w:eastAsia="Calibri" w:hAnsi="Times New Roman"/>
          <w:b/>
          <w:color w:val="000000"/>
          <w:sz w:val="28"/>
          <w:szCs w:val="24"/>
        </w:rPr>
      </w:pPr>
      <w:r w:rsidRPr="007D1304">
        <w:rPr>
          <w:rFonts w:ascii="Times New Roman" w:eastAsia="Calibri" w:hAnsi="Times New Roman"/>
          <w:b/>
          <w:color w:val="000000"/>
          <w:sz w:val="28"/>
          <w:szCs w:val="24"/>
        </w:rPr>
        <w:t>Degree Plan for MA in Leadership:</w:t>
      </w:r>
    </w:p>
    <w:p w14:paraId="68496B77" w14:textId="77777777" w:rsidR="00E962E1" w:rsidRPr="00C21AC4" w:rsidRDefault="6BF8AF54" w:rsidP="0CC1149D">
      <w:pPr>
        <w:shd w:val="clear" w:color="auto" w:fill="FFFFFF" w:themeFill="background1"/>
        <w:tabs>
          <w:tab w:val="center" w:pos="5400"/>
          <w:tab w:val="left" w:pos="8385"/>
        </w:tabs>
        <w:spacing w:before="100" w:beforeAutospacing="1" w:after="100" w:afterAutospacing="1"/>
        <w:contextualSpacing/>
        <w:jc w:val="center"/>
        <w:textAlignment w:val="top"/>
        <w:outlineLvl w:val="1"/>
        <w:rPr>
          <w:rFonts w:ascii="Times New Roman" w:eastAsia="Calibri" w:hAnsi="Times New Roman"/>
          <w:b/>
          <w:bCs/>
          <w:color w:val="000000"/>
          <w:sz w:val="28"/>
          <w:szCs w:val="28"/>
        </w:rPr>
      </w:pPr>
      <w:r w:rsidRPr="0CC1149D">
        <w:rPr>
          <w:rFonts w:ascii="Times New Roman" w:eastAsia="Calibri" w:hAnsi="Times New Roman"/>
          <w:b/>
          <w:bCs/>
          <w:color w:val="000000"/>
          <w:sz w:val="28"/>
          <w:szCs w:val="28"/>
        </w:rPr>
        <w:t>Student Affairs in Higher Education</w:t>
      </w:r>
    </w:p>
    <w:p w14:paraId="63AC9782" w14:textId="77777777" w:rsidR="00E962E1" w:rsidRDefault="00E962E1" w:rsidP="00E962E1">
      <w:pPr>
        <w:spacing w:after="200"/>
        <w:contextualSpacing/>
        <w:rPr>
          <w:rFonts w:ascii="Times New Roman" w:eastAsia="Calibri" w:hAnsi="Times New Roman"/>
          <w:b/>
          <w:szCs w:val="24"/>
          <w:u w:val="single"/>
        </w:rPr>
      </w:pPr>
    </w:p>
    <w:p w14:paraId="6F3D49EA" w14:textId="77777777" w:rsidR="00E962E1" w:rsidRDefault="00E962E1" w:rsidP="00E962E1">
      <w:pPr>
        <w:spacing w:after="200"/>
        <w:contextualSpacing/>
        <w:rPr>
          <w:rFonts w:ascii="Times New Roman" w:eastAsia="Calibri" w:hAnsi="Times New Roman"/>
          <w:b/>
          <w:szCs w:val="24"/>
          <w:u w:val="single"/>
        </w:rPr>
      </w:pPr>
      <w:r>
        <w:rPr>
          <w:rFonts w:ascii="Times New Roman" w:eastAsia="Calibri" w:hAnsi="Times New Roman"/>
          <w:b/>
          <w:szCs w:val="24"/>
          <w:u w:val="single"/>
        </w:rPr>
        <w:t>Summer Semester, Year One (3 semester hours)</w:t>
      </w:r>
    </w:p>
    <w:p w14:paraId="1D49813C" w14:textId="180693BD" w:rsidR="00E962E1" w:rsidRPr="00C21AC4" w:rsidRDefault="00E962E1" w:rsidP="00E962E1">
      <w:pPr>
        <w:spacing w:after="200"/>
        <w:contextualSpacing/>
        <w:rPr>
          <w:rFonts w:ascii="Times New Roman" w:eastAsia="Calibri" w:hAnsi="Times New Roman"/>
          <w:szCs w:val="24"/>
        </w:rPr>
      </w:pPr>
      <w:r>
        <w:rPr>
          <w:rFonts w:ascii="Times New Roman" w:eastAsia="Calibri" w:hAnsi="Times New Roman"/>
          <w:szCs w:val="24"/>
        </w:rPr>
        <w:t>LEAD 5010-3  Personal and Professional Development in Student Affairs (2</w:t>
      </w:r>
      <w:r w:rsidRPr="00C21AC4">
        <w:rPr>
          <w:rFonts w:ascii="Times New Roman" w:eastAsia="Calibri" w:hAnsi="Times New Roman"/>
          <w:szCs w:val="24"/>
          <w:vertAlign w:val="superscript"/>
        </w:rPr>
        <w:t>nd</w:t>
      </w:r>
      <w:r>
        <w:rPr>
          <w:rFonts w:ascii="Times New Roman" w:eastAsia="Calibri" w:hAnsi="Times New Roman"/>
          <w:szCs w:val="24"/>
        </w:rPr>
        <w:t xml:space="preserve"> 4 weeks)</w:t>
      </w:r>
    </w:p>
    <w:p w14:paraId="27EF8B94" w14:textId="77777777" w:rsidR="00E962E1" w:rsidRDefault="00E962E1" w:rsidP="00E962E1">
      <w:pPr>
        <w:spacing w:after="200"/>
        <w:contextualSpacing/>
        <w:rPr>
          <w:rFonts w:ascii="Times New Roman" w:eastAsia="Calibri" w:hAnsi="Times New Roman"/>
          <w:b/>
          <w:szCs w:val="24"/>
          <w:u w:val="single"/>
        </w:rPr>
      </w:pPr>
    </w:p>
    <w:p w14:paraId="2BCA69C2" w14:textId="77777777" w:rsidR="00E962E1" w:rsidRPr="007D1304" w:rsidRDefault="00E962E1" w:rsidP="00E962E1">
      <w:pPr>
        <w:spacing w:after="200"/>
        <w:contextualSpacing/>
        <w:rPr>
          <w:rFonts w:ascii="Times New Roman" w:eastAsia="Calibri" w:hAnsi="Times New Roman"/>
          <w:b/>
          <w:szCs w:val="24"/>
          <w:u w:val="single"/>
        </w:rPr>
      </w:pPr>
      <w:r w:rsidRPr="007D1304">
        <w:rPr>
          <w:rFonts w:ascii="Times New Roman" w:eastAsia="Calibri" w:hAnsi="Times New Roman"/>
          <w:b/>
          <w:szCs w:val="24"/>
          <w:u w:val="single"/>
        </w:rPr>
        <w:t>Fall Semester, Year One (6 semester hours)</w:t>
      </w:r>
    </w:p>
    <w:p w14:paraId="0F480BC6" w14:textId="1BC1647D" w:rsidR="00E962E1" w:rsidRPr="007D1304" w:rsidRDefault="00E962E1" w:rsidP="00E962E1">
      <w:pPr>
        <w:spacing w:after="200"/>
        <w:contextualSpacing/>
        <w:rPr>
          <w:rFonts w:ascii="Times New Roman" w:eastAsia="Calibri" w:hAnsi="Times New Roman"/>
          <w:szCs w:val="24"/>
        </w:rPr>
      </w:pPr>
      <w:r w:rsidRPr="007D1304">
        <w:rPr>
          <w:rFonts w:ascii="Times New Roman" w:eastAsia="Calibri" w:hAnsi="Times New Roman"/>
          <w:szCs w:val="24"/>
        </w:rPr>
        <w:t>LEAD 5030-3  Vision, Values, and Administration of Student Affairs</w:t>
      </w:r>
      <w:r>
        <w:rPr>
          <w:rFonts w:ascii="Times New Roman" w:eastAsia="Calibri" w:hAnsi="Times New Roman"/>
          <w:szCs w:val="24"/>
        </w:rPr>
        <w:t xml:space="preserve"> </w:t>
      </w:r>
      <w:r w:rsidR="00922D53">
        <w:rPr>
          <w:rFonts w:ascii="Times New Roman" w:eastAsia="Calibri" w:hAnsi="Times New Roman"/>
          <w:szCs w:val="24"/>
        </w:rPr>
        <w:t>(</w:t>
      </w:r>
      <w:r>
        <w:rPr>
          <w:rFonts w:ascii="Times New Roman" w:eastAsia="Calibri" w:hAnsi="Times New Roman"/>
          <w:szCs w:val="24"/>
        </w:rPr>
        <w:t>1</w:t>
      </w:r>
      <w:r w:rsidRPr="008B1336">
        <w:rPr>
          <w:rFonts w:ascii="Times New Roman" w:eastAsia="Calibri" w:hAnsi="Times New Roman"/>
          <w:szCs w:val="24"/>
          <w:vertAlign w:val="superscript"/>
        </w:rPr>
        <w:t>st</w:t>
      </w:r>
      <w:r>
        <w:rPr>
          <w:rFonts w:ascii="Times New Roman" w:eastAsia="Calibri" w:hAnsi="Times New Roman"/>
          <w:szCs w:val="24"/>
        </w:rPr>
        <w:t xml:space="preserve"> 8 weeks)</w:t>
      </w:r>
    </w:p>
    <w:p w14:paraId="59F86BAB" w14:textId="6538C38F" w:rsidR="00E962E1" w:rsidRPr="007D1304" w:rsidRDefault="00E962E1" w:rsidP="00E962E1">
      <w:pPr>
        <w:spacing w:after="200"/>
        <w:contextualSpacing/>
        <w:rPr>
          <w:rFonts w:ascii="Times New Roman" w:eastAsia="Calibri" w:hAnsi="Times New Roman"/>
          <w:szCs w:val="24"/>
        </w:rPr>
      </w:pPr>
      <w:r w:rsidRPr="007D1304">
        <w:rPr>
          <w:rFonts w:ascii="Times New Roman" w:eastAsia="Calibri" w:hAnsi="Times New Roman"/>
          <w:szCs w:val="24"/>
        </w:rPr>
        <w:t>LEAD 5610-3  Social and Cultural Foundations of Higher Education</w:t>
      </w:r>
      <w:r>
        <w:rPr>
          <w:rFonts w:ascii="Times New Roman" w:eastAsia="Calibri" w:hAnsi="Times New Roman"/>
          <w:szCs w:val="24"/>
        </w:rPr>
        <w:t xml:space="preserve"> (2</w:t>
      </w:r>
      <w:r w:rsidRPr="008B1336">
        <w:rPr>
          <w:rFonts w:ascii="Times New Roman" w:eastAsia="Calibri" w:hAnsi="Times New Roman"/>
          <w:szCs w:val="24"/>
          <w:vertAlign w:val="superscript"/>
        </w:rPr>
        <w:t>nd</w:t>
      </w:r>
      <w:r>
        <w:rPr>
          <w:rFonts w:ascii="Times New Roman" w:eastAsia="Calibri" w:hAnsi="Times New Roman"/>
          <w:szCs w:val="24"/>
        </w:rPr>
        <w:t xml:space="preserve"> 8 weeks)</w:t>
      </w:r>
    </w:p>
    <w:p w14:paraId="2A475690" w14:textId="77777777" w:rsidR="00E962E1" w:rsidRPr="007D1304" w:rsidRDefault="00E962E1" w:rsidP="00E962E1">
      <w:pPr>
        <w:spacing w:after="200"/>
        <w:contextualSpacing/>
        <w:rPr>
          <w:rFonts w:ascii="Times New Roman" w:eastAsia="Calibri" w:hAnsi="Times New Roman"/>
          <w:b/>
          <w:szCs w:val="24"/>
        </w:rPr>
      </w:pPr>
    </w:p>
    <w:p w14:paraId="0DD0AB2E" w14:textId="77777777" w:rsidR="00E962E1" w:rsidRPr="007D1304" w:rsidRDefault="00E962E1" w:rsidP="00E962E1">
      <w:pPr>
        <w:spacing w:after="200"/>
        <w:contextualSpacing/>
        <w:rPr>
          <w:rFonts w:ascii="Times New Roman" w:eastAsia="Calibri" w:hAnsi="Times New Roman"/>
          <w:b/>
          <w:szCs w:val="24"/>
          <w:u w:val="single"/>
        </w:rPr>
      </w:pPr>
      <w:r w:rsidRPr="007D1304">
        <w:rPr>
          <w:rFonts w:ascii="Times New Roman" w:eastAsia="Calibri" w:hAnsi="Times New Roman"/>
          <w:b/>
          <w:szCs w:val="24"/>
          <w:u w:val="single"/>
        </w:rPr>
        <w:t>Spring Semester, Year One (6 semester hours)</w:t>
      </w:r>
    </w:p>
    <w:p w14:paraId="1943C786" w14:textId="4DB32EF9" w:rsidR="00E962E1" w:rsidRPr="007D1304" w:rsidRDefault="00E962E1" w:rsidP="00E962E1">
      <w:pPr>
        <w:spacing w:after="200"/>
        <w:contextualSpacing/>
        <w:rPr>
          <w:rFonts w:ascii="Times New Roman" w:eastAsia="Calibri" w:hAnsi="Times New Roman"/>
          <w:szCs w:val="24"/>
        </w:rPr>
      </w:pPr>
      <w:r w:rsidRPr="007D1304">
        <w:rPr>
          <w:rFonts w:ascii="Times New Roman" w:eastAsia="Calibri" w:hAnsi="Times New Roman"/>
          <w:szCs w:val="24"/>
        </w:rPr>
        <w:t>LEAD 5260-3  College Student Development Theories</w:t>
      </w:r>
      <w:r>
        <w:rPr>
          <w:rFonts w:ascii="Times New Roman" w:eastAsia="Calibri" w:hAnsi="Times New Roman"/>
          <w:szCs w:val="24"/>
        </w:rPr>
        <w:t xml:space="preserve"> (1</w:t>
      </w:r>
      <w:r w:rsidRPr="008B1336">
        <w:rPr>
          <w:rFonts w:ascii="Times New Roman" w:eastAsia="Calibri" w:hAnsi="Times New Roman"/>
          <w:szCs w:val="24"/>
          <w:vertAlign w:val="superscript"/>
        </w:rPr>
        <w:t>st</w:t>
      </w:r>
      <w:r>
        <w:rPr>
          <w:rFonts w:ascii="Times New Roman" w:eastAsia="Calibri" w:hAnsi="Times New Roman"/>
          <w:szCs w:val="24"/>
        </w:rPr>
        <w:t xml:space="preserve"> 8 weeks)</w:t>
      </w:r>
    </w:p>
    <w:p w14:paraId="584A21EA" w14:textId="6E1DE11E" w:rsidR="00E962E1" w:rsidRPr="007D1304" w:rsidRDefault="00E962E1" w:rsidP="00E962E1">
      <w:pPr>
        <w:spacing w:after="200"/>
        <w:contextualSpacing/>
        <w:rPr>
          <w:rFonts w:ascii="Times New Roman" w:eastAsia="Calibri" w:hAnsi="Times New Roman"/>
          <w:szCs w:val="24"/>
        </w:rPr>
      </w:pPr>
      <w:r w:rsidRPr="007D1304">
        <w:rPr>
          <w:rFonts w:ascii="Times New Roman" w:eastAsia="Calibri" w:hAnsi="Times New Roman"/>
          <w:szCs w:val="24"/>
        </w:rPr>
        <w:t>LEAD 5210-3  Counseling and Helping Skills in Higher Education</w:t>
      </w:r>
      <w:r>
        <w:rPr>
          <w:rFonts w:ascii="Times New Roman" w:eastAsia="Calibri" w:hAnsi="Times New Roman"/>
          <w:szCs w:val="24"/>
        </w:rPr>
        <w:t xml:space="preserve"> (2</w:t>
      </w:r>
      <w:r w:rsidRPr="008B1336">
        <w:rPr>
          <w:rFonts w:ascii="Times New Roman" w:eastAsia="Calibri" w:hAnsi="Times New Roman"/>
          <w:szCs w:val="24"/>
          <w:vertAlign w:val="superscript"/>
        </w:rPr>
        <w:t>nd</w:t>
      </w:r>
      <w:r>
        <w:rPr>
          <w:rFonts w:ascii="Times New Roman" w:eastAsia="Calibri" w:hAnsi="Times New Roman"/>
          <w:szCs w:val="24"/>
        </w:rPr>
        <w:t xml:space="preserve"> 8 weeks)</w:t>
      </w:r>
    </w:p>
    <w:p w14:paraId="2F03FDBA" w14:textId="77777777" w:rsidR="00E962E1" w:rsidRPr="007D1304" w:rsidRDefault="00E962E1" w:rsidP="00E962E1">
      <w:pPr>
        <w:spacing w:after="200"/>
        <w:contextualSpacing/>
        <w:rPr>
          <w:rFonts w:ascii="Times New Roman" w:eastAsia="Calibri" w:hAnsi="Times New Roman"/>
          <w:b/>
          <w:szCs w:val="24"/>
        </w:rPr>
      </w:pPr>
    </w:p>
    <w:p w14:paraId="47299BBE" w14:textId="77777777" w:rsidR="00E962E1" w:rsidRPr="007D1304" w:rsidRDefault="00E962E1" w:rsidP="00E962E1">
      <w:pPr>
        <w:spacing w:after="200"/>
        <w:contextualSpacing/>
        <w:rPr>
          <w:rFonts w:ascii="Times New Roman" w:eastAsia="Calibri" w:hAnsi="Times New Roman"/>
          <w:b/>
          <w:szCs w:val="24"/>
          <w:u w:val="single"/>
        </w:rPr>
      </w:pPr>
      <w:r w:rsidRPr="007D1304">
        <w:rPr>
          <w:rFonts w:ascii="Times New Roman" w:eastAsia="Calibri" w:hAnsi="Times New Roman"/>
          <w:b/>
          <w:szCs w:val="24"/>
          <w:u w:val="single"/>
        </w:rPr>
        <w:t>Summer Semester, Year One (6 semester hours)</w:t>
      </w:r>
    </w:p>
    <w:p w14:paraId="24DD719B" w14:textId="0B5233DD" w:rsidR="005F0548" w:rsidRPr="007D1304" w:rsidRDefault="005F0548" w:rsidP="005F0548">
      <w:pPr>
        <w:spacing w:after="200"/>
        <w:contextualSpacing/>
        <w:rPr>
          <w:rFonts w:ascii="Times New Roman" w:eastAsia="Calibri" w:hAnsi="Times New Roman"/>
          <w:szCs w:val="24"/>
        </w:rPr>
      </w:pPr>
      <w:r w:rsidRPr="007D1304">
        <w:rPr>
          <w:rFonts w:ascii="Times New Roman" w:eastAsia="Calibri" w:hAnsi="Times New Roman"/>
          <w:szCs w:val="24"/>
        </w:rPr>
        <w:t>LEAD 5280-3  Legal and Ethical Issues in Higher Education</w:t>
      </w:r>
      <w:r>
        <w:rPr>
          <w:rFonts w:ascii="Times New Roman" w:eastAsia="Calibri" w:hAnsi="Times New Roman"/>
          <w:szCs w:val="24"/>
        </w:rPr>
        <w:t xml:space="preserve"> (</w:t>
      </w:r>
      <w:r w:rsidR="00FE63E8">
        <w:rPr>
          <w:rFonts w:ascii="Times New Roman" w:eastAsia="Calibri" w:hAnsi="Times New Roman"/>
          <w:szCs w:val="24"/>
        </w:rPr>
        <w:t>4 weeks after end of Spring 1</w:t>
      </w:r>
      <w:r>
        <w:rPr>
          <w:rFonts w:ascii="Times New Roman" w:eastAsia="Calibri" w:hAnsi="Times New Roman"/>
          <w:szCs w:val="24"/>
        </w:rPr>
        <w:t>)</w:t>
      </w:r>
    </w:p>
    <w:p w14:paraId="5548C60C" w14:textId="4B11D60E" w:rsidR="00E962E1" w:rsidRPr="007D1304" w:rsidRDefault="00E962E1" w:rsidP="00E962E1">
      <w:pPr>
        <w:spacing w:after="200"/>
        <w:contextualSpacing/>
        <w:rPr>
          <w:rFonts w:ascii="Times New Roman" w:eastAsia="Calibri" w:hAnsi="Times New Roman"/>
          <w:szCs w:val="24"/>
        </w:rPr>
      </w:pPr>
      <w:r w:rsidRPr="007D1304">
        <w:rPr>
          <w:rFonts w:ascii="Times New Roman" w:eastAsia="Calibri" w:hAnsi="Times New Roman"/>
          <w:szCs w:val="24"/>
        </w:rPr>
        <w:t>LEAD 5700-3  Introduction to Research &amp; Statistics</w:t>
      </w:r>
      <w:r>
        <w:rPr>
          <w:rFonts w:ascii="Times New Roman" w:eastAsia="Calibri" w:hAnsi="Times New Roman"/>
          <w:szCs w:val="24"/>
        </w:rPr>
        <w:t xml:space="preserve"> (onl</w:t>
      </w:r>
      <w:r w:rsidR="007978E1">
        <w:rPr>
          <w:rFonts w:ascii="Times New Roman" w:eastAsia="Calibri" w:hAnsi="Times New Roman"/>
          <w:szCs w:val="24"/>
        </w:rPr>
        <w:t>ine; full summer term</w:t>
      </w:r>
      <w:r>
        <w:rPr>
          <w:rFonts w:ascii="Times New Roman" w:eastAsia="Calibri" w:hAnsi="Times New Roman"/>
          <w:szCs w:val="24"/>
        </w:rPr>
        <w:t>)</w:t>
      </w:r>
    </w:p>
    <w:p w14:paraId="63E28D9A" w14:textId="77777777" w:rsidR="00E962E1" w:rsidRPr="007D1304" w:rsidRDefault="00E962E1" w:rsidP="00E962E1">
      <w:pPr>
        <w:spacing w:after="200"/>
        <w:contextualSpacing/>
        <w:rPr>
          <w:rFonts w:ascii="Times New Roman" w:eastAsia="Calibri" w:hAnsi="Times New Roman"/>
          <w:b/>
          <w:szCs w:val="24"/>
        </w:rPr>
      </w:pPr>
    </w:p>
    <w:p w14:paraId="055F4595" w14:textId="77777777" w:rsidR="00E962E1" w:rsidRPr="007D1304" w:rsidRDefault="00E962E1" w:rsidP="00E962E1">
      <w:pPr>
        <w:spacing w:after="200"/>
        <w:contextualSpacing/>
        <w:rPr>
          <w:rFonts w:ascii="Times New Roman" w:eastAsia="Calibri" w:hAnsi="Times New Roman"/>
          <w:b/>
          <w:szCs w:val="24"/>
          <w:u w:val="single"/>
        </w:rPr>
      </w:pPr>
      <w:r w:rsidRPr="007D1304">
        <w:rPr>
          <w:rFonts w:ascii="Times New Roman" w:eastAsia="Calibri" w:hAnsi="Times New Roman"/>
          <w:b/>
          <w:szCs w:val="24"/>
          <w:u w:val="single"/>
        </w:rPr>
        <w:t>Fall Semester, Year Two (6 semester hours)</w:t>
      </w:r>
    </w:p>
    <w:p w14:paraId="46944410" w14:textId="1A3D476C" w:rsidR="008C7F8D" w:rsidRPr="007D1304" w:rsidRDefault="008C7F8D" w:rsidP="008C7F8D">
      <w:pPr>
        <w:spacing w:after="200"/>
        <w:contextualSpacing/>
        <w:rPr>
          <w:rFonts w:ascii="Times New Roman" w:eastAsia="Calibri" w:hAnsi="Times New Roman"/>
          <w:szCs w:val="24"/>
        </w:rPr>
      </w:pPr>
      <w:r w:rsidRPr="007D1304">
        <w:rPr>
          <w:rFonts w:ascii="Times New Roman" w:eastAsia="Calibri" w:hAnsi="Times New Roman"/>
          <w:szCs w:val="24"/>
        </w:rPr>
        <w:t xml:space="preserve">LEAD 5110-3  Culturally Responsive Practices in Higher Education </w:t>
      </w:r>
      <w:r>
        <w:rPr>
          <w:rFonts w:ascii="Times New Roman" w:eastAsia="Calibri" w:hAnsi="Times New Roman"/>
          <w:szCs w:val="24"/>
        </w:rPr>
        <w:t>(1</w:t>
      </w:r>
      <w:r w:rsidRPr="008C7F8D">
        <w:rPr>
          <w:rFonts w:ascii="Times New Roman" w:eastAsia="Calibri" w:hAnsi="Times New Roman"/>
          <w:szCs w:val="24"/>
          <w:vertAlign w:val="superscript"/>
        </w:rPr>
        <w:t>st</w:t>
      </w:r>
      <w:r>
        <w:rPr>
          <w:rFonts w:ascii="Times New Roman" w:eastAsia="Calibri" w:hAnsi="Times New Roman"/>
          <w:szCs w:val="24"/>
        </w:rPr>
        <w:t xml:space="preserve"> 8 weeks)</w:t>
      </w:r>
    </w:p>
    <w:p w14:paraId="352F66C1" w14:textId="70B17F56" w:rsidR="00E962E1" w:rsidRDefault="00E962E1" w:rsidP="00E962E1">
      <w:pPr>
        <w:spacing w:after="200"/>
        <w:contextualSpacing/>
        <w:rPr>
          <w:rFonts w:ascii="Times New Roman" w:eastAsia="Calibri" w:hAnsi="Times New Roman"/>
          <w:szCs w:val="24"/>
        </w:rPr>
      </w:pPr>
      <w:r w:rsidRPr="007D1304">
        <w:rPr>
          <w:rFonts w:ascii="Times New Roman" w:eastAsia="Calibri" w:hAnsi="Times New Roman"/>
          <w:szCs w:val="24"/>
        </w:rPr>
        <w:t>LEAD 5310-3  Student Services Pro</w:t>
      </w:r>
      <w:r>
        <w:rPr>
          <w:rFonts w:ascii="Times New Roman" w:eastAsia="Calibri" w:hAnsi="Times New Roman"/>
          <w:szCs w:val="24"/>
        </w:rPr>
        <w:t>gram Development and Evaluation* (</w:t>
      </w:r>
      <w:r w:rsidR="008C7F8D">
        <w:rPr>
          <w:rFonts w:ascii="Times New Roman" w:eastAsia="Calibri" w:hAnsi="Times New Roman"/>
          <w:szCs w:val="24"/>
        </w:rPr>
        <w:t>2</w:t>
      </w:r>
      <w:r w:rsidR="008C7F8D" w:rsidRPr="008C7F8D">
        <w:rPr>
          <w:rFonts w:ascii="Times New Roman" w:eastAsia="Calibri" w:hAnsi="Times New Roman"/>
          <w:szCs w:val="24"/>
          <w:vertAlign w:val="superscript"/>
        </w:rPr>
        <w:t>nd</w:t>
      </w:r>
      <w:r w:rsidR="00E262DE">
        <w:rPr>
          <w:rFonts w:ascii="Times New Roman" w:eastAsia="Calibri" w:hAnsi="Times New Roman"/>
          <w:szCs w:val="24"/>
        </w:rPr>
        <w:t xml:space="preserve"> </w:t>
      </w:r>
      <w:r>
        <w:rPr>
          <w:rFonts w:ascii="Times New Roman" w:eastAsia="Calibri" w:hAnsi="Times New Roman"/>
          <w:szCs w:val="24"/>
        </w:rPr>
        <w:t>8 weeks)</w:t>
      </w:r>
    </w:p>
    <w:p w14:paraId="7685C8DC" w14:textId="77777777" w:rsidR="00E962E1" w:rsidRPr="007D1304" w:rsidRDefault="00E962E1" w:rsidP="00E962E1">
      <w:pPr>
        <w:spacing w:after="200"/>
        <w:contextualSpacing/>
        <w:rPr>
          <w:rFonts w:ascii="Times New Roman" w:eastAsia="Calibri" w:hAnsi="Times New Roman"/>
          <w:b/>
          <w:szCs w:val="24"/>
        </w:rPr>
      </w:pPr>
    </w:p>
    <w:p w14:paraId="05779C75" w14:textId="2556134C" w:rsidR="00E962E1" w:rsidRPr="007D1304" w:rsidRDefault="00E962E1" w:rsidP="00E962E1">
      <w:pPr>
        <w:spacing w:after="200"/>
        <w:contextualSpacing/>
        <w:rPr>
          <w:rFonts w:ascii="Times New Roman" w:eastAsia="Calibri" w:hAnsi="Times New Roman"/>
          <w:b/>
          <w:szCs w:val="24"/>
          <w:u w:val="single"/>
        </w:rPr>
      </w:pPr>
      <w:r w:rsidRPr="007D1304">
        <w:rPr>
          <w:rFonts w:ascii="Times New Roman" w:eastAsia="Calibri" w:hAnsi="Times New Roman"/>
          <w:b/>
          <w:szCs w:val="24"/>
          <w:u w:val="single"/>
        </w:rPr>
        <w:t>Spring Semester, Year Two (</w:t>
      </w:r>
      <w:r w:rsidR="008D1CFF">
        <w:rPr>
          <w:rFonts w:ascii="Times New Roman" w:eastAsia="Calibri" w:hAnsi="Times New Roman"/>
          <w:b/>
          <w:szCs w:val="24"/>
          <w:u w:val="single"/>
        </w:rPr>
        <w:t>9</w:t>
      </w:r>
      <w:r w:rsidRPr="007D1304">
        <w:rPr>
          <w:rFonts w:ascii="Times New Roman" w:eastAsia="Calibri" w:hAnsi="Times New Roman"/>
          <w:b/>
          <w:szCs w:val="24"/>
          <w:u w:val="single"/>
        </w:rPr>
        <w:t xml:space="preserve"> semester hours)</w:t>
      </w:r>
    </w:p>
    <w:p w14:paraId="6AACD5F0" w14:textId="07C1C686" w:rsidR="00E262DE" w:rsidRDefault="00E262DE" w:rsidP="00E262DE">
      <w:pPr>
        <w:spacing w:after="200"/>
        <w:contextualSpacing/>
        <w:rPr>
          <w:rFonts w:ascii="Times New Roman" w:eastAsia="Calibri" w:hAnsi="Times New Roman"/>
          <w:szCs w:val="24"/>
        </w:rPr>
      </w:pPr>
      <w:r w:rsidRPr="007D1304">
        <w:rPr>
          <w:rFonts w:ascii="Times New Roman" w:eastAsia="Calibri" w:hAnsi="Times New Roman"/>
          <w:szCs w:val="24"/>
        </w:rPr>
        <w:t>LEAD 5290-3  Budgeting and Finance of Student Affairs in Higher Education</w:t>
      </w:r>
      <w:r>
        <w:rPr>
          <w:rFonts w:ascii="Times New Roman" w:eastAsia="Calibri" w:hAnsi="Times New Roman"/>
          <w:szCs w:val="24"/>
        </w:rPr>
        <w:t xml:space="preserve"> (1</w:t>
      </w:r>
      <w:r w:rsidRPr="009C47A3">
        <w:rPr>
          <w:rFonts w:ascii="Times New Roman" w:eastAsia="Calibri" w:hAnsi="Times New Roman"/>
          <w:szCs w:val="24"/>
          <w:vertAlign w:val="superscript"/>
        </w:rPr>
        <w:t>st</w:t>
      </w:r>
      <w:r>
        <w:rPr>
          <w:rFonts w:ascii="Times New Roman" w:eastAsia="Calibri" w:hAnsi="Times New Roman"/>
          <w:szCs w:val="24"/>
        </w:rPr>
        <w:t xml:space="preserve"> </w:t>
      </w:r>
      <w:r w:rsidR="008C69DA">
        <w:rPr>
          <w:rFonts w:ascii="Times New Roman" w:eastAsia="Calibri" w:hAnsi="Times New Roman"/>
          <w:szCs w:val="24"/>
        </w:rPr>
        <w:t>4</w:t>
      </w:r>
      <w:r>
        <w:rPr>
          <w:rFonts w:ascii="Times New Roman" w:eastAsia="Calibri" w:hAnsi="Times New Roman"/>
          <w:szCs w:val="24"/>
        </w:rPr>
        <w:t xml:space="preserve"> weeks)</w:t>
      </w:r>
    </w:p>
    <w:p w14:paraId="6AA2344F" w14:textId="75D15648" w:rsidR="00B90522" w:rsidRDefault="00E962E1" w:rsidP="00E962E1">
      <w:pPr>
        <w:spacing w:after="200"/>
        <w:contextualSpacing/>
        <w:rPr>
          <w:rFonts w:ascii="Times New Roman" w:eastAsia="Calibri" w:hAnsi="Times New Roman"/>
          <w:szCs w:val="24"/>
        </w:rPr>
      </w:pPr>
      <w:r w:rsidRPr="007D1304">
        <w:rPr>
          <w:rFonts w:ascii="Times New Roman" w:eastAsia="Calibri" w:hAnsi="Times New Roman"/>
          <w:szCs w:val="24"/>
        </w:rPr>
        <w:t>LEAD 6830-3  Practicum for Student Affairs in Higher Education</w:t>
      </w:r>
      <w:r>
        <w:rPr>
          <w:rFonts w:ascii="Times New Roman" w:eastAsia="Calibri" w:hAnsi="Times New Roman"/>
          <w:szCs w:val="24"/>
        </w:rPr>
        <w:t xml:space="preserve"> (</w:t>
      </w:r>
      <w:r w:rsidR="00013CEF">
        <w:rPr>
          <w:rFonts w:ascii="Times New Roman" w:eastAsia="Calibri" w:hAnsi="Times New Roman"/>
          <w:szCs w:val="24"/>
        </w:rPr>
        <w:t xml:space="preserve">online; </w:t>
      </w:r>
      <w:r w:rsidR="00B90522">
        <w:rPr>
          <w:rFonts w:ascii="Times New Roman" w:eastAsia="Calibri" w:hAnsi="Times New Roman"/>
          <w:szCs w:val="24"/>
        </w:rPr>
        <w:t>1</w:t>
      </w:r>
      <w:r w:rsidR="00B90522" w:rsidRPr="00B90522">
        <w:rPr>
          <w:rFonts w:ascii="Times New Roman" w:eastAsia="Calibri" w:hAnsi="Times New Roman"/>
          <w:szCs w:val="24"/>
          <w:vertAlign w:val="superscript"/>
        </w:rPr>
        <w:t>st</w:t>
      </w:r>
      <w:r w:rsidR="00B90522">
        <w:rPr>
          <w:rFonts w:ascii="Times New Roman" w:eastAsia="Calibri" w:hAnsi="Times New Roman"/>
          <w:szCs w:val="24"/>
        </w:rPr>
        <w:t xml:space="preserve"> 12 weeks of the</w:t>
      </w:r>
      <w:r w:rsidR="003E5B4F">
        <w:rPr>
          <w:rFonts w:ascii="Times New Roman" w:eastAsia="Calibri" w:hAnsi="Times New Roman"/>
          <w:szCs w:val="24"/>
        </w:rPr>
        <w:t xml:space="preserve"> semester</w:t>
      </w:r>
      <w:r>
        <w:rPr>
          <w:rFonts w:ascii="Times New Roman" w:eastAsia="Calibri" w:hAnsi="Times New Roman"/>
          <w:szCs w:val="24"/>
        </w:rPr>
        <w:t>)</w:t>
      </w:r>
    </w:p>
    <w:p w14:paraId="138DD8DC" w14:textId="6888C040" w:rsidR="008D1CFF" w:rsidRPr="00B90522" w:rsidRDefault="008D1CFF" w:rsidP="00E962E1">
      <w:pPr>
        <w:spacing w:after="200"/>
        <w:contextualSpacing/>
        <w:rPr>
          <w:rFonts w:ascii="Times New Roman" w:eastAsia="Calibri" w:hAnsi="Times New Roman"/>
          <w:szCs w:val="24"/>
        </w:rPr>
      </w:pPr>
      <w:r>
        <w:rPr>
          <w:rFonts w:ascii="Times New Roman" w:eastAsia="Calibri" w:hAnsi="Times New Roman"/>
          <w:szCs w:val="24"/>
        </w:rPr>
        <w:t>Elective-3</w:t>
      </w:r>
    </w:p>
    <w:p w14:paraId="1BEDD613" w14:textId="77777777" w:rsidR="00E962E1" w:rsidRPr="007D1304" w:rsidRDefault="00E962E1" w:rsidP="00E962E1">
      <w:pPr>
        <w:spacing w:after="200"/>
        <w:contextualSpacing/>
        <w:rPr>
          <w:rFonts w:ascii="Times New Roman" w:eastAsia="Calibri" w:hAnsi="Times New Roman"/>
          <w:szCs w:val="24"/>
        </w:rPr>
      </w:pPr>
    </w:p>
    <w:p w14:paraId="4876C37B" w14:textId="77777777" w:rsidR="0018223C" w:rsidRDefault="00E962E1" w:rsidP="0018223C">
      <w:pPr>
        <w:spacing w:after="200"/>
        <w:contextualSpacing/>
        <w:rPr>
          <w:rFonts w:ascii="Times New Roman" w:eastAsia="Calibri" w:hAnsi="Times New Roman"/>
          <w:szCs w:val="24"/>
        </w:rPr>
      </w:pPr>
      <w:r w:rsidRPr="007D1304">
        <w:rPr>
          <w:rFonts w:ascii="Times New Roman" w:eastAsia="Calibri" w:hAnsi="Times New Roman"/>
          <w:szCs w:val="24"/>
          <w:u w:val="single"/>
        </w:rPr>
        <w:t>Electives:</w:t>
      </w:r>
      <w:r w:rsidRPr="007D1304">
        <w:rPr>
          <w:rFonts w:ascii="Times New Roman" w:eastAsia="Calibri" w:hAnsi="Times New Roman"/>
          <w:szCs w:val="24"/>
        </w:rPr>
        <w:t xml:space="preserve">  LEAD 6000-3  International Study of Higher Education (study abroad experience)</w:t>
      </w:r>
      <w:r w:rsidR="0018223C">
        <w:rPr>
          <w:rFonts w:ascii="Times New Roman" w:eastAsia="Calibri" w:hAnsi="Times New Roman"/>
          <w:szCs w:val="24"/>
        </w:rPr>
        <w:t xml:space="preserve">; </w:t>
      </w:r>
      <w:r>
        <w:rPr>
          <w:rFonts w:ascii="Times New Roman" w:eastAsia="Calibri" w:hAnsi="Times New Roman"/>
          <w:szCs w:val="24"/>
        </w:rPr>
        <w:t xml:space="preserve">if enrolled in </w:t>
      </w:r>
    </w:p>
    <w:p w14:paraId="293BEF74" w14:textId="116E1DB8" w:rsidR="00EC6BD2" w:rsidRDefault="00E962E1" w:rsidP="0018223C">
      <w:pPr>
        <w:spacing w:after="200"/>
        <w:ind w:left="360" w:firstLine="720"/>
        <w:contextualSpacing/>
        <w:rPr>
          <w:rFonts w:ascii="Times New Roman" w:eastAsia="Calibri" w:hAnsi="Times New Roman"/>
          <w:szCs w:val="24"/>
        </w:rPr>
      </w:pPr>
      <w:r>
        <w:rPr>
          <w:rFonts w:ascii="Times New Roman" w:eastAsia="Calibri" w:hAnsi="Times New Roman"/>
          <w:szCs w:val="24"/>
        </w:rPr>
        <w:t xml:space="preserve">LEAD 6000, students will not enroll in </w:t>
      </w:r>
      <w:r w:rsidR="00EC6BD2">
        <w:rPr>
          <w:rFonts w:ascii="Times New Roman" w:eastAsia="Calibri" w:hAnsi="Times New Roman"/>
          <w:szCs w:val="24"/>
        </w:rPr>
        <w:t>LEAD 7000</w:t>
      </w:r>
    </w:p>
    <w:p w14:paraId="6E2472D2" w14:textId="2E12FB35" w:rsidR="00E962E1" w:rsidRDefault="00B90522" w:rsidP="00E962E1">
      <w:pPr>
        <w:spacing w:after="200"/>
        <w:ind w:left="1080"/>
        <w:contextualSpacing/>
        <w:rPr>
          <w:rFonts w:ascii="Times New Roman" w:eastAsia="Calibri" w:hAnsi="Times New Roman"/>
          <w:szCs w:val="24"/>
        </w:rPr>
      </w:pPr>
      <w:r>
        <w:rPr>
          <w:rFonts w:ascii="Times New Roman" w:eastAsia="Calibri" w:hAnsi="Times New Roman"/>
          <w:szCs w:val="24"/>
        </w:rPr>
        <w:t xml:space="preserve">LEAD 7000-3  </w:t>
      </w:r>
      <w:r w:rsidR="00EC6BD2" w:rsidRPr="00D638CB">
        <w:rPr>
          <w:rFonts w:ascii="Times New Roman" w:hAnsi="Times New Roman"/>
          <w:color w:val="000000"/>
          <w:szCs w:val="24"/>
        </w:rPr>
        <w:t>Master’s Research Laboratory in Leadership</w:t>
      </w:r>
    </w:p>
    <w:p w14:paraId="0755D382" w14:textId="77777777" w:rsidR="00E962E1" w:rsidRPr="006F3E7D" w:rsidRDefault="00E962E1" w:rsidP="00E962E1">
      <w:pPr>
        <w:spacing w:after="200"/>
        <w:contextualSpacing/>
      </w:pPr>
    </w:p>
    <w:p w14:paraId="029FE764" w14:textId="77777777" w:rsidR="00E962E1" w:rsidRDefault="00E962E1" w:rsidP="00E962E1">
      <w:pPr>
        <w:tabs>
          <w:tab w:val="left" w:pos="540"/>
          <w:tab w:val="left" w:pos="720"/>
        </w:tabs>
        <w:spacing w:after="200"/>
        <w:contextualSpacing/>
        <w:rPr>
          <w:rFonts w:ascii="Times New Roman" w:eastAsia="Calibri" w:hAnsi="Times New Roman"/>
          <w:color w:val="000000"/>
          <w:szCs w:val="24"/>
        </w:rPr>
      </w:pPr>
      <w:r w:rsidRPr="007D1304">
        <w:rPr>
          <w:rFonts w:ascii="Times New Roman" w:eastAsia="Calibri" w:hAnsi="Times New Roman"/>
          <w:color w:val="000000"/>
          <w:szCs w:val="24"/>
        </w:rPr>
        <w:t>*Prerequisite LEAD 5700 or equivalent</w:t>
      </w:r>
    </w:p>
    <w:p w14:paraId="4B7C8D8B" w14:textId="77777777" w:rsidR="00E962E1" w:rsidRPr="007D1304" w:rsidRDefault="00E962E1" w:rsidP="00E962E1">
      <w:pPr>
        <w:tabs>
          <w:tab w:val="left" w:pos="540"/>
          <w:tab w:val="left" w:pos="720"/>
        </w:tabs>
        <w:spacing w:after="200"/>
        <w:contextualSpacing/>
        <w:rPr>
          <w:rFonts w:ascii="Times New Roman" w:eastAsia="Calibri" w:hAnsi="Times New Roman"/>
          <w:color w:val="000000"/>
          <w:szCs w:val="24"/>
        </w:rPr>
      </w:pPr>
    </w:p>
    <w:p w14:paraId="044ED968" w14:textId="166919B7" w:rsidR="00E962E1" w:rsidRDefault="00E962E1" w:rsidP="00E962E1">
      <w:pPr>
        <w:tabs>
          <w:tab w:val="left" w:pos="540"/>
        </w:tabs>
        <w:spacing w:line="276" w:lineRule="auto"/>
        <w:rPr>
          <w:rFonts w:ascii="Times New Roman" w:eastAsia="Calibri" w:hAnsi="Times New Roman"/>
          <w:b/>
          <w:color w:val="000000"/>
          <w:szCs w:val="24"/>
        </w:rPr>
      </w:pPr>
      <w:r w:rsidRPr="007D1304">
        <w:rPr>
          <w:rFonts w:ascii="Times New Roman" w:eastAsia="Calibri" w:hAnsi="Times New Roman"/>
          <w:b/>
          <w:color w:val="000000"/>
          <w:szCs w:val="24"/>
        </w:rPr>
        <w:t>I agree to accept the program requirements as listed above.</w:t>
      </w:r>
    </w:p>
    <w:p w14:paraId="590C3016" w14:textId="77777777" w:rsidR="0072698B" w:rsidRDefault="0072698B" w:rsidP="00E962E1">
      <w:pPr>
        <w:tabs>
          <w:tab w:val="left" w:pos="540"/>
        </w:tabs>
        <w:spacing w:line="276" w:lineRule="auto"/>
        <w:rPr>
          <w:rFonts w:ascii="Times New Roman" w:eastAsia="Calibri" w:hAnsi="Times New Roman"/>
          <w:b/>
          <w:color w:val="000000"/>
          <w:szCs w:val="24"/>
        </w:rPr>
      </w:pPr>
    </w:p>
    <w:p w14:paraId="24063608" w14:textId="581EF89B" w:rsidR="00E962E1" w:rsidRDefault="00E962E1" w:rsidP="00E962E1">
      <w:pPr>
        <w:tabs>
          <w:tab w:val="left" w:pos="540"/>
        </w:tabs>
        <w:spacing w:line="276" w:lineRule="auto"/>
        <w:rPr>
          <w:rFonts w:ascii="Times New Roman" w:eastAsia="Calibri" w:hAnsi="Times New Roman"/>
          <w:b/>
          <w:color w:val="000000"/>
          <w:szCs w:val="24"/>
        </w:rPr>
      </w:pPr>
      <w:r w:rsidRPr="007D1304">
        <w:rPr>
          <w:rFonts w:ascii="Times New Roman" w:eastAsia="Calibri" w:hAnsi="Times New Roman"/>
          <w:b/>
          <w:color w:val="000000"/>
          <w:szCs w:val="24"/>
        </w:rPr>
        <w:t>Student Name</w:t>
      </w:r>
      <w:r w:rsidRPr="007D1304">
        <w:rPr>
          <w:rFonts w:ascii="Times New Roman" w:eastAsia="Calibri" w:hAnsi="Times New Roman"/>
          <w:b/>
          <w:color w:val="000000"/>
          <w:szCs w:val="24"/>
        </w:rPr>
        <w:tab/>
      </w:r>
      <w:r w:rsidRPr="007D1304">
        <w:rPr>
          <w:rFonts w:ascii="Times New Roman" w:eastAsia="Calibri" w:hAnsi="Times New Roman"/>
          <w:b/>
          <w:color w:val="000000"/>
          <w:szCs w:val="24"/>
        </w:rPr>
        <w:tab/>
      </w:r>
      <w:r w:rsidRPr="007D1304">
        <w:rPr>
          <w:rFonts w:ascii="Times New Roman" w:eastAsia="Calibri" w:hAnsi="Times New Roman"/>
          <w:b/>
          <w:color w:val="000000"/>
          <w:szCs w:val="24"/>
        </w:rPr>
        <w:tab/>
        <w:t>Student Signature</w:t>
      </w:r>
      <w:r w:rsidRPr="007D1304">
        <w:rPr>
          <w:rFonts w:ascii="Times New Roman" w:eastAsia="Calibri" w:hAnsi="Times New Roman"/>
          <w:b/>
          <w:color w:val="000000"/>
          <w:szCs w:val="24"/>
        </w:rPr>
        <w:tab/>
      </w:r>
      <w:r w:rsidRPr="007D1304">
        <w:rPr>
          <w:rFonts w:ascii="Times New Roman" w:eastAsia="Calibri" w:hAnsi="Times New Roman"/>
          <w:b/>
          <w:color w:val="000000"/>
          <w:szCs w:val="24"/>
        </w:rPr>
        <w:tab/>
      </w:r>
      <w:r w:rsidRPr="007D1304">
        <w:rPr>
          <w:rFonts w:ascii="Times New Roman" w:eastAsia="Calibri" w:hAnsi="Times New Roman"/>
          <w:b/>
          <w:color w:val="000000"/>
          <w:szCs w:val="24"/>
        </w:rPr>
        <w:tab/>
        <w:t>Date</w:t>
      </w:r>
    </w:p>
    <w:p w14:paraId="37344852" w14:textId="77777777" w:rsidR="0072698B" w:rsidRPr="007D1304" w:rsidRDefault="0072698B" w:rsidP="00E962E1">
      <w:pPr>
        <w:tabs>
          <w:tab w:val="left" w:pos="540"/>
        </w:tabs>
        <w:spacing w:line="276" w:lineRule="auto"/>
        <w:rPr>
          <w:rFonts w:ascii="Times New Roman" w:eastAsia="Calibri" w:hAnsi="Times New Roman"/>
          <w:b/>
          <w:color w:val="000000"/>
          <w:szCs w:val="24"/>
        </w:rPr>
      </w:pPr>
    </w:p>
    <w:p w14:paraId="0A745833" w14:textId="77777777" w:rsidR="00CF641A" w:rsidRPr="0072698B" w:rsidRDefault="00E962E1" w:rsidP="0CC1149D">
      <w:pPr>
        <w:tabs>
          <w:tab w:val="left" w:pos="540"/>
        </w:tabs>
        <w:spacing w:after="200" w:line="276" w:lineRule="auto"/>
        <w:rPr>
          <w:rFonts w:ascii="Times New Roman" w:eastAsia="Calibri" w:hAnsi="Times New Roman"/>
          <w:color w:val="000000"/>
          <w:u w:val="single"/>
        </w:rPr>
        <w:sectPr w:rsidR="00CF641A" w:rsidRPr="0072698B" w:rsidSect="00CF641A">
          <w:headerReference w:type="default" r:id="rId25"/>
          <w:footerReference w:type="default" r:id="rId26"/>
          <w:headerReference w:type="first" r:id="rId27"/>
          <w:footerReference w:type="first" r:id="rId28"/>
          <w:pgSz w:w="12240" w:h="15840"/>
          <w:pgMar w:top="720" w:right="720" w:bottom="720" w:left="720" w:header="720" w:footer="1008" w:gutter="0"/>
          <w:cols w:space="720"/>
          <w:titlePg/>
          <w:docGrid w:linePitch="326"/>
        </w:sectPr>
      </w:pPr>
      <w:r w:rsidRPr="007D1304">
        <w:rPr>
          <w:rFonts w:ascii="Times New Roman" w:eastAsia="Calibri" w:hAnsi="Times New Roman"/>
          <w:color w:val="000000"/>
          <w:szCs w:val="24"/>
          <w:u w:val="single"/>
        </w:rPr>
        <w:tab/>
      </w:r>
      <w:r w:rsidRPr="007D1304">
        <w:rPr>
          <w:rFonts w:ascii="Times New Roman" w:eastAsia="Calibri" w:hAnsi="Times New Roman"/>
          <w:color w:val="000000"/>
          <w:szCs w:val="24"/>
          <w:u w:val="single"/>
        </w:rPr>
        <w:tab/>
      </w:r>
      <w:r w:rsidRPr="007D1304">
        <w:rPr>
          <w:rFonts w:ascii="Times New Roman" w:eastAsia="Calibri" w:hAnsi="Times New Roman"/>
          <w:color w:val="000000"/>
          <w:szCs w:val="24"/>
          <w:u w:val="single"/>
        </w:rPr>
        <w:tab/>
      </w:r>
      <w:r w:rsidRPr="007D1304">
        <w:rPr>
          <w:rFonts w:ascii="Times New Roman" w:eastAsia="Calibri" w:hAnsi="Times New Roman"/>
          <w:color w:val="000000"/>
          <w:szCs w:val="24"/>
          <w:u w:val="single"/>
        </w:rPr>
        <w:tab/>
      </w:r>
      <w:r w:rsidRPr="007D1304">
        <w:rPr>
          <w:rFonts w:ascii="Times New Roman" w:eastAsia="Calibri" w:hAnsi="Times New Roman"/>
          <w:color w:val="000000"/>
          <w:szCs w:val="24"/>
          <w:u w:val="single"/>
        </w:rPr>
        <w:tab/>
      </w:r>
      <w:r w:rsidRPr="007D1304">
        <w:rPr>
          <w:rFonts w:ascii="Times New Roman" w:eastAsia="Calibri" w:hAnsi="Times New Roman"/>
          <w:color w:val="000000"/>
          <w:szCs w:val="24"/>
        </w:rPr>
        <w:tab/>
      </w:r>
      <w:r w:rsidRPr="007D1304">
        <w:rPr>
          <w:rFonts w:ascii="Times New Roman" w:eastAsia="Calibri" w:hAnsi="Times New Roman"/>
          <w:color w:val="000000"/>
          <w:szCs w:val="24"/>
          <w:u w:val="single"/>
        </w:rPr>
        <w:tab/>
      </w:r>
      <w:r w:rsidRPr="007D1304">
        <w:rPr>
          <w:rFonts w:ascii="Times New Roman" w:eastAsia="Calibri" w:hAnsi="Times New Roman"/>
          <w:color w:val="000000"/>
          <w:szCs w:val="24"/>
          <w:u w:val="single"/>
        </w:rPr>
        <w:tab/>
      </w:r>
      <w:r w:rsidRPr="007D1304">
        <w:rPr>
          <w:rFonts w:ascii="Times New Roman" w:eastAsia="Calibri" w:hAnsi="Times New Roman"/>
          <w:color w:val="000000"/>
          <w:szCs w:val="24"/>
          <w:u w:val="single"/>
        </w:rPr>
        <w:tab/>
      </w:r>
      <w:r w:rsidRPr="007D1304">
        <w:rPr>
          <w:rFonts w:ascii="Times New Roman" w:eastAsia="Calibri" w:hAnsi="Times New Roman"/>
          <w:color w:val="000000"/>
          <w:szCs w:val="24"/>
          <w:u w:val="single"/>
        </w:rPr>
        <w:tab/>
      </w:r>
      <w:r w:rsidRPr="007D1304">
        <w:rPr>
          <w:rFonts w:ascii="Times New Roman" w:eastAsia="Calibri" w:hAnsi="Times New Roman"/>
          <w:color w:val="000000"/>
          <w:szCs w:val="24"/>
        </w:rPr>
        <w:tab/>
      </w:r>
      <w:r w:rsidRPr="007D1304">
        <w:rPr>
          <w:rFonts w:ascii="Times New Roman" w:eastAsia="Calibri" w:hAnsi="Times New Roman"/>
          <w:color w:val="000000"/>
          <w:szCs w:val="24"/>
          <w:u w:val="single"/>
        </w:rPr>
        <w:tab/>
      </w:r>
      <w:r w:rsidRPr="007D1304">
        <w:rPr>
          <w:rFonts w:ascii="Times New Roman" w:eastAsia="Calibri" w:hAnsi="Times New Roman"/>
          <w:color w:val="000000"/>
          <w:szCs w:val="24"/>
          <w:u w:val="single"/>
        </w:rPr>
        <w:tab/>
      </w:r>
    </w:p>
    <w:p w14:paraId="0A5BF337" w14:textId="0C297F36" w:rsidR="00E25A55" w:rsidRPr="00E052D0" w:rsidRDefault="00E25A55" w:rsidP="00E962E1">
      <w:pPr>
        <w:pStyle w:val="NoSpacing"/>
        <w:jc w:val="center"/>
        <w:rPr>
          <w:rFonts w:ascii="Times New Roman" w:hAnsi="Times New Roman"/>
          <w:b/>
          <w:sz w:val="28"/>
          <w:szCs w:val="24"/>
        </w:rPr>
      </w:pPr>
      <w:r w:rsidRPr="00E052D0">
        <w:rPr>
          <w:rFonts w:ascii="Times New Roman" w:hAnsi="Times New Roman"/>
          <w:b/>
          <w:sz w:val="28"/>
          <w:szCs w:val="24"/>
        </w:rPr>
        <w:lastRenderedPageBreak/>
        <w:t>COURSE DESCRIPTIONS AND OBJECTIVES</w:t>
      </w:r>
    </w:p>
    <w:p w14:paraId="0A5BF338" w14:textId="0A967D7A" w:rsidR="00E25A55" w:rsidRDefault="00E25A55" w:rsidP="00E25A55">
      <w:pPr>
        <w:pStyle w:val="NoSpacing"/>
        <w:jc w:val="center"/>
        <w:rPr>
          <w:rFonts w:ascii="Times New Roman" w:hAnsi="Times New Roman"/>
          <w:b/>
          <w:sz w:val="28"/>
          <w:szCs w:val="24"/>
        </w:rPr>
      </w:pPr>
      <w:r w:rsidRPr="00E052D0">
        <w:rPr>
          <w:rFonts w:ascii="Times New Roman" w:hAnsi="Times New Roman"/>
          <w:b/>
          <w:sz w:val="28"/>
          <w:szCs w:val="24"/>
        </w:rPr>
        <w:t>(in numerical order)</w:t>
      </w:r>
    </w:p>
    <w:p w14:paraId="4A58774E" w14:textId="4BA8785D" w:rsidR="00E962E1" w:rsidRDefault="00E962E1" w:rsidP="00E962E1">
      <w:pPr>
        <w:pStyle w:val="NoSpacing"/>
        <w:rPr>
          <w:rFonts w:ascii="Times New Roman" w:hAnsi="Times New Roman"/>
          <w:b/>
          <w:sz w:val="28"/>
          <w:szCs w:val="24"/>
        </w:rPr>
      </w:pPr>
    </w:p>
    <w:p w14:paraId="191E58A3" w14:textId="143DE170" w:rsidR="00E962E1" w:rsidRDefault="00E962E1" w:rsidP="00E962E1">
      <w:pPr>
        <w:pStyle w:val="NoSpacing"/>
        <w:rPr>
          <w:rFonts w:ascii="Times New Roman" w:hAnsi="Times New Roman"/>
          <w:b/>
          <w:sz w:val="28"/>
          <w:szCs w:val="24"/>
        </w:rPr>
      </w:pPr>
      <w:r>
        <w:rPr>
          <w:rFonts w:ascii="Times New Roman" w:hAnsi="Times New Roman"/>
          <w:b/>
          <w:sz w:val="28"/>
          <w:szCs w:val="24"/>
        </w:rPr>
        <w:t>LEAD 5010-3</w:t>
      </w:r>
      <w:r w:rsidR="00E12DA9">
        <w:rPr>
          <w:rFonts w:ascii="Times New Roman" w:hAnsi="Times New Roman"/>
          <w:b/>
          <w:sz w:val="28"/>
          <w:szCs w:val="24"/>
        </w:rPr>
        <w:t xml:space="preserve"> </w:t>
      </w:r>
    </w:p>
    <w:p w14:paraId="510E9913" w14:textId="3641AAFB" w:rsidR="00E962E1" w:rsidRDefault="00E962E1" w:rsidP="00E962E1">
      <w:pPr>
        <w:pStyle w:val="NoSpacing"/>
        <w:rPr>
          <w:rFonts w:ascii="Times New Roman" w:hAnsi="Times New Roman"/>
          <w:b/>
          <w:sz w:val="28"/>
          <w:szCs w:val="24"/>
        </w:rPr>
      </w:pPr>
      <w:r>
        <w:rPr>
          <w:rFonts w:ascii="Times New Roman" w:hAnsi="Times New Roman"/>
          <w:b/>
          <w:sz w:val="28"/>
          <w:szCs w:val="24"/>
        </w:rPr>
        <w:t>Personal and Professional Development in Student Affairs in Higher Education</w:t>
      </w:r>
    </w:p>
    <w:p w14:paraId="10493415" w14:textId="0EF0201C" w:rsidR="00E962E1" w:rsidRDefault="00E962E1" w:rsidP="00E962E1">
      <w:pPr>
        <w:pStyle w:val="NoSpacing"/>
        <w:rPr>
          <w:rFonts w:ascii="Times New Roman" w:hAnsi="Times New Roman"/>
          <w:b/>
          <w:sz w:val="28"/>
          <w:szCs w:val="24"/>
        </w:rPr>
      </w:pPr>
    </w:p>
    <w:p w14:paraId="329643D1" w14:textId="77777777" w:rsidR="00200425" w:rsidRPr="00380011" w:rsidRDefault="00200425" w:rsidP="00200425">
      <w:r w:rsidRPr="00481FD6">
        <w:t>In this course</w:t>
      </w:r>
      <w:r>
        <w:t xml:space="preserve"> students explore their personal strengths, leadership style, and purpose as a student affairs professional. Students will learn how to successfully navigate their graduate program and develop approaches to work-life balance as a student and professional. Students will develop an understanding of the professional competencies in student affairs and how professional associations and other professional development opportunities can promote their achievement of professional competencies. Students will explore community development and learn strategies for group development in their work with students and colleagues. </w:t>
      </w:r>
    </w:p>
    <w:p w14:paraId="0A5BF339" w14:textId="77777777" w:rsidR="00E25A55" w:rsidRPr="00441CB4" w:rsidRDefault="00E25A55" w:rsidP="00E25A55">
      <w:pPr>
        <w:pStyle w:val="NoSpacing"/>
        <w:jc w:val="center"/>
        <w:rPr>
          <w:rFonts w:ascii="Times New Roman" w:hAnsi="Times New Roman"/>
          <w:b/>
          <w:szCs w:val="24"/>
        </w:rPr>
      </w:pPr>
    </w:p>
    <w:p w14:paraId="563CAB3F" w14:textId="77777777" w:rsidR="00200425" w:rsidRPr="00441CB4" w:rsidRDefault="00200425" w:rsidP="00200425">
      <w:pPr>
        <w:pStyle w:val="NoSpacing"/>
        <w:rPr>
          <w:rFonts w:ascii="Times New Roman" w:hAnsi="Times New Roman"/>
          <w:b/>
          <w:szCs w:val="24"/>
        </w:rPr>
      </w:pPr>
      <w:r>
        <w:rPr>
          <w:rFonts w:ascii="Times New Roman" w:hAnsi="Times New Roman"/>
          <w:b/>
          <w:szCs w:val="24"/>
        </w:rPr>
        <w:t>Learning Outcomes</w:t>
      </w:r>
    </w:p>
    <w:p w14:paraId="70827EB4" w14:textId="77777777" w:rsidR="00200425" w:rsidRPr="00441CB4" w:rsidRDefault="00200425" w:rsidP="00200425">
      <w:pPr>
        <w:pStyle w:val="NoSpacing"/>
        <w:rPr>
          <w:rFonts w:ascii="Times New Roman" w:hAnsi="Times New Roman"/>
          <w:szCs w:val="24"/>
        </w:rPr>
      </w:pPr>
      <w:r>
        <w:rPr>
          <w:rFonts w:ascii="Times New Roman" w:hAnsi="Times New Roman"/>
          <w:szCs w:val="24"/>
        </w:rPr>
        <w:t>Following the successful completion of this course, students will be able to:</w:t>
      </w:r>
    </w:p>
    <w:p w14:paraId="0A5BF33A" w14:textId="64202430" w:rsidR="00E25A55" w:rsidRDefault="00E25A55" w:rsidP="00200425">
      <w:pPr>
        <w:pStyle w:val="NoSpacing"/>
        <w:rPr>
          <w:rFonts w:ascii="Times New Roman" w:hAnsi="Times New Roman"/>
          <w:b/>
          <w:szCs w:val="24"/>
        </w:rPr>
      </w:pPr>
    </w:p>
    <w:p w14:paraId="2D8BF6EE" w14:textId="77777777" w:rsidR="00200425" w:rsidRPr="00200425" w:rsidRDefault="00200425" w:rsidP="00A46433">
      <w:pPr>
        <w:pStyle w:val="ListParagraph"/>
        <w:numPr>
          <w:ilvl w:val="0"/>
          <w:numId w:val="39"/>
        </w:numPr>
        <w:spacing w:after="0" w:line="240" w:lineRule="auto"/>
        <w:rPr>
          <w:rFonts w:ascii="Times New Roman" w:hAnsi="Times New Roman" w:cs="Times New Roman"/>
          <w:sz w:val="24"/>
          <w:szCs w:val="24"/>
        </w:rPr>
      </w:pPr>
      <w:r w:rsidRPr="00200425">
        <w:rPr>
          <w:rFonts w:ascii="Times New Roman" w:hAnsi="Times New Roman" w:cs="Times New Roman"/>
          <w:sz w:val="24"/>
          <w:szCs w:val="24"/>
        </w:rPr>
        <w:t xml:space="preserve">Evaluate personal strengths and purpose for pursuing the higher education and the student affairs profession. </w:t>
      </w:r>
    </w:p>
    <w:p w14:paraId="6D8CDC74" w14:textId="77777777" w:rsidR="00200425" w:rsidRPr="00200425" w:rsidRDefault="00200425" w:rsidP="00A46433">
      <w:pPr>
        <w:pStyle w:val="ListParagraph"/>
        <w:numPr>
          <w:ilvl w:val="0"/>
          <w:numId w:val="39"/>
        </w:numPr>
        <w:spacing w:after="0" w:line="240" w:lineRule="auto"/>
        <w:rPr>
          <w:rFonts w:ascii="Times New Roman" w:hAnsi="Times New Roman" w:cs="Times New Roman"/>
          <w:sz w:val="24"/>
          <w:szCs w:val="24"/>
        </w:rPr>
      </w:pPr>
      <w:r w:rsidRPr="00200425">
        <w:rPr>
          <w:rFonts w:ascii="Times New Roman" w:hAnsi="Times New Roman" w:cs="Times New Roman"/>
          <w:sz w:val="24"/>
          <w:szCs w:val="24"/>
        </w:rPr>
        <w:t>Discuss how personal and professional skills, abilities, and interests meet the needs of the student affairs profession in relation to the ACPA/NASPA Professional Competencies.</w:t>
      </w:r>
    </w:p>
    <w:p w14:paraId="4FF23FBB" w14:textId="77777777" w:rsidR="00200425" w:rsidRPr="00200425" w:rsidRDefault="00200425" w:rsidP="00A46433">
      <w:pPr>
        <w:pStyle w:val="ListParagraph"/>
        <w:numPr>
          <w:ilvl w:val="0"/>
          <w:numId w:val="39"/>
        </w:numPr>
        <w:spacing w:after="0" w:line="240" w:lineRule="auto"/>
        <w:rPr>
          <w:rFonts w:ascii="Times New Roman" w:hAnsi="Times New Roman" w:cs="Times New Roman"/>
          <w:sz w:val="24"/>
          <w:szCs w:val="24"/>
        </w:rPr>
      </w:pPr>
      <w:r w:rsidRPr="00200425">
        <w:rPr>
          <w:rFonts w:ascii="Times New Roman" w:hAnsi="Times New Roman" w:cs="Times New Roman"/>
          <w:sz w:val="24"/>
          <w:szCs w:val="24"/>
        </w:rPr>
        <w:t>State the importance of providing and enhancing professional development opportunities for self and others.</w:t>
      </w:r>
    </w:p>
    <w:p w14:paraId="1B83D0DD" w14:textId="77777777" w:rsidR="00200425" w:rsidRPr="00200425" w:rsidRDefault="00200425" w:rsidP="00A46433">
      <w:pPr>
        <w:pStyle w:val="ListParagraph"/>
        <w:numPr>
          <w:ilvl w:val="0"/>
          <w:numId w:val="39"/>
        </w:numPr>
        <w:spacing w:after="0" w:line="240" w:lineRule="auto"/>
        <w:rPr>
          <w:rFonts w:ascii="Times New Roman" w:hAnsi="Times New Roman" w:cs="Times New Roman"/>
          <w:sz w:val="24"/>
          <w:szCs w:val="24"/>
        </w:rPr>
      </w:pPr>
      <w:r w:rsidRPr="00200425">
        <w:rPr>
          <w:rFonts w:ascii="Times New Roman" w:hAnsi="Times New Roman" w:cs="Times New Roman"/>
          <w:sz w:val="24"/>
          <w:szCs w:val="24"/>
        </w:rPr>
        <w:t>Identify professional development opportunities to engage in as a lifelong learner.</w:t>
      </w:r>
    </w:p>
    <w:p w14:paraId="2AF05F4A" w14:textId="77777777" w:rsidR="00200425" w:rsidRPr="00200425" w:rsidRDefault="00200425" w:rsidP="00A46433">
      <w:pPr>
        <w:pStyle w:val="ListParagraph"/>
        <w:numPr>
          <w:ilvl w:val="0"/>
          <w:numId w:val="39"/>
        </w:numPr>
        <w:spacing w:after="0" w:line="240" w:lineRule="auto"/>
        <w:rPr>
          <w:rFonts w:ascii="Times New Roman" w:hAnsi="Times New Roman" w:cs="Times New Roman"/>
          <w:sz w:val="24"/>
          <w:szCs w:val="24"/>
        </w:rPr>
      </w:pPr>
      <w:r w:rsidRPr="00200425">
        <w:rPr>
          <w:rFonts w:ascii="Times New Roman" w:hAnsi="Times New Roman" w:cs="Times New Roman"/>
          <w:sz w:val="24"/>
          <w:szCs w:val="24"/>
        </w:rPr>
        <w:t xml:space="preserve">Describe the role of professional associations, professional standards and their relevance to the field of student affairs. </w:t>
      </w:r>
    </w:p>
    <w:p w14:paraId="62846BC7" w14:textId="77777777" w:rsidR="00200425" w:rsidRPr="00200425" w:rsidRDefault="00200425" w:rsidP="00A46433">
      <w:pPr>
        <w:pStyle w:val="ListParagraph"/>
        <w:numPr>
          <w:ilvl w:val="0"/>
          <w:numId w:val="39"/>
        </w:numPr>
        <w:spacing w:after="0" w:line="240" w:lineRule="auto"/>
        <w:rPr>
          <w:rFonts w:ascii="Times New Roman" w:hAnsi="Times New Roman" w:cs="Times New Roman"/>
          <w:sz w:val="24"/>
          <w:szCs w:val="24"/>
        </w:rPr>
      </w:pPr>
      <w:r w:rsidRPr="00200425">
        <w:rPr>
          <w:rFonts w:ascii="Times New Roman" w:hAnsi="Times New Roman" w:cs="Times New Roman"/>
          <w:sz w:val="24"/>
          <w:szCs w:val="24"/>
        </w:rPr>
        <w:t xml:space="preserve">Describe how to succeed in graduate school and resources available to promote student success. </w:t>
      </w:r>
    </w:p>
    <w:p w14:paraId="0D279F97" w14:textId="77777777" w:rsidR="00200425" w:rsidRPr="00200425" w:rsidRDefault="00200425" w:rsidP="00A46433">
      <w:pPr>
        <w:pStyle w:val="ListParagraph"/>
        <w:numPr>
          <w:ilvl w:val="0"/>
          <w:numId w:val="39"/>
        </w:numPr>
        <w:spacing w:after="0" w:line="240" w:lineRule="auto"/>
        <w:rPr>
          <w:rFonts w:ascii="Times New Roman" w:hAnsi="Times New Roman" w:cs="Times New Roman"/>
          <w:sz w:val="24"/>
          <w:szCs w:val="24"/>
        </w:rPr>
      </w:pPr>
      <w:r w:rsidRPr="00200425">
        <w:rPr>
          <w:rFonts w:ascii="Times New Roman" w:hAnsi="Times New Roman" w:cs="Times New Roman"/>
          <w:sz w:val="24"/>
          <w:szCs w:val="24"/>
        </w:rPr>
        <w:t>Present a professional image as a student affairs professional.</w:t>
      </w:r>
    </w:p>
    <w:p w14:paraId="442225B8" w14:textId="77777777" w:rsidR="00200425" w:rsidRPr="00200425" w:rsidRDefault="00200425" w:rsidP="00A46433">
      <w:pPr>
        <w:pStyle w:val="ListParagraph"/>
        <w:numPr>
          <w:ilvl w:val="0"/>
          <w:numId w:val="39"/>
        </w:numPr>
        <w:spacing w:after="0" w:line="240" w:lineRule="auto"/>
        <w:rPr>
          <w:rFonts w:ascii="Times New Roman" w:hAnsi="Times New Roman" w:cs="Times New Roman"/>
          <w:sz w:val="24"/>
          <w:szCs w:val="24"/>
        </w:rPr>
      </w:pPr>
      <w:r w:rsidRPr="00200425">
        <w:rPr>
          <w:rFonts w:ascii="Times New Roman" w:hAnsi="Times New Roman" w:cs="Times New Roman"/>
          <w:sz w:val="24"/>
          <w:szCs w:val="24"/>
        </w:rPr>
        <w:t xml:space="preserve">Develop techniques to promote community development among peers, students, and colleagues. </w:t>
      </w:r>
    </w:p>
    <w:p w14:paraId="6D0DD0B8" w14:textId="77777777" w:rsidR="00200425" w:rsidRPr="00200425" w:rsidRDefault="00200425" w:rsidP="00A46433">
      <w:pPr>
        <w:pStyle w:val="ListParagraph"/>
        <w:numPr>
          <w:ilvl w:val="0"/>
          <w:numId w:val="39"/>
        </w:numPr>
        <w:spacing w:after="0" w:line="240" w:lineRule="auto"/>
        <w:rPr>
          <w:rFonts w:ascii="Times New Roman" w:hAnsi="Times New Roman" w:cs="Times New Roman"/>
          <w:sz w:val="24"/>
          <w:szCs w:val="24"/>
        </w:rPr>
      </w:pPr>
      <w:r w:rsidRPr="00200425">
        <w:rPr>
          <w:rFonts w:ascii="Times New Roman" w:hAnsi="Times New Roman" w:cs="Times New Roman"/>
          <w:sz w:val="24"/>
          <w:szCs w:val="24"/>
        </w:rPr>
        <w:t xml:space="preserve">Use APA format effectively and consistently. </w:t>
      </w:r>
    </w:p>
    <w:p w14:paraId="40193E5F" w14:textId="4877B4E5" w:rsidR="00200425" w:rsidRPr="00441CB4" w:rsidRDefault="00200425" w:rsidP="00200425">
      <w:pPr>
        <w:pStyle w:val="NoSpacing"/>
        <w:rPr>
          <w:rFonts w:ascii="Times New Roman" w:hAnsi="Times New Roman"/>
          <w:b/>
          <w:szCs w:val="24"/>
        </w:rPr>
      </w:pPr>
    </w:p>
    <w:p w14:paraId="0A5BF33B" w14:textId="45330C4F" w:rsidR="00E25A55" w:rsidRPr="006A63E2" w:rsidRDefault="00E25A55" w:rsidP="006A63E2">
      <w:pPr>
        <w:rPr>
          <w:rFonts w:ascii="Times New Roman" w:hAnsi="Times New Roman"/>
          <w:b/>
          <w:sz w:val="28"/>
          <w:szCs w:val="24"/>
        </w:rPr>
      </w:pPr>
      <w:r w:rsidRPr="00380B47">
        <w:rPr>
          <w:rFonts w:ascii="Times New Roman" w:hAnsi="Times New Roman"/>
          <w:b/>
          <w:sz w:val="28"/>
          <w:szCs w:val="24"/>
        </w:rPr>
        <w:t>LEAD 5030-3</w:t>
      </w:r>
      <w:r w:rsidRPr="00380B47">
        <w:rPr>
          <w:rFonts w:ascii="Times New Roman" w:hAnsi="Times New Roman"/>
          <w:sz w:val="28"/>
          <w:szCs w:val="24"/>
        </w:rPr>
        <w:t xml:space="preserve"> </w:t>
      </w:r>
    </w:p>
    <w:p w14:paraId="0A5BF33C" w14:textId="77777777"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t>Vision, Values, and Administration in Student Affairs</w:t>
      </w:r>
    </w:p>
    <w:p w14:paraId="0A5BF33D" w14:textId="77777777" w:rsidR="00E25A55" w:rsidRPr="00441CB4" w:rsidRDefault="00E25A55" w:rsidP="00E25A55">
      <w:pPr>
        <w:pStyle w:val="NoSpacing"/>
        <w:rPr>
          <w:rFonts w:ascii="Times New Roman" w:hAnsi="Times New Roman"/>
          <w:b/>
          <w:szCs w:val="24"/>
        </w:rPr>
      </w:pPr>
    </w:p>
    <w:p w14:paraId="0A5BF33E" w14:textId="5D92CDA0" w:rsidR="00E25A55" w:rsidRPr="00441CB4" w:rsidRDefault="00E25A55" w:rsidP="00E25A55">
      <w:pPr>
        <w:pStyle w:val="NoSpacing"/>
        <w:rPr>
          <w:rFonts w:ascii="Times New Roman" w:hAnsi="Times New Roman"/>
          <w:szCs w:val="24"/>
        </w:rPr>
      </w:pPr>
      <w:r w:rsidRPr="00441CB4">
        <w:rPr>
          <w:rFonts w:ascii="Times New Roman" w:hAnsi="Times New Roman"/>
          <w:szCs w:val="24"/>
        </w:rPr>
        <w:t xml:space="preserve">In this course students explore personal values, as well as, the professional values and assumptions that </w:t>
      </w:r>
      <w:r>
        <w:rPr>
          <w:rFonts w:ascii="Times New Roman" w:hAnsi="Times New Roman"/>
          <w:szCs w:val="24"/>
        </w:rPr>
        <w:t xml:space="preserve">relate to leadership in the </w:t>
      </w:r>
      <w:r w:rsidRPr="00441CB4">
        <w:rPr>
          <w:rFonts w:ascii="Times New Roman" w:hAnsi="Times New Roman"/>
          <w:szCs w:val="24"/>
        </w:rPr>
        <w:t>student affairs profession. Students will also discuss the meaning and importance of leadership, and how to be an effective leader in higher education.</w:t>
      </w:r>
      <w:r w:rsidRPr="003E11C3">
        <w:rPr>
          <w:rFonts w:ascii="Times New Roman" w:hAnsi="Times New Roman"/>
          <w:szCs w:val="24"/>
        </w:rPr>
        <w:t xml:space="preserve"> </w:t>
      </w:r>
      <w:r w:rsidRPr="00441CB4">
        <w:rPr>
          <w:rFonts w:ascii="Times New Roman" w:hAnsi="Times New Roman"/>
          <w:szCs w:val="24"/>
        </w:rPr>
        <w:t xml:space="preserve">Students will also get in touch with their individual purpose, and develop personal vision and mission statements, in addition to strategies for accomplishing that purpose. </w:t>
      </w:r>
      <w:r>
        <w:rPr>
          <w:rFonts w:ascii="Times New Roman" w:hAnsi="Times New Roman"/>
          <w:szCs w:val="24"/>
        </w:rPr>
        <w:t>Additionally,</w:t>
      </w:r>
      <w:r w:rsidRPr="00441CB4">
        <w:rPr>
          <w:rFonts w:ascii="Times New Roman" w:hAnsi="Times New Roman"/>
          <w:szCs w:val="24"/>
        </w:rPr>
        <w:t xml:space="preserve"> the philosophical </w:t>
      </w:r>
      <w:r>
        <w:rPr>
          <w:rFonts w:ascii="Times New Roman" w:hAnsi="Times New Roman"/>
          <w:szCs w:val="24"/>
        </w:rPr>
        <w:t xml:space="preserve">and intellectual </w:t>
      </w:r>
      <w:r w:rsidRPr="00441CB4">
        <w:rPr>
          <w:rFonts w:ascii="Times New Roman" w:hAnsi="Times New Roman"/>
          <w:szCs w:val="24"/>
        </w:rPr>
        <w:t xml:space="preserve">foundations of Student Affairs/Student Services at institutions of higher education; traditional </w:t>
      </w:r>
      <w:r>
        <w:rPr>
          <w:rFonts w:ascii="Times New Roman" w:hAnsi="Times New Roman"/>
          <w:szCs w:val="24"/>
        </w:rPr>
        <w:t xml:space="preserve">role and </w:t>
      </w:r>
      <w:r w:rsidRPr="00441CB4">
        <w:rPr>
          <w:rFonts w:ascii="Times New Roman" w:hAnsi="Times New Roman"/>
          <w:szCs w:val="24"/>
        </w:rPr>
        <w:t xml:space="preserve">function areas that generally fall under the student affairs </w:t>
      </w:r>
      <w:r w:rsidRPr="00441CB4">
        <w:rPr>
          <w:rFonts w:ascii="Times New Roman" w:hAnsi="Times New Roman"/>
          <w:szCs w:val="24"/>
        </w:rPr>
        <w:lastRenderedPageBreak/>
        <w:t>umbrella;</w:t>
      </w:r>
      <w:r>
        <w:rPr>
          <w:rFonts w:ascii="Times New Roman" w:hAnsi="Times New Roman"/>
          <w:szCs w:val="24"/>
        </w:rPr>
        <w:t xml:space="preserve"> </w:t>
      </w:r>
      <w:r w:rsidRPr="00441CB4">
        <w:rPr>
          <w:rFonts w:ascii="Times New Roman" w:hAnsi="Times New Roman"/>
          <w:szCs w:val="24"/>
        </w:rPr>
        <w:t xml:space="preserve">the role of professional associations; </w:t>
      </w:r>
      <w:r>
        <w:rPr>
          <w:rFonts w:ascii="Times New Roman" w:hAnsi="Times New Roman"/>
          <w:szCs w:val="24"/>
        </w:rPr>
        <w:t xml:space="preserve">and </w:t>
      </w:r>
      <w:r w:rsidRPr="00441CB4">
        <w:rPr>
          <w:rFonts w:ascii="Times New Roman" w:hAnsi="Times New Roman"/>
          <w:szCs w:val="24"/>
        </w:rPr>
        <w:t>how institutions of hi</w:t>
      </w:r>
      <w:r>
        <w:rPr>
          <w:rFonts w:ascii="Times New Roman" w:hAnsi="Times New Roman"/>
          <w:szCs w:val="24"/>
        </w:rPr>
        <w:t>gher education are administered are discussed.</w:t>
      </w:r>
    </w:p>
    <w:p w14:paraId="0A5BF33F" w14:textId="77777777" w:rsidR="00E25A55" w:rsidRDefault="00E25A55" w:rsidP="00E25A55">
      <w:pPr>
        <w:pStyle w:val="NoSpacing"/>
        <w:rPr>
          <w:rFonts w:ascii="Times New Roman" w:hAnsi="Times New Roman"/>
          <w:szCs w:val="24"/>
        </w:rPr>
      </w:pPr>
    </w:p>
    <w:p w14:paraId="0A5BF340" w14:textId="77777777" w:rsidR="00E25A55" w:rsidRPr="00441CB4" w:rsidRDefault="00E25A55" w:rsidP="00E25A55">
      <w:pPr>
        <w:pStyle w:val="NoSpacing"/>
        <w:rPr>
          <w:rFonts w:ascii="Times New Roman" w:hAnsi="Times New Roman"/>
          <w:b/>
          <w:szCs w:val="24"/>
        </w:rPr>
      </w:pPr>
      <w:r>
        <w:rPr>
          <w:rFonts w:ascii="Times New Roman" w:hAnsi="Times New Roman"/>
          <w:b/>
          <w:szCs w:val="24"/>
        </w:rPr>
        <w:t>Learning Outcomes</w:t>
      </w:r>
    </w:p>
    <w:p w14:paraId="0A5BF341" w14:textId="77777777" w:rsidR="00E25A55" w:rsidRPr="00441CB4" w:rsidRDefault="00E25A55" w:rsidP="00E25A55">
      <w:pPr>
        <w:pStyle w:val="NoSpacing"/>
        <w:rPr>
          <w:rFonts w:ascii="Times New Roman" w:hAnsi="Times New Roman"/>
          <w:szCs w:val="24"/>
        </w:rPr>
      </w:pPr>
      <w:r>
        <w:rPr>
          <w:rFonts w:ascii="Times New Roman" w:hAnsi="Times New Roman"/>
          <w:szCs w:val="24"/>
        </w:rPr>
        <w:t>Following the successful completion of this course, students will be able to:</w:t>
      </w:r>
    </w:p>
    <w:p w14:paraId="0A5BF342" w14:textId="77777777" w:rsidR="00E25A55" w:rsidRPr="00441CB4" w:rsidRDefault="00E25A55" w:rsidP="00E25A55">
      <w:pPr>
        <w:pStyle w:val="NoSpacing"/>
        <w:rPr>
          <w:rFonts w:ascii="Times New Roman" w:hAnsi="Times New Roman"/>
          <w:szCs w:val="24"/>
        </w:rPr>
      </w:pPr>
    </w:p>
    <w:p w14:paraId="0A5BF343" w14:textId="77777777" w:rsidR="00E25A55" w:rsidRPr="001B6222" w:rsidRDefault="00E25A55" w:rsidP="00E25A55">
      <w:pPr>
        <w:numPr>
          <w:ilvl w:val="0"/>
          <w:numId w:val="2"/>
        </w:numPr>
        <w:rPr>
          <w:rFonts w:ascii="Times New Roman" w:hAnsi="Times New Roman"/>
          <w:szCs w:val="24"/>
        </w:rPr>
      </w:pPr>
      <w:r>
        <w:rPr>
          <w:rFonts w:ascii="Times New Roman" w:hAnsi="Times New Roman"/>
          <w:szCs w:val="24"/>
        </w:rPr>
        <w:t>Evaluate</w:t>
      </w:r>
      <w:r w:rsidRPr="001B6222">
        <w:rPr>
          <w:rFonts w:ascii="Times New Roman" w:hAnsi="Times New Roman"/>
          <w:szCs w:val="24"/>
        </w:rPr>
        <w:t xml:space="preserve"> personal values, beliefs, and biases relative to ethical leadership, and specifically to higher education and the student affairs profession.</w:t>
      </w:r>
    </w:p>
    <w:p w14:paraId="0A5BF344" w14:textId="77777777" w:rsidR="00E25A55" w:rsidRPr="001B6222" w:rsidRDefault="00E25A55" w:rsidP="00E25A55">
      <w:pPr>
        <w:numPr>
          <w:ilvl w:val="0"/>
          <w:numId w:val="2"/>
        </w:numPr>
        <w:rPr>
          <w:rFonts w:ascii="Times New Roman" w:hAnsi="Times New Roman"/>
          <w:szCs w:val="24"/>
        </w:rPr>
      </w:pPr>
      <w:r>
        <w:rPr>
          <w:rFonts w:ascii="Times New Roman" w:hAnsi="Times New Roman"/>
          <w:szCs w:val="24"/>
        </w:rPr>
        <w:t>Discuss</w:t>
      </w:r>
      <w:r w:rsidRPr="001B6222">
        <w:rPr>
          <w:rFonts w:ascii="Times New Roman" w:hAnsi="Times New Roman"/>
          <w:szCs w:val="24"/>
        </w:rPr>
        <w:t xml:space="preserve"> how personal leadership style can influence the individuals and organizations with whom we interact at an institution of higher education.</w:t>
      </w:r>
    </w:p>
    <w:p w14:paraId="0A5BF345" w14:textId="77777777" w:rsidR="00E25A55" w:rsidRPr="001B6222" w:rsidRDefault="00E25A55" w:rsidP="00E25A55">
      <w:pPr>
        <w:numPr>
          <w:ilvl w:val="0"/>
          <w:numId w:val="2"/>
        </w:numPr>
        <w:rPr>
          <w:rFonts w:ascii="Times New Roman" w:hAnsi="Times New Roman"/>
          <w:szCs w:val="24"/>
        </w:rPr>
      </w:pPr>
      <w:r>
        <w:rPr>
          <w:rFonts w:ascii="Times New Roman" w:hAnsi="Times New Roman"/>
          <w:szCs w:val="24"/>
        </w:rPr>
        <w:t>Formulate</w:t>
      </w:r>
      <w:r w:rsidRPr="001B6222">
        <w:rPr>
          <w:rFonts w:ascii="Times New Roman" w:hAnsi="Times New Roman"/>
          <w:szCs w:val="24"/>
        </w:rPr>
        <w:t xml:space="preserve"> his/her individual purpose and </w:t>
      </w:r>
      <w:r>
        <w:rPr>
          <w:rFonts w:ascii="Times New Roman" w:hAnsi="Times New Roman"/>
          <w:szCs w:val="24"/>
        </w:rPr>
        <w:t xml:space="preserve">translate </w:t>
      </w:r>
      <w:r w:rsidRPr="001B6222">
        <w:rPr>
          <w:rFonts w:ascii="Times New Roman" w:hAnsi="Times New Roman"/>
          <w:szCs w:val="24"/>
        </w:rPr>
        <w:t>that into vision/mission statements for the future.</w:t>
      </w:r>
    </w:p>
    <w:p w14:paraId="0A5BF346" w14:textId="77777777" w:rsidR="00E25A55" w:rsidRPr="001B6222" w:rsidRDefault="00E25A55" w:rsidP="00E25A55">
      <w:pPr>
        <w:numPr>
          <w:ilvl w:val="0"/>
          <w:numId w:val="2"/>
        </w:numPr>
        <w:rPr>
          <w:rFonts w:ascii="Times New Roman" w:hAnsi="Times New Roman"/>
          <w:szCs w:val="24"/>
        </w:rPr>
      </w:pPr>
      <w:r>
        <w:rPr>
          <w:rFonts w:ascii="Times New Roman" w:hAnsi="Times New Roman"/>
          <w:szCs w:val="24"/>
        </w:rPr>
        <w:t>State</w:t>
      </w:r>
      <w:r w:rsidRPr="001B6222">
        <w:rPr>
          <w:rFonts w:ascii="Times New Roman" w:hAnsi="Times New Roman"/>
          <w:szCs w:val="24"/>
        </w:rPr>
        <w:t xml:space="preserve"> the importance of providing and enhancing professional development opportunities for self and others.</w:t>
      </w:r>
    </w:p>
    <w:p w14:paraId="0A5BF347" w14:textId="77777777" w:rsidR="00E25A55" w:rsidRPr="001B6222" w:rsidRDefault="00E25A55" w:rsidP="00E25A55">
      <w:pPr>
        <w:numPr>
          <w:ilvl w:val="0"/>
          <w:numId w:val="2"/>
        </w:numPr>
        <w:rPr>
          <w:rFonts w:ascii="Times New Roman" w:hAnsi="Times New Roman"/>
          <w:szCs w:val="24"/>
        </w:rPr>
      </w:pPr>
      <w:r>
        <w:rPr>
          <w:rFonts w:ascii="Times New Roman" w:hAnsi="Times New Roman"/>
          <w:szCs w:val="24"/>
        </w:rPr>
        <w:t>Describe</w:t>
      </w:r>
      <w:r w:rsidRPr="001B6222">
        <w:rPr>
          <w:rFonts w:ascii="Times New Roman" w:hAnsi="Times New Roman"/>
          <w:szCs w:val="24"/>
        </w:rPr>
        <w:t xml:space="preserve"> the role of professional associations</w:t>
      </w:r>
      <w:r>
        <w:rPr>
          <w:rFonts w:ascii="Times New Roman" w:hAnsi="Times New Roman"/>
          <w:szCs w:val="24"/>
        </w:rPr>
        <w:t>, professional standards and their relevance to the field of student affairs</w:t>
      </w:r>
      <w:r w:rsidRPr="001B6222">
        <w:rPr>
          <w:rFonts w:ascii="Times New Roman" w:hAnsi="Times New Roman"/>
          <w:szCs w:val="24"/>
        </w:rPr>
        <w:t>.</w:t>
      </w:r>
    </w:p>
    <w:p w14:paraId="0A5BF348" w14:textId="77777777" w:rsidR="00E25A55" w:rsidRPr="001B6222" w:rsidRDefault="00E25A55" w:rsidP="00E25A55">
      <w:pPr>
        <w:numPr>
          <w:ilvl w:val="0"/>
          <w:numId w:val="2"/>
        </w:numPr>
        <w:rPr>
          <w:rFonts w:ascii="Times New Roman" w:hAnsi="Times New Roman"/>
          <w:szCs w:val="24"/>
        </w:rPr>
      </w:pPr>
      <w:r>
        <w:rPr>
          <w:rFonts w:ascii="Times New Roman" w:hAnsi="Times New Roman"/>
          <w:szCs w:val="24"/>
        </w:rPr>
        <w:t>Describe</w:t>
      </w:r>
      <w:r w:rsidRPr="001B6222">
        <w:rPr>
          <w:rFonts w:ascii="Times New Roman" w:hAnsi="Times New Roman"/>
          <w:szCs w:val="24"/>
        </w:rPr>
        <w:t xml:space="preserve"> the philosophical and intellectual foundations of student affairs.</w:t>
      </w:r>
    </w:p>
    <w:p w14:paraId="0A5BF349" w14:textId="77777777" w:rsidR="00E25A55" w:rsidRPr="001B6222" w:rsidRDefault="00E25A55" w:rsidP="00E25A55">
      <w:pPr>
        <w:numPr>
          <w:ilvl w:val="0"/>
          <w:numId w:val="2"/>
        </w:numPr>
        <w:rPr>
          <w:rFonts w:ascii="Times New Roman" w:hAnsi="Times New Roman"/>
          <w:szCs w:val="24"/>
        </w:rPr>
      </w:pPr>
      <w:r>
        <w:rPr>
          <w:rFonts w:ascii="Times New Roman" w:hAnsi="Times New Roman"/>
          <w:szCs w:val="24"/>
        </w:rPr>
        <w:t>State</w:t>
      </w:r>
      <w:r w:rsidRPr="001B6222">
        <w:rPr>
          <w:rFonts w:ascii="Times New Roman" w:hAnsi="Times New Roman"/>
          <w:szCs w:val="24"/>
        </w:rPr>
        <w:t xml:space="preserve"> the inherent values of the profession.</w:t>
      </w:r>
    </w:p>
    <w:p w14:paraId="0A5BF34A" w14:textId="77777777" w:rsidR="00E25A55" w:rsidRPr="001B6222" w:rsidRDefault="00E25A55" w:rsidP="00E25A55">
      <w:pPr>
        <w:numPr>
          <w:ilvl w:val="0"/>
          <w:numId w:val="2"/>
        </w:numPr>
        <w:rPr>
          <w:rFonts w:ascii="Times New Roman" w:hAnsi="Times New Roman"/>
          <w:szCs w:val="24"/>
        </w:rPr>
      </w:pPr>
      <w:r>
        <w:rPr>
          <w:rFonts w:ascii="Times New Roman" w:hAnsi="Times New Roman"/>
          <w:szCs w:val="24"/>
        </w:rPr>
        <w:t>Analyze</w:t>
      </w:r>
      <w:r w:rsidRPr="001B6222">
        <w:rPr>
          <w:rFonts w:ascii="Times New Roman" w:hAnsi="Times New Roman"/>
          <w:szCs w:val="24"/>
        </w:rPr>
        <w:t xml:space="preserve"> methods of organizing divisions and departments of student affairs depending upon student demographics and the institutional culture.</w:t>
      </w:r>
    </w:p>
    <w:p w14:paraId="0A5BF34B" w14:textId="77777777" w:rsidR="00E25A55" w:rsidRDefault="00E25A55" w:rsidP="00E25A55">
      <w:pPr>
        <w:numPr>
          <w:ilvl w:val="0"/>
          <w:numId w:val="2"/>
        </w:numPr>
        <w:rPr>
          <w:rFonts w:ascii="Times New Roman" w:hAnsi="Times New Roman"/>
          <w:szCs w:val="24"/>
        </w:rPr>
      </w:pPr>
      <w:r>
        <w:rPr>
          <w:rFonts w:ascii="Times New Roman" w:hAnsi="Times New Roman"/>
          <w:szCs w:val="24"/>
        </w:rPr>
        <w:t>Discuss</w:t>
      </w:r>
      <w:r w:rsidRPr="001B6222">
        <w:rPr>
          <w:rFonts w:ascii="Times New Roman" w:hAnsi="Times New Roman"/>
          <w:szCs w:val="24"/>
        </w:rPr>
        <w:t xml:space="preserve"> the various roles and functions student affairs professionals play in the educational process, and the essential competencies associated with them.</w:t>
      </w:r>
    </w:p>
    <w:p w14:paraId="0A5BF34C" w14:textId="77777777" w:rsidR="00E25A55" w:rsidRPr="001B6222" w:rsidRDefault="00E25A55" w:rsidP="00E25A55">
      <w:pPr>
        <w:numPr>
          <w:ilvl w:val="0"/>
          <w:numId w:val="2"/>
        </w:numPr>
        <w:rPr>
          <w:rFonts w:ascii="Times New Roman" w:hAnsi="Times New Roman"/>
          <w:szCs w:val="24"/>
        </w:rPr>
      </w:pPr>
      <w:r>
        <w:rPr>
          <w:rFonts w:ascii="Times New Roman" w:hAnsi="Times New Roman"/>
          <w:szCs w:val="24"/>
        </w:rPr>
        <w:t>Use APA format effectively and consistently.</w:t>
      </w:r>
    </w:p>
    <w:p w14:paraId="0A5BF352" w14:textId="229C4A11" w:rsidR="00E25A55" w:rsidRPr="006A63E2" w:rsidRDefault="00E25A55" w:rsidP="00E25A55">
      <w:pPr>
        <w:numPr>
          <w:ilvl w:val="0"/>
          <w:numId w:val="2"/>
        </w:numPr>
        <w:rPr>
          <w:rFonts w:ascii="Times New Roman" w:hAnsi="Times New Roman"/>
          <w:szCs w:val="24"/>
        </w:rPr>
      </w:pPr>
      <w:r w:rsidRPr="001B6222">
        <w:rPr>
          <w:rFonts w:ascii="Times New Roman" w:hAnsi="Times New Roman"/>
          <w:szCs w:val="24"/>
        </w:rPr>
        <w:t>Relate topics discussed to CAS standards.</w:t>
      </w:r>
    </w:p>
    <w:p w14:paraId="04BA851F" w14:textId="77777777" w:rsidR="004879A8" w:rsidRDefault="004879A8" w:rsidP="00E25A55">
      <w:pPr>
        <w:pStyle w:val="NoSpacing"/>
        <w:contextualSpacing/>
        <w:rPr>
          <w:rFonts w:ascii="Times New Roman" w:hAnsi="Times New Roman"/>
          <w:b/>
          <w:sz w:val="28"/>
          <w:szCs w:val="24"/>
        </w:rPr>
      </w:pPr>
    </w:p>
    <w:p w14:paraId="0A5BF356" w14:textId="23AFA923" w:rsidR="00E25A55" w:rsidRPr="00380B47" w:rsidRDefault="00E25A55" w:rsidP="006A63E2">
      <w:pPr>
        <w:rPr>
          <w:rFonts w:ascii="Times New Roman" w:hAnsi="Times New Roman"/>
          <w:b/>
          <w:sz w:val="28"/>
          <w:szCs w:val="24"/>
        </w:rPr>
      </w:pPr>
      <w:r>
        <w:rPr>
          <w:rFonts w:ascii="Times New Roman" w:hAnsi="Times New Roman"/>
          <w:b/>
          <w:sz w:val="28"/>
          <w:szCs w:val="24"/>
        </w:rPr>
        <w:t>LEAD 51</w:t>
      </w:r>
      <w:r w:rsidRPr="00380B47">
        <w:rPr>
          <w:rFonts w:ascii="Times New Roman" w:hAnsi="Times New Roman"/>
          <w:b/>
          <w:sz w:val="28"/>
          <w:szCs w:val="24"/>
        </w:rPr>
        <w:t>10-3</w:t>
      </w:r>
    </w:p>
    <w:p w14:paraId="0A5BF357" w14:textId="77777777" w:rsidR="00E25A55" w:rsidRPr="00380B47" w:rsidRDefault="00E25A55" w:rsidP="00E25A55">
      <w:pPr>
        <w:pStyle w:val="NoSpacing"/>
        <w:contextualSpacing/>
        <w:rPr>
          <w:rFonts w:ascii="Times New Roman" w:hAnsi="Times New Roman"/>
          <w:b/>
          <w:sz w:val="28"/>
          <w:szCs w:val="24"/>
        </w:rPr>
      </w:pPr>
      <w:r>
        <w:rPr>
          <w:rFonts w:ascii="Times New Roman" w:hAnsi="Times New Roman"/>
          <w:b/>
          <w:sz w:val="28"/>
          <w:szCs w:val="24"/>
        </w:rPr>
        <w:t>Culturally Responsive Practices</w:t>
      </w:r>
      <w:r w:rsidRPr="00380B47">
        <w:rPr>
          <w:rFonts w:ascii="Times New Roman" w:hAnsi="Times New Roman"/>
          <w:b/>
          <w:sz w:val="28"/>
          <w:szCs w:val="24"/>
        </w:rPr>
        <w:t xml:space="preserve"> in Higher Education</w:t>
      </w:r>
    </w:p>
    <w:p w14:paraId="0A5BF358" w14:textId="77777777" w:rsidR="00E25A55" w:rsidRPr="00441CB4" w:rsidRDefault="00E25A55" w:rsidP="00E25A55">
      <w:pPr>
        <w:pStyle w:val="NoSpacing"/>
        <w:contextualSpacing/>
        <w:rPr>
          <w:rFonts w:ascii="Times New Roman" w:hAnsi="Times New Roman"/>
          <w:b/>
          <w:szCs w:val="24"/>
        </w:rPr>
      </w:pPr>
    </w:p>
    <w:p w14:paraId="0A5BF359" w14:textId="77777777" w:rsidR="00E25A55" w:rsidRPr="00993A29" w:rsidRDefault="00E25A55" w:rsidP="00E25A55">
      <w:pPr>
        <w:pStyle w:val="NoSpacing"/>
        <w:contextualSpacing/>
        <w:rPr>
          <w:rFonts w:ascii="Times New Roman" w:hAnsi="Times New Roman"/>
          <w:szCs w:val="24"/>
        </w:rPr>
      </w:pPr>
      <w:r w:rsidRPr="00993A29">
        <w:rPr>
          <w:rFonts w:ascii="Times New Roman" w:hAnsi="Times New Roman"/>
          <w:szCs w:val="24"/>
        </w:rPr>
        <w:t>In this course students will gain an understanding of historical and contemporary social inequalities in higher education at both the systemic and individual levels. Students will engage in self-reflection and acquire knowledge and skills in culturally responsive practices.</w:t>
      </w:r>
    </w:p>
    <w:p w14:paraId="0A5BF35A" w14:textId="77777777" w:rsidR="00E25A55" w:rsidRPr="00993A29" w:rsidRDefault="00E25A55" w:rsidP="00E25A55">
      <w:pPr>
        <w:pStyle w:val="NoSpacing"/>
        <w:contextualSpacing/>
        <w:rPr>
          <w:rFonts w:ascii="Times New Roman" w:hAnsi="Times New Roman"/>
          <w:szCs w:val="24"/>
        </w:rPr>
      </w:pPr>
    </w:p>
    <w:p w14:paraId="0A5BF35B" w14:textId="77777777" w:rsidR="00E25A55" w:rsidRPr="00441CB4" w:rsidRDefault="00E25A55" w:rsidP="00E25A55">
      <w:pPr>
        <w:pStyle w:val="NoSpacing"/>
        <w:rPr>
          <w:rFonts w:ascii="Times New Roman" w:hAnsi="Times New Roman"/>
          <w:b/>
          <w:szCs w:val="24"/>
        </w:rPr>
      </w:pPr>
      <w:r>
        <w:rPr>
          <w:rFonts w:ascii="Times New Roman" w:hAnsi="Times New Roman"/>
          <w:b/>
          <w:szCs w:val="24"/>
        </w:rPr>
        <w:t>Learning Outcomes</w:t>
      </w:r>
    </w:p>
    <w:p w14:paraId="0A5BF35C" w14:textId="77777777" w:rsidR="00E25A55" w:rsidRPr="00441CB4" w:rsidRDefault="00E25A55" w:rsidP="00E25A55">
      <w:pPr>
        <w:pStyle w:val="NoSpacing"/>
        <w:rPr>
          <w:rFonts w:ascii="Times New Roman" w:hAnsi="Times New Roman"/>
          <w:szCs w:val="24"/>
        </w:rPr>
      </w:pPr>
      <w:r>
        <w:rPr>
          <w:rFonts w:ascii="Times New Roman" w:hAnsi="Times New Roman"/>
          <w:szCs w:val="24"/>
        </w:rPr>
        <w:t>Following the successful completion of this course, students will be able to:</w:t>
      </w:r>
    </w:p>
    <w:p w14:paraId="0A5BF35D" w14:textId="77777777" w:rsidR="00E25A55" w:rsidRPr="00993A29" w:rsidRDefault="00E25A55" w:rsidP="00E25A55">
      <w:pPr>
        <w:pStyle w:val="NoSpacing"/>
        <w:contextualSpacing/>
        <w:rPr>
          <w:rFonts w:ascii="Times New Roman" w:hAnsi="Times New Roman"/>
          <w:szCs w:val="24"/>
        </w:rPr>
      </w:pPr>
    </w:p>
    <w:p w14:paraId="0A5BF35E" w14:textId="77777777" w:rsidR="00E25A55" w:rsidRPr="00F02EA0" w:rsidRDefault="00E25A55" w:rsidP="00A46433">
      <w:pPr>
        <w:numPr>
          <w:ilvl w:val="0"/>
          <w:numId w:val="28"/>
        </w:numPr>
        <w:spacing w:after="200" w:line="276" w:lineRule="auto"/>
        <w:contextualSpacing/>
        <w:rPr>
          <w:rFonts w:ascii="Times New Roman" w:eastAsia="Calibri" w:hAnsi="Times New Roman"/>
          <w:szCs w:val="24"/>
        </w:rPr>
      </w:pPr>
      <w:r>
        <w:rPr>
          <w:rFonts w:ascii="Times New Roman" w:eastAsia="Calibri" w:hAnsi="Times New Roman"/>
          <w:szCs w:val="24"/>
        </w:rPr>
        <w:t>Discuss</w:t>
      </w:r>
      <w:r w:rsidRPr="00F02EA0">
        <w:rPr>
          <w:rFonts w:ascii="Times New Roman" w:eastAsia="Calibri" w:hAnsi="Times New Roman"/>
          <w:szCs w:val="24"/>
        </w:rPr>
        <w:t xml:space="preserve"> the historical context of educational inequalities in the U.S., and how they are rooted in and perpetuated at both systemic and individual levels.</w:t>
      </w:r>
    </w:p>
    <w:p w14:paraId="0A5BF35F" w14:textId="77777777" w:rsidR="00E25A55" w:rsidRPr="00F02EA0" w:rsidRDefault="00E25A55" w:rsidP="00A46433">
      <w:pPr>
        <w:numPr>
          <w:ilvl w:val="0"/>
          <w:numId w:val="28"/>
        </w:numPr>
        <w:spacing w:after="200" w:line="276" w:lineRule="auto"/>
        <w:contextualSpacing/>
        <w:rPr>
          <w:rFonts w:ascii="Times New Roman" w:eastAsia="Calibri" w:hAnsi="Times New Roman"/>
          <w:szCs w:val="24"/>
        </w:rPr>
      </w:pPr>
      <w:r>
        <w:rPr>
          <w:rFonts w:ascii="Times New Roman" w:eastAsia="Calibri" w:hAnsi="Times New Roman"/>
          <w:szCs w:val="24"/>
        </w:rPr>
        <w:t>Describe</w:t>
      </w:r>
      <w:r w:rsidRPr="00F02EA0">
        <w:rPr>
          <w:rFonts w:ascii="Times New Roman" w:eastAsia="Calibri" w:hAnsi="Times New Roman"/>
          <w:szCs w:val="24"/>
        </w:rPr>
        <w:t xml:space="preserve"> on how </w:t>
      </w:r>
      <w:r>
        <w:rPr>
          <w:rFonts w:ascii="Times New Roman" w:eastAsia="Calibri" w:hAnsi="Times New Roman"/>
          <w:szCs w:val="24"/>
        </w:rPr>
        <w:t xml:space="preserve">their </w:t>
      </w:r>
      <w:r w:rsidRPr="00F02EA0">
        <w:rPr>
          <w:rFonts w:ascii="Times New Roman" w:eastAsia="Calibri" w:hAnsi="Times New Roman"/>
          <w:szCs w:val="24"/>
        </w:rPr>
        <w:t>own learned behaviors and actions can affect social inequalities.</w:t>
      </w:r>
    </w:p>
    <w:p w14:paraId="0A5BF360" w14:textId="77777777" w:rsidR="00E25A55" w:rsidRPr="00F02EA0" w:rsidRDefault="00E25A55" w:rsidP="00A46433">
      <w:pPr>
        <w:numPr>
          <w:ilvl w:val="0"/>
          <w:numId w:val="28"/>
        </w:numPr>
        <w:spacing w:after="200" w:line="276" w:lineRule="auto"/>
        <w:contextualSpacing/>
        <w:rPr>
          <w:rFonts w:ascii="Times New Roman" w:eastAsia="Calibri" w:hAnsi="Times New Roman"/>
          <w:szCs w:val="24"/>
        </w:rPr>
      </w:pPr>
      <w:r>
        <w:rPr>
          <w:rFonts w:ascii="Times New Roman" w:eastAsia="Calibri" w:hAnsi="Times New Roman"/>
          <w:szCs w:val="24"/>
        </w:rPr>
        <w:t>Apply</w:t>
      </w:r>
      <w:r w:rsidRPr="00F02EA0">
        <w:rPr>
          <w:rFonts w:ascii="Times New Roman" w:eastAsia="Calibri" w:hAnsi="Times New Roman"/>
          <w:szCs w:val="24"/>
        </w:rPr>
        <w:t xml:space="preserve"> knowledge and skills in culturally responsive practices in higher education.</w:t>
      </w:r>
    </w:p>
    <w:p w14:paraId="0A5BF361" w14:textId="77777777" w:rsidR="00E25A55" w:rsidRPr="00F02EA0" w:rsidRDefault="00E25A55" w:rsidP="00A46433">
      <w:pPr>
        <w:numPr>
          <w:ilvl w:val="0"/>
          <w:numId w:val="28"/>
        </w:numPr>
        <w:spacing w:after="200" w:line="276" w:lineRule="auto"/>
        <w:contextualSpacing/>
        <w:rPr>
          <w:rFonts w:ascii="Times New Roman" w:eastAsia="Calibri" w:hAnsi="Times New Roman"/>
          <w:szCs w:val="24"/>
        </w:rPr>
      </w:pPr>
      <w:r w:rsidRPr="00F02EA0">
        <w:rPr>
          <w:rFonts w:ascii="Times New Roman" w:eastAsia="Calibri" w:hAnsi="Times New Roman"/>
          <w:szCs w:val="24"/>
        </w:rPr>
        <w:t xml:space="preserve">Integrate new knowledge, skills, and dispositions to complete a project focusing on higher education practice. </w:t>
      </w:r>
    </w:p>
    <w:p w14:paraId="0A5BF37C" w14:textId="0D5278F1" w:rsidR="00E25A55" w:rsidRDefault="00E25A55" w:rsidP="00E25A55">
      <w:pPr>
        <w:numPr>
          <w:ilvl w:val="0"/>
          <w:numId w:val="28"/>
        </w:numPr>
        <w:spacing w:after="200" w:line="276" w:lineRule="auto"/>
        <w:contextualSpacing/>
        <w:rPr>
          <w:rFonts w:ascii="Times New Roman" w:eastAsia="Calibri" w:hAnsi="Times New Roman"/>
          <w:szCs w:val="24"/>
        </w:rPr>
      </w:pPr>
      <w:r w:rsidRPr="00F02EA0">
        <w:rPr>
          <w:rFonts w:ascii="Times New Roman" w:eastAsia="Calibri" w:hAnsi="Times New Roman"/>
          <w:szCs w:val="24"/>
        </w:rPr>
        <w:t>Relate topics discussed to CAS standards.</w:t>
      </w:r>
    </w:p>
    <w:p w14:paraId="1A3C4DD2" w14:textId="77777777" w:rsidR="006A63E2" w:rsidRPr="006A63E2" w:rsidRDefault="006A63E2" w:rsidP="00E25A55">
      <w:pPr>
        <w:numPr>
          <w:ilvl w:val="0"/>
          <w:numId w:val="28"/>
        </w:numPr>
        <w:spacing w:after="200" w:line="276" w:lineRule="auto"/>
        <w:contextualSpacing/>
        <w:rPr>
          <w:rFonts w:ascii="Times New Roman" w:eastAsia="Calibri" w:hAnsi="Times New Roman"/>
          <w:szCs w:val="24"/>
        </w:rPr>
      </w:pPr>
    </w:p>
    <w:p w14:paraId="0A5BF37D" w14:textId="77777777"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lastRenderedPageBreak/>
        <w:t>LEAD 5210-3</w:t>
      </w:r>
    </w:p>
    <w:p w14:paraId="0A5BF37E" w14:textId="77777777"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t>Counseling and Helping Skills in Higher Education</w:t>
      </w:r>
    </w:p>
    <w:p w14:paraId="0A5BF37F" w14:textId="77777777" w:rsidR="00E25A55" w:rsidRPr="00441CB4" w:rsidRDefault="00E25A55" w:rsidP="00E25A55">
      <w:pPr>
        <w:pStyle w:val="NoSpacing"/>
        <w:rPr>
          <w:rFonts w:ascii="Times New Roman" w:hAnsi="Times New Roman"/>
          <w:b/>
          <w:szCs w:val="24"/>
        </w:rPr>
      </w:pPr>
    </w:p>
    <w:p w14:paraId="0A5BF380" w14:textId="63E75ECC" w:rsidR="00E25A55" w:rsidRPr="00441CB4" w:rsidRDefault="00E25A55" w:rsidP="00E25A55">
      <w:pPr>
        <w:pStyle w:val="NoSpacing"/>
        <w:rPr>
          <w:rFonts w:ascii="Times New Roman" w:hAnsi="Times New Roman"/>
          <w:szCs w:val="24"/>
        </w:rPr>
      </w:pPr>
      <w:r w:rsidRPr="00441CB4">
        <w:rPr>
          <w:rFonts w:ascii="Times New Roman" w:hAnsi="Times New Roman"/>
          <w:szCs w:val="24"/>
        </w:rPr>
        <w:t xml:space="preserve">In this course students will examine </w:t>
      </w:r>
      <w:r>
        <w:rPr>
          <w:rFonts w:ascii="Times New Roman" w:hAnsi="Times New Roman"/>
          <w:szCs w:val="24"/>
        </w:rPr>
        <w:t xml:space="preserve">counseling theories and theorists and </w:t>
      </w:r>
      <w:r w:rsidRPr="00441CB4">
        <w:rPr>
          <w:rFonts w:ascii="Times New Roman" w:hAnsi="Times New Roman"/>
          <w:szCs w:val="24"/>
        </w:rPr>
        <w:t>the important role counseling plays in the field of student affairs. Students learn the limits of their expertise, how to identify problem behavior, and how and to whom to make referrals.</w:t>
      </w:r>
      <w:r w:rsidRPr="00CB1CF1">
        <w:rPr>
          <w:rFonts w:ascii="Times New Roman" w:hAnsi="Times New Roman"/>
          <w:szCs w:val="24"/>
        </w:rPr>
        <w:t xml:space="preserve"> </w:t>
      </w:r>
      <w:r w:rsidRPr="00441CB4">
        <w:rPr>
          <w:rFonts w:ascii="Times New Roman" w:hAnsi="Times New Roman"/>
          <w:szCs w:val="24"/>
        </w:rPr>
        <w:t xml:space="preserve">Students will also explore contemporary issues and trends related to providing services to various types of students.  </w:t>
      </w:r>
    </w:p>
    <w:p w14:paraId="0A5BF381" w14:textId="77777777" w:rsidR="00E25A55" w:rsidRPr="00441CB4" w:rsidRDefault="00E25A55" w:rsidP="00E25A55">
      <w:pPr>
        <w:pStyle w:val="NoSpacing"/>
        <w:rPr>
          <w:rFonts w:ascii="Times New Roman" w:hAnsi="Times New Roman"/>
          <w:szCs w:val="24"/>
        </w:rPr>
      </w:pPr>
    </w:p>
    <w:p w14:paraId="0A5BF382" w14:textId="77777777" w:rsidR="00E25A55" w:rsidRPr="00441CB4" w:rsidRDefault="00E25A55" w:rsidP="00E25A55">
      <w:pPr>
        <w:pStyle w:val="NoSpacing"/>
        <w:rPr>
          <w:rFonts w:ascii="Times New Roman" w:hAnsi="Times New Roman"/>
          <w:b/>
          <w:szCs w:val="24"/>
        </w:rPr>
      </w:pPr>
      <w:r>
        <w:rPr>
          <w:rFonts w:ascii="Times New Roman" w:hAnsi="Times New Roman"/>
          <w:b/>
          <w:szCs w:val="24"/>
        </w:rPr>
        <w:t>Learning Outcomes</w:t>
      </w:r>
    </w:p>
    <w:p w14:paraId="0A5BF383" w14:textId="77777777" w:rsidR="00E25A55" w:rsidRPr="00441CB4" w:rsidRDefault="00E25A55" w:rsidP="00E25A55">
      <w:pPr>
        <w:pStyle w:val="NoSpacing"/>
        <w:rPr>
          <w:rFonts w:ascii="Times New Roman" w:hAnsi="Times New Roman"/>
          <w:szCs w:val="24"/>
        </w:rPr>
      </w:pPr>
      <w:r>
        <w:rPr>
          <w:rFonts w:ascii="Times New Roman" w:hAnsi="Times New Roman"/>
          <w:szCs w:val="24"/>
        </w:rPr>
        <w:t>Following the successful completion of this course, students will be able to:</w:t>
      </w:r>
    </w:p>
    <w:p w14:paraId="0A5BF384" w14:textId="77777777" w:rsidR="00E25A55" w:rsidRPr="00441CB4" w:rsidRDefault="00E25A55" w:rsidP="00E25A55">
      <w:pPr>
        <w:pStyle w:val="NoSpacing"/>
        <w:rPr>
          <w:rFonts w:ascii="Times New Roman" w:hAnsi="Times New Roman"/>
          <w:szCs w:val="24"/>
        </w:rPr>
      </w:pPr>
    </w:p>
    <w:p w14:paraId="4DED0029" w14:textId="77777777" w:rsidR="007D6AAC" w:rsidRDefault="007D6AAC" w:rsidP="00A46433">
      <w:pPr>
        <w:pStyle w:val="NoSpacing"/>
        <w:numPr>
          <w:ilvl w:val="0"/>
          <w:numId w:val="37"/>
        </w:numPr>
        <w:rPr>
          <w:rFonts w:ascii="Times New Roman" w:hAnsi="Times New Roman"/>
          <w:szCs w:val="24"/>
        </w:rPr>
      </w:pPr>
      <w:r w:rsidRPr="007D6AAC">
        <w:rPr>
          <w:rFonts w:ascii="Times New Roman" w:hAnsi="Times New Roman"/>
          <w:szCs w:val="24"/>
        </w:rPr>
        <w:t>Demonstrate and practice active listening skills.</w:t>
      </w:r>
    </w:p>
    <w:p w14:paraId="07243425" w14:textId="77777777" w:rsidR="007D6AAC" w:rsidRDefault="007D6AAC" w:rsidP="00A46433">
      <w:pPr>
        <w:pStyle w:val="NoSpacing"/>
        <w:numPr>
          <w:ilvl w:val="0"/>
          <w:numId w:val="37"/>
        </w:numPr>
        <w:rPr>
          <w:rFonts w:ascii="Times New Roman" w:hAnsi="Times New Roman"/>
          <w:szCs w:val="24"/>
        </w:rPr>
      </w:pPr>
      <w:r w:rsidRPr="007D6AAC">
        <w:rPr>
          <w:rFonts w:ascii="Times New Roman" w:hAnsi="Times New Roman"/>
          <w:szCs w:val="24"/>
        </w:rPr>
        <w:t xml:space="preserve">Compare and contrast the relationship and differences between counseling and advising. </w:t>
      </w:r>
    </w:p>
    <w:p w14:paraId="2D930494" w14:textId="77777777" w:rsidR="007D6AAC" w:rsidRDefault="007D6AAC" w:rsidP="00A46433">
      <w:pPr>
        <w:pStyle w:val="NoSpacing"/>
        <w:numPr>
          <w:ilvl w:val="0"/>
          <w:numId w:val="37"/>
        </w:numPr>
        <w:rPr>
          <w:rFonts w:ascii="Times New Roman" w:hAnsi="Times New Roman"/>
          <w:szCs w:val="24"/>
        </w:rPr>
      </w:pPr>
      <w:r w:rsidRPr="007D6AAC">
        <w:rPr>
          <w:rFonts w:ascii="Times New Roman" w:hAnsi="Times New Roman"/>
          <w:szCs w:val="24"/>
        </w:rPr>
        <w:t xml:space="preserve">Formulate a helping response utilizing the helping model and appropriate theory and apply to self and others.  </w:t>
      </w:r>
    </w:p>
    <w:p w14:paraId="4DB28592" w14:textId="77777777" w:rsidR="007D6AAC" w:rsidRDefault="007D6AAC" w:rsidP="00A46433">
      <w:pPr>
        <w:pStyle w:val="NoSpacing"/>
        <w:numPr>
          <w:ilvl w:val="0"/>
          <w:numId w:val="37"/>
        </w:numPr>
        <w:rPr>
          <w:rFonts w:ascii="Times New Roman" w:hAnsi="Times New Roman"/>
          <w:szCs w:val="24"/>
        </w:rPr>
      </w:pPr>
      <w:r w:rsidRPr="007D6AAC">
        <w:rPr>
          <w:rFonts w:ascii="Times New Roman" w:hAnsi="Times New Roman"/>
          <w:szCs w:val="24"/>
        </w:rPr>
        <w:t xml:space="preserve">Generate helping responses and referral strategies that take in to consideration a student’s diverse social identities and characteristics. </w:t>
      </w:r>
    </w:p>
    <w:p w14:paraId="41A23D11" w14:textId="77777777" w:rsidR="007D6AAC" w:rsidRDefault="007D6AAC" w:rsidP="00A46433">
      <w:pPr>
        <w:pStyle w:val="NoSpacing"/>
        <w:numPr>
          <w:ilvl w:val="0"/>
          <w:numId w:val="37"/>
        </w:numPr>
        <w:rPr>
          <w:rFonts w:ascii="Times New Roman" w:hAnsi="Times New Roman"/>
          <w:szCs w:val="24"/>
        </w:rPr>
      </w:pPr>
      <w:r w:rsidRPr="007D6AAC">
        <w:rPr>
          <w:rFonts w:ascii="Times New Roman" w:hAnsi="Times New Roman"/>
          <w:szCs w:val="24"/>
        </w:rPr>
        <w:t xml:space="preserve">Explain consultation and appropriate referral strategies and apply to self and others. </w:t>
      </w:r>
    </w:p>
    <w:p w14:paraId="2D123932" w14:textId="57DFD95A" w:rsidR="007D6AAC" w:rsidRPr="007D6AAC" w:rsidRDefault="007D6AAC" w:rsidP="00A46433">
      <w:pPr>
        <w:pStyle w:val="NoSpacing"/>
        <w:numPr>
          <w:ilvl w:val="0"/>
          <w:numId w:val="37"/>
        </w:numPr>
        <w:rPr>
          <w:rFonts w:ascii="Times New Roman" w:hAnsi="Times New Roman"/>
          <w:szCs w:val="24"/>
        </w:rPr>
      </w:pPr>
      <w:r w:rsidRPr="007D6AAC">
        <w:rPr>
          <w:rFonts w:ascii="Times New Roman" w:hAnsi="Times New Roman"/>
          <w:szCs w:val="24"/>
        </w:rPr>
        <w:t>Practice applying applicable laws, policies, and professional ethical guidelines relevant</w:t>
      </w:r>
    </w:p>
    <w:p w14:paraId="4B47DE95" w14:textId="509781F2" w:rsidR="007D6AAC" w:rsidRDefault="007D6AAC" w:rsidP="007D6AAC">
      <w:pPr>
        <w:pStyle w:val="NoSpacing"/>
        <w:ind w:firstLine="720"/>
        <w:rPr>
          <w:rFonts w:ascii="Times New Roman" w:hAnsi="Times New Roman"/>
          <w:szCs w:val="24"/>
        </w:rPr>
      </w:pPr>
      <w:r w:rsidRPr="007D6AAC">
        <w:rPr>
          <w:rFonts w:ascii="Times New Roman" w:hAnsi="Times New Roman"/>
          <w:szCs w:val="24"/>
        </w:rPr>
        <w:t xml:space="preserve">to advising and supporting students’ </w:t>
      </w:r>
      <w:r>
        <w:rPr>
          <w:rFonts w:ascii="Times New Roman" w:hAnsi="Times New Roman"/>
          <w:szCs w:val="24"/>
        </w:rPr>
        <w:t>development.</w:t>
      </w:r>
    </w:p>
    <w:p w14:paraId="28918AA1" w14:textId="77777777" w:rsidR="006A63E2" w:rsidRPr="006A63E2" w:rsidRDefault="007D6AAC" w:rsidP="00E25A55">
      <w:pPr>
        <w:pStyle w:val="NoSpacing"/>
        <w:numPr>
          <w:ilvl w:val="0"/>
          <w:numId w:val="38"/>
        </w:numPr>
        <w:rPr>
          <w:rFonts w:ascii="Times New Roman" w:hAnsi="Times New Roman"/>
          <w:szCs w:val="24"/>
        </w:rPr>
      </w:pPr>
      <w:r w:rsidRPr="007D6AAC">
        <w:rPr>
          <w:rFonts w:ascii="Times New Roman" w:hAnsi="Times New Roman"/>
          <w:szCs w:val="24"/>
        </w:rPr>
        <w:t>Relate topics discussed to CAS standards.</w:t>
      </w:r>
    </w:p>
    <w:p w14:paraId="380ED7D0" w14:textId="77777777" w:rsidR="006A63E2" w:rsidRDefault="006A63E2" w:rsidP="006A63E2">
      <w:pPr>
        <w:pStyle w:val="NoSpacing"/>
        <w:rPr>
          <w:rFonts w:ascii="Times New Roman" w:hAnsi="Times New Roman"/>
          <w:szCs w:val="24"/>
        </w:rPr>
      </w:pPr>
    </w:p>
    <w:p w14:paraId="0A5BF3A3" w14:textId="5FCF8ADB" w:rsidR="00E25A55" w:rsidRPr="006A63E2" w:rsidRDefault="00E25A55" w:rsidP="006A63E2">
      <w:pPr>
        <w:pStyle w:val="NoSpacing"/>
        <w:rPr>
          <w:rFonts w:ascii="Times New Roman" w:hAnsi="Times New Roman"/>
          <w:szCs w:val="24"/>
        </w:rPr>
      </w:pPr>
      <w:r w:rsidRPr="006A63E2">
        <w:rPr>
          <w:rFonts w:ascii="Times New Roman" w:hAnsi="Times New Roman"/>
          <w:b/>
          <w:sz w:val="28"/>
          <w:szCs w:val="24"/>
        </w:rPr>
        <w:t>LEAD 5260-3</w:t>
      </w:r>
    </w:p>
    <w:p w14:paraId="0A5BF3A4" w14:textId="77777777"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t>College Student Development Theories</w:t>
      </w:r>
    </w:p>
    <w:p w14:paraId="0A5BF3A5" w14:textId="77777777" w:rsidR="00E25A55" w:rsidRPr="00441CB4" w:rsidRDefault="00E25A55" w:rsidP="00E25A55">
      <w:pPr>
        <w:pStyle w:val="NoSpacing"/>
        <w:rPr>
          <w:rFonts w:ascii="Times New Roman" w:hAnsi="Times New Roman"/>
          <w:b/>
          <w:szCs w:val="24"/>
        </w:rPr>
      </w:pPr>
    </w:p>
    <w:p w14:paraId="0A5BF3A6" w14:textId="3E2C92A0" w:rsidR="00E25A55" w:rsidRPr="00441CB4" w:rsidRDefault="00E25A55" w:rsidP="00E25A55">
      <w:pPr>
        <w:pStyle w:val="NoSpacing"/>
        <w:rPr>
          <w:rFonts w:ascii="Times New Roman" w:hAnsi="Times New Roman"/>
          <w:szCs w:val="24"/>
        </w:rPr>
      </w:pPr>
      <w:r w:rsidRPr="00441CB4">
        <w:rPr>
          <w:rFonts w:ascii="Times New Roman" w:hAnsi="Times New Roman"/>
          <w:szCs w:val="24"/>
        </w:rPr>
        <w:t>In this course students will have an opportunity to examine various theories of student development</w:t>
      </w:r>
      <w:r>
        <w:rPr>
          <w:rFonts w:ascii="Times New Roman" w:hAnsi="Times New Roman"/>
          <w:szCs w:val="24"/>
        </w:rPr>
        <w:t xml:space="preserve"> in higher education</w:t>
      </w:r>
      <w:r w:rsidRPr="00441CB4">
        <w:rPr>
          <w:rFonts w:ascii="Times New Roman" w:hAnsi="Times New Roman"/>
          <w:szCs w:val="24"/>
        </w:rPr>
        <w:t xml:space="preserve"> to include, </w:t>
      </w:r>
      <w:r w:rsidRPr="00984F95">
        <w:rPr>
          <w:rFonts w:ascii="Times New Roman" w:hAnsi="Times New Roman"/>
          <w:szCs w:val="24"/>
        </w:rPr>
        <w:t xml:space="preserve">racial, sexuality, </w:t>
      </w:r>
      <w:r w:rsidRPr="00441CB4">
        <w:rPr>
          <w:rFonts w:ascii="Times New Roman" w:hAnsi="Times New Roman"/>
          <w:szCs w:val="24"/>
        </w:rPr>
        <w:t xml:space="preserve">intellectual, moral, ethical, personality, psychosocial, career development, and more. </w:t>
      </w:r>
      <w:r>
        <w:rPr>
          <w:rFonts w:ascii="Times New Roman" w:hAnsi="Times New Roman"/>
          <w:szCs w:val="24"/>
        </w:rPr>
        <w:t xml:space="preserve">College retention theories, as well as environmental factors in persistence and attainment will be explored. </w:t>
      </w:r>
      <w:r w:rsidRPr="00441CB4">
        <w:rPr>
          <w:rFonts w:ascii="Times New Roman" w:hAnsi="Times New Roman"/>
          <w:szCs w:val="24"/>
        </w:rPr>
        <w:t xml:space="preserve">Students will also </w:t>
      </w:r>
      <w:r>
        <w:rPr>
          <w:rFonts w:ascii="Times New Roman" w:hAnsi="Times New Roman"/>
          <w:szCs w:val="24"/>
        </w:rPr>
        <w:t>review and discuss</w:t>
      </w:r>
      <w:r w:rsidRPr="00441CB4">
        <w:rPr>
          <w:rFonts w:ascii="Times New Roman" w:hAnsi="Times New Roman"/>
          <w:szCs w:val="24"/>
        </w:rPr>
        <w:t xml:space="preserve"> contemporary issues and trends related to providing services to various types of students.  </w:t>
      </w:r>
    </w:p>
    <w:p w14:paraId="0A5BF3A7" w14:textId="77777777" w:rsidR="00E25A55" w:rsidRDefault="00E25A55" w:rsidP="00E25A55">
      <w:pPr>
        <w:rPr>
          <w:rFonts w:ascii="Times New Roman" w:hAnsi="Times New Roman"/>
          <w:b/>
          <w:szCs w:val="24"/>
        </w:rPr>
      </w:pPr>
    </w:p>
    <w:p w14:paraId="0A5BF3A8" w14:textId="77777777" w:rsidR="00E25A55" w:rsidRPr="00441CB4" w:rsidRDefault="00E25A55" w:rsidP="00E25A55">
      <w:pPr>
        <w:pStyle w:val="NoSpacing"/>
        <w:rPr>
          <w:rFonts w:ascii="Times New Roman" w:hAnsi="Times New Roman"/>
          <w:b/>
          <w:szCs w:val="24"/>
        </w:rPr>
      </w:pPr>
      <w:r>
        <w:rPr>
          <w:rFonts w:ascii="Times New Roman" w:hAnsi="Times New Roman"/>
          <w:b/>
          <w:szCs w:val="24"/>
        </w:rPr>
        <w:t>Learning Outcomes</w:t>
      </w:r>
    </w:p>
    <w:p w14:paraId="0A5BF3A9" w14:textId="77777777" w:rsidR="00E25A55" w:rsidRPr="00441CB4" w:rsidRDefault="00E25A55" w:rsidP="00E25A55">
      <w:pPr>
        <w:pStyle w:val="NoSpacing"/>
        <w:rPr>
          <w:rFonts w:ascii="Times New Roman" w:hAnsi="Times New Roman"/>
          <w:szCs w:val="24"/>
        </w:rPr>
      </w:pPr>
      <w:r>
        <w:rPr>
          <w:rFonts w:ascii="Times New Roman" w:hAnsi="Times New Roman"/>
          <w:szCs w:val="24"/>
        </w:rPr>
        <w:t>Following the successful completion of this course, students will be able to:</w:t>
      </w:r>
    </w:p>
    <w:p w14:paraId="0A5BF3AA" w14:textId="77777777" w:rsidR="00E25A55" w:rsidRPr="00441CB4" w:rsidRDefault="00E25A55" w:rsidP="00E25A55">
      <w:pPr>
        <w:pStyle w:val="NoSpacing"/>
        <w:rPr>
          <w:rFonts w:ascii="Times New Roman" w:hAnsi="Times New Roman"/>
          <w:szCs w:val="24"/>
        </w:rPr>
      </w:pPr>
    </w:p>
    <w:p w14:paraId="0A5BF3AB" w14:textId="77777777" w:rsidR="00E25A55" w:rsidRDefault="00E25A55" w:rsidP="00E25A55">
      <w:pPr>
        <w:pStyle w:val="NoSpacing"/>
        <w:numPr>
          <w:ilvl w:val="0"/>
          <w:numId w:val="3"/>
        </w:numPr>
        <w:rPr>
          <w:rFonts w:ascii="Times New Roman" w:hAnsi="Times New Roman"/>
          <w:szCs w:val="24"/>
        </w:rPr>
      </w:pPr>
      <w:r>
        <w:rPr>
          <w:rFonts w:ascii="Times New Roman" w:hAnsi="Times New Roman"/>
          <w:szCs w:val="24"/>
        </w:rPr>
        <w:t>Describe student development</w:t>
      </w:r>
      <w:r w:rsidRPr="00441CB4">
        <w:rPr>
          <w:rFonts w:ascii="Times New Roman" w:hAnsi="Times New Roman"/>
          <w:szCs w:val="24"/>
        </w:rPr>
        <w:t xml:space="preserve"> theories and </w:t>
      </w:r>
      <w:r>
        <w:rPr>
          <w:rFonts w:ascii="Times New Roman" w:hAnsi="Times New Roman"/>
          <w:szCs w:val="24"/>
        </w:rPr>
        <w:t>student development</w:t>
      </w:r>
      <w:r w:rsidRPr="00441CB4">
        <w:rPr>
          <w:rFonts w:ascii="Times New Roman" w:hAnsi="Times New Roman"/>
          <w:szCs w:val="24"/>
        </w:rPr>
        <w:t xml:space="preserve"> theorists.</w:t>
      </w:r>
    </w:p>
    <w:p w14:paraId="0A5BF3AC" w14:textId="77777777" w:rsidR="00E25A55" w:rsidRPr="007B6FC1" w:rsidRDefault="00E25A55" w:rsidP="00E25A55">
      <w:pPr>
        <w:pStyle w:val="NoSpacing"/>
        <w:numPr>
          <w:ilvl w:val="0"/>
          <w:numId w:val="3"/>
        </w:numPr>
        <w:rPr>
          <w:rFonts w:ascii="Times New Roman" w:hAnsi="Times New Roman"/>
          <w:szCs w:val="24"/>
        </w:rPr>
      </w:pPr>
      <w:r>
        <w:rPr>
          <w:rFonts w:ascii="Times New Roman" w:hAnsi="Times New Roman"/>
          <w:szCs w:val="24"/>
        </w:rPr>
        <w:t>Describe retention theories and retention theorists.</w:t>
      </w:r>
    </w:p>
    <w:p w14:paraId="0A5BF3AD" w14:textId="77777777" w:rsidR="00E25A55" w:rsidRPr="00441CB4" w:rsidRDefault="00E25A55" w:rsidP="00E25A55">
      <w:pPr>
        <w:pStyle w:val="NoSpacing"/>
        <w:numPr>
          <w:ilvl w:val="0"/>
          <w:numId w:val="3"/>
        </w:numPr>
        <w:rPr>
          <w:rFonts w:ascii="Times New Roman" w:hAnsi="Times New Roman"/>
          <w:szCs w:val="24"/>
        </w:rPr>
      </w:pPr>
      <w:r>
        <w:rPr>
          <w:rFonts w:ascii="Times New Roman" w:hAnsi="Times New Roman"/>
          <w:szCs w:val="24"/>
        </w:rPr>
        <w:t>Describe a variety of</w:t>
      </w:r>
      <w:r w:rsidRPr="00441CB4">
        <w:rPr>
          <w:rFonts w:ascii="Times New Roman" w:hAnsi="Times New Roman"/>
          <w:szCs w:val="24"/>
        </w:rPr>
        <w:t xml:space="preserve"> student demographics and discuss the importance of institutions’ knowing who their students are, as well as, their backgrounds, interests and needs.</w:t>
      </w:r>
    </w:p>
    <w:p w14:paraId="0A5BF3AE" w14:textId="77777777" w:rsidR="00E25A55" w:rsidRPr="00441CB4" w:rsidRDefault="00E25A55" w:rsidP="00E25A55">
      <w:pPr>
        <w:pStyle w:val="NoSpacing"/>
        <w:numPr>
          <w:ilvl w:val="0"/>
          <w:numId w:val="3"/>
        </w:numPr>
        <w:rPr>
          <w:rFonts w:ascii="Times New Roman" w:hAnsi="Times New Roman"/>
          <w:szCs w:val="24"/>
        </w:rPr>
      </w:pPr>
      <w:r>
        <w:rPr>
          <w:rFonts w:ascii="Times New Roman" w:hAnsi="Times New Roman"/>
          <w:szCs w:val="24"/>
        </w:rPr>
        <w:t>Discuss</w:t>
      </w:r>
      <w:r w:rsidRPr="00441CB4">
        <w:rPr>
          <w:rFonts w:ascii="Times New Roman" w:hAnsi="Times New Roman"/>
          <w:szCs w:val="24"/>
        </w:rPr>
        <w:t xml:space="preserve"> different ways in which students learn.</w:t>
      </w:r>
    </w:p>
    <w:p w14:paraId="0A5BF3AF" w14:textId="77777777" w:rsidR="00E25A55" w:rsidRPr="00441CB4" w:rsidRDefault="00E25A55" w:rsidP="00E25A55">
      <w:pPr>
        <w:pStyle w:val="NoSpacing"/>
        <w:numPr>
          <w:ilvl w:val="0"/>
          <w:numId w:val="3"/>
        </w:numPr>
        <w:rPr>
          <w:rFonts w:ascii="Times New Roman" w:hAnsi="Times New Roman"/>
          <w:szCs w:val="24"/>
        </w:rPr>
      </w:pPr>
      <w:r>
        <w:rPr>
          <w:rFonts w:ascii="Times New Roman" w:hAnsi="Times New Roman"/>
          <w:szCs w:val="24"/>
        </w:rPr>
        <w:t>Identify</w:t>
      </w:r>
      <w:r w:rsidRPr="00441CB4">
        <w:rPr>
          <w:rFonts w:ascii="Times New Roman" w:hAnsi="Times New Roman"/>
          <w:szCs w:val="24"/>
        </w:rPr>
        <w:t xml:space="preserve"> the traits/characteristics generally associated with the millennial student population.</w:t>
      </w:r>
    </w:p>
    <w:p w14:paraId="0A5BF3B0" w14:textId="77777777" w:rsidR="00E25A55" w:rsidRPr="00441CB4" w:rsidRDefault="00E25A55" w:rsidP="00E25A55">
      <w:pPr>
        <w:pStyle w:val="NoSpacing"/>
        <w:numPr>
          <w:ilvl w:val="0"/>
          <w:numId w:val="3"/>
        </w:numPr>
        <w:rPr>
          <w:rFonts w:ascii="Times New Roman" w:hAnsi="Times New Roman"/>
          <w:szCs w:val="24"/>
        </w:rPr>
      </w:pPr>
      <w:r w:rsidRPr="00441CB4">
        <w:rPr>
          <w:rFonts w:ascii="Times New Roman" w:hAnsi="Times New Roman"/>
          <w:szCs w:val="24"/>
        </w:rPr>
        <w:t>Discuss the issues and challenges unique to traditional and non-traditional students.</w:t>
      </w:r>
    </w:p>
    <w:p w14:paraId="0A5BF3B1" w14:textId="77777777" w:rsidR="00E25A55" w:rsidRPr="006A399F" w:rsidRDefault="00E25A55" w:rsidP="00E25A55">
      <w:pPr>
        <w:pStyle w:val="NoSpacing"/>
        <w:numPr>
          <w:ilvl w:val="0"/>
          <w:numId w:val="3"/>
        </w:numPr>
        <w:tabs>
          <w:tab w:val="left" w:pos="1620"/>
        </w:tabs>
        <w:rPr>
          <w:rFonts w:ascii="Times New Roman" w:hAnsi="Times New Roman"/>
          <w:szCs w:val="24"/>
        </w:rPr>
      </w:pPr>
      <w:r w:rsidRPr="006A399F">
        <w:rPr>
          <w:rFonts w:ascii="Times New Roman" w:hAnsi="Times New Roman"/>
          <w:szCs w:val="24"/>
        </w:rPr>
        <w:t>Relate topics discussed to CAS standards.</w:t>
      </w:r>
    </w:p>
    <w:p w14:paraId="38F8E23E" w14:textId="77777777" w:rsidR="006A63E2" w:rsidRDefault="006A63E2" w:rsidP="00E25A55">
      <w:pPr>
        <w:pStyle w:val="NoSpacing"/>
        <w:rPr>
          <w:rFonts w:ascii="Times New Roman" w:hAnsi="Times New Roman"/>
          <w:szCs w:val="24"/>
        </w:rPr>
      </w:pPr>
    </w:p>
    <w:p w14:paraId="0A5BF3CC" w14:textId="50A73068"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lastRenderedPageBreak/>
        <w:t>LEAD 5280-3</w:t>
      </w:r>
    </w:p>
    <w:p w14:paraId="0A5BF3CD" w14:textId="77777777"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t>Legal Issues in Higher Education</w:t>
      </w:r>
    </w:p>
    <w:p w14:paraId="0A5BF3CE" w14:textId="77777777" w:rsidR="00E25A55" w:rsidRPr="00441CB4" w:rsidRDefault="00E25A55" w:rsidP="00E25A55">
      <w:pPr>
        <w:pStyle w:val="NoSpacing"/>
        <w:rPr>
          <w:rFonts w:ascii="Times New Roman" w:hAnsi="Times New Roman"/>
          <w:b/>
          <w:szCs w:val="24"/>
        </w:rPr>
      </w:pPr>
    </w:p>
    <w:p w14:paraId="0A5BF3CF" w14:textId="198FE121" w:rsidR="00E25A55" w:rsidRPr="00441CB4" w:rsidRDefault="00E25A55" w:rsidP="00E25A55">
      <w:pPr>
        <w:pStyle w:val="NoSpacing"/>
        <w:rPr>
          <w:rFonts w:ascii="Times New Roman" w:hAnsi="Times New Roman"/>
          <w:szCs w:val="24"/>
        </w:rPr>
      </w:pPr>
      <w:r w:rsidRPr="00441CB4">
        <w:rPr>
          <w:rFonts w:ascii="Times New Roman" w:hAnsi="Times New Roman"/>
          <w:szCs w:val="24"/>
        </w:rPr>
        <w:t>In this course students will examine the judicial system in the United States, as well as federal and state laws, and court cases that have particular significance for higher education. Special emphasis will be given to those cases that pertain t</w:t>
      </w:r>
      <w:r>
        <w:rPr>
          <w:rFonts w:ascii="Times New Roman" w:hAnsi="Times New Roman"/>
          <w:szCs w:val="24"/>
        </w:rPr>
        <w:t>o issues of importance in the field</w:t>
      </w:r>
      <w:r w:rsidRPr="00441CB4">
        <w:rPr>
          <w:rFonts w:ascii="Times New Roman" w:hAnsi="Times New Roman"/>
          <w:szCs w:val="24"/>
        </w:rPr>
        <w:t xml:space="preserve"> of student affair</w:t>
      </w:r>
      <w:r>
        <w:rPr>
          <w:rFonts w:ascii="Times New Roman" w:hAnsi="Times New Roman"/>
          <w:szCs w:val="24"/>
        </w:rPr>
        <w:t>s</w:t>
      </w:r>
      <w:r w:rsidRPr="00441CB4">
        <w:rPr>
          <w:rFonts w:ascii="Times New Roman" w:hAnsi="Times New Roman"/>
          <w:szCs w:val="24"/>
        </w:rPr>
        <w:t>. Students will also discuss various institutional policies and procedures that generally form the legal basis for decisions that are made at institutions of higher education. Students will explore the meaning of due process, and the different types of laws that can, and often do, impact colleges and universities. These include, but are not limited to, tort, negligence, liability, and contract. Student affairs professionals are called upon to be knowledgeable of and to help enforce these laws, rules, regulations and policies.</w:t>
      </w:r>
    </w:p>
    <w:p w14:paraId="0A5BF3D0" w14:textId="77777777" w:rsidR="00E25A55" w:rsidRPr="00441CB4" w:rsidRDefault="00E25A55" w:rsidP="00E25A55">
      <w:pPr>
        <w:pStyle w:val="NoSpacing"/>
        <w:rPr>
          <w:rFonts w:ascii="Times New Roman" w:hAnsi="Times New Roman"/>
          <w:szCs w:val="24"/>
        </w:rPr>
      </w:pPr>
    </w:p>
    <w:p w14:paraId="0A5BF3D1" w14:textId="77777777" w:rsidR="00E25A55" w:rsidRPr="00441CB4" w:rsidRDefault="00E25A55" w:rsidP="00E25A55">
      <w:pPr>
        <w:pStyle w:val="NoSpacing"/>
        <w:rPr>
          <w:rFonts w:ascii="Times New Roman" w:hAnsi="Times New Roman"/>
          <w:b/>
          <w:szCs w:val="24"/>
        </w:rPr>
      </w:pPr>
      <w:r>
        <w:rPr>
          <w:rFonts w:ascii="Times New Roman" w:hAnsi="Times New Roman"/>
          <w:b/>
          <w:szCs w:val="24"/>
        </w:rPr>
        <w:t>Learning Outcomes</w:t>
      </w:r>
    </w:p>
    <w:p w14:paraId="0A5BF3D2" w14:textId="77777777" w:rsidR="00E25A55" w:rsidRPr="00441CB4" w:rsidRDefault="00E25A55" w:rsidP="00E25A55">
      <w:pPr>
        <w:pStyle w:val="NoSpacing"/>
        <w:rPr>
          <w:rFonts w:ascii="Times New Roman" w:hAnsi="Times New Roman"/>
          <w:szCs w:val="24"/>
        </w:rPr>
      </w:pPr>
      <w:r>
        <w:rPr>
          <w:rFonts w:ascii="Times New Roman" w:hAnsi="Times New Roman"/>
          <w:szCs w:val="24"/>
        </w:rPr>
        <w:t>Following the successful completion of this course, students will be able to:</w:t>
      </w:r>
    </w:p>
    <w:p w14:paraId="0A5BF3D3" w14:textId="77777777" w:rsidR="00E25A55" w:rsidRPr="00441CB4" w:rsidRDefault="00E25A55" w:rsidP="00E25A55">
      <w:pPr>
        <w:pStyle w:val="NoSpacing"/>
        <w:rPr>
          <w:rFonts w:ascii="Times New Roman" w:hAnsi="Times New Roman"/>
          <w:szCs w:val="24"/>
        </w:rPr>
      </w:pPr>
    </w:p>
    <w:p w14:paraId="0A5BF3D4" w14:textId="77777777" w:rsidR="00E25A55" w:rsidRPr="00441CB4" w:rsidRDefault="00E25A55" w:rsidP="00E25A55">
      <w:pPr>
        <w:pStyle w:val="NoSpacing"/>
        <w:numPr>
          <w:ilvl w:val="0"/>
          <w:numId w:val="4"/>
        </w:numPr>
        <w:rPr>
          <w:rFonts w:ascii="Times New Roman" w:hAnsi="Times New Roman"/>
          <w:szCs w:val="24"/>
        </w:rPr>
      </w:pPr>
      <w:r w:rsidRPr="00441CB4">
        <w:rPr>
          <w:rFonts w:ascii="Times New Roman" w:hAnsi="Times New Roman"/>
          <w:szCs w:val="24"/>
        </w:rPr>
        <w:t xml:space="preserve">Discuss the system of jurisprudence in the United States including the court system and the processes by which federal and state laws, and institutional policies are formulated, enacted, implemented, and evaluated.  </w:t>
      </w:r>
    </w:p>
    <w:p w14:paraId="0A5BF3D5" w14:textId="77777777" w:rsidR="00E25A55" w:rsidRPr="00441CB4" w:rsidRDefault="00E25A55" w:rsidP="00E25A55">
      <w:pPr>
        <w:pStyle w:val="NoSpacing"/>
        <w:numPr>
          <w:ilvl w:val="0"/>
          <w:numId w:val="4"/>
        </w:numPr>
        <w:rPr>
          <w:rFonts w:ascii="Times New Roman" w:hAnsi="Times New Roman"/>
          <w:szCs w:val="24"/>
        </w:rPr>
      </w:pPr>
      <w:r w:rsidRPr="00441CB4">
        <w:rPr>
          <w:rFonts w:ascii="Times New Roman" w:hAnsi="Times New Roman"/>
          <w:szCs w:val="24"/>
        </w:rPr>
        <w:t>Discuss the concept of due process that has laid the foundation for the manner in which laws are enforced in the United States.</w:t>
      </w:r>
    </w:p>
    <w:p w14:paraId="0A5BF3D6" w14:textId="77777777" w:rsidR="00E25A55" w:rsidRPr="00441CB4" w:rsidRDefault="00E25A55" w:rsidP="00E25A55">
      <w:pPr>
        <w:pStyle w:val="NoSpacing"/>
        <w:numPr>
          <w:ilvl w:val="0"/>
          <w:numId w:val="4"/>
        </w:numPr>
        <w:rPr>
          <w:rFonts w:ascii="Times New Roman" w:hAnsi="Times New Roman"/>
          <w:szCs w:val="24"/>
        </w:rPr>
      </w:pPr>
      <w:r>
        <w:rPr>
          <w:rFonts w:ascii="Times New Roman" w:hAnsi="Times New Roman"/>
          <w:szCs w:val="24"/>
        </w:rPr>
        <w:t>Explain</w:t>
      </w:r>
      <w:r w:rsidRPr="00441CB4">
        <w:rPr>
          <w:rFonts w:ascii="Times New Roman" w:hAnsi="Times New Roman"/>
          <w:szCs w:val="24"/>
        </w:rPr>
        <w:t xml:space="preserve"> applicable state and federal laws, rules, and regulations pertaining to higher education and student affairs in particular.</w:t>
      </w:r>
    </w:p>
    <w:p w14:paraId="0A5BF3D7" w14:textId="77777777" w:rsidR="00E25A55" w:rsidRPr="00441CB4" w:rsidRDefault="00E25A55" w:rsidP="00E25A55">
      <w:pPr>
        <w:pStyle w:val="NoSpacing"/>
        <w:numPr>
          <w:ilvl w:val="0"/>
          <w:numId w:val="4"/>
        </w:numPr>
        <w:rPr>
          <w:rFonts w:ascii="Times New Roman" w:hAnsi="Times New Roman"/>
          <w:szCs w:val="24"/>
        </w:rPr>
      </w:pPr>
      <w:r>
        <w:rPr>
          <w:rFonts w:ascii="Times New Roman" w:hAnsi="Times New Roman"/>
          <w:szCs w:val="24"/>
        </w:rPr>
        <w:t>Describe</w:t>
      </w:r>
      <w:r w:rsidRPr="00441CB4">
        <w:rPr>
          <w:rFonts w:ascii="Times New Roman" w:hAnsi="Times New Roman"/>
          <w:szCs w:val="24"/>
        </w:rPr>
        <w:t xml:space="preserve"> how constitutional, statutory, common, tort, contracts</w:t>
      </w:r>
      <w:r>
        <w:rPr>
          <w:rFonts w:ascii="Times New Roman" w:hAnsi="Times New Roman"/>
          <w:szCs w:val="24"/>
        </w:rPr>
        <w:t>,</w:t>
      </w:r>
      <w:r w:rsidRPr="00441CB4">
        <w:rPr>
          <w:rFonts w:ascii="Times New Roman" w:hAnsi="Times New Roman"/>
          <w:szCs w:val="24"/>
        </w:rPr>
        <w:t xml:space="preserve"> and case law pertain to higher education.</w:t>
      </w:r>
    </w:p>
    <w:p w14:paraId="0A5BF3D8" w14:textId="77777777" w:rsidR="00E25A55" w:rsidRPr="00441CB4" w:rsidRDefault="00E25A55" w:rsidP="00E25A55">
      <w:pPr>
        <w:pStyle w:val="NoSpacing"/>
        <w:numPr>
          <w:ilvl w:val="0"/>
          <w:numId w:val="4"/>
        </w:numPr>
        <w:rPr>
          <w:rFonts w:ascii="Times New Roman" w:hAnsi="Times New Roman"/>
          <w:szCs w:val="24"/>
        </w:rPr>
      </w:pPr>
      <w:r>
        <w:rPr>
          <w:rFonts w:ascii="Times New Roman" w:hAnsi="Times New Roman"/>
          <w:szCs w:val="24"/>
        </w:rPr>
        <w:t>Apply</w:t>
      </w:r>
      <w:r w:rsidRPr="00441CB4">
        <w:rPr>
          <w:rFonts w:ascii="Times New Roman" w:hAnsi="Times New Roman"/>
          <w:szCs w:val="24"/>
        </w:rPr>
        <w:t xml:space="preserve"> the implications of key court decisions </w:t>
      </w:r>
      <w:r>
        <w:rPr>
          <w:rFonts w:ascii="Times New Roman" w:hAnsi="Times New Roman"/>
          <w:szCs w:val="24"/>
        </w:rPr>
        <w:t>i</w:t>
      </w:r>
      <w:r w:rsidRPr="00441CB4">
        <w:rPr>
          <w:rFonts w:ascii="Times New Roman" w:hAnsi="Times New Roman"/>
          <w:szCs w:val="24"/>
        </w:rPr>
        <w:t>n daily practice.</w:t>
      </w:r>
    </w:p>
    <w:p w14:paraId="0A5BF3D9" w14:textId="77777777" w:rsidR="00E25A55" w:rsidRPr="00441CB4" w:rsidRDefault="00E25A55" w:rsidP="00E25A55">
      <w:pPr>
        <w:pStyle w:val="NoSpacing"/>
        <w:numPr>
          <w:ilvl w:val="0"/>
          <w:numId w:val="4"/>
        </w:numPr>
        <w:rPr>
          <w:rFonts w:ascii="Times New Roman" w:hAnsi="Times New Roman"/>
          <w:szCs w:val="24"/>
        </w:rPr>
      </w:pPr>
      <w:r>
        <w:rPr>
          <w:rFonts w:ascii="Times New Roman" w:hAnsi="Times New Roman"/>
          <w:szCs w:val="24"/>
        </w:rPr>
        <w:t>Distinguish</w:t>
      </w:r>
      <w:r w:rsidRPr="00441CB4">
        <w:rPr>
          <w:rFonts w:ascii="Times New Roman" w:hAnsi="Times New Roman"/>
          <w:szCs w:val="24"/>
        </w:rPr>
        <w:t xml:space="preserve"> the relationship between legal requirements and daily practice.</w:t>
      </w:r>
    </w:p>
    <w:p w14:paraId="0A5BF3DA" w14:textId="77777777" w:rsidR="00E25A55" w:rsidRPr="00441CB4" w:rsidRDefault="00E25A55" w:rsidP="00E25A55">
      <w:pPr>
        <w:pStyle w:val="NoSpacing"/>
        <w:numPr>
          <w:ilvl w:val="0"/>
          <w:numId w:val="4"/>
        </w:numPr>
        <w:rPr>
          <w:rFonts w:ascii="Times New Roman" w:hAnsi="Times New Roman"/>
          <w:szCs w:val="24"/>
        </w:rPr>
      </w:pPr>
      <w:r>
        <w:rPr>
          <w:rFonts w:ascii="Times New Roman" w:hAnsi="Times New Roman"/>
          <w:szCs w:val="24"/>
        </w:rPr>
        <w:t>Practice</w:t>
      </w:r>
      <w:r w:rsidRPr="00441CB4">
        <w:rPr>
          <w:rFonts w:ascii="Times New Roman" w:hAnsi="Times New Roman"/>
          <w:szCs w:val="24"/>
        </w:rPr>
        <w:t xml:space="preserve"> strategies for the promotion of responsible behavior and citizenship consistent with established principles of conduct, as well as those within the Colorado and United States Constitution.</w:t>
      </w:r>
    </w:p>
    <w:p w14:paraId="0A5BF3DB" w14:textId="77777777" w:rsidR="00E25A55" w:rsidRPr="00441CB4" w:rsidRDefault="00E25A55" w:rsidP="00E25A55">
      <w:pPr>
        <w:pStyle w:val="NoSpacing"/>
        <w:numPr>
          <w:ilvl w:val="0"/>
          <w:numId w:val="4"/>
        </w:numPr>
        <w:rPr>
          <w:rFonts w:ascii="Times New Roman" w:hAnsi="Times New Roman"/>
          <w:szCs w:val="24"/>
        </w:rPr>
      </w:pPr>
      <w:r>
        <w:rPr>
          <w:rFonts w:ascii="Times New Roman" w:hAnsi="Times New Roman"/>
          <w:szCs w:val="24"/>
        </w:rPr>
        <w:t>Discuss</w:t>
      </w:r>
      <w:r w:rsidRPr="00441CB4">
        <w:rPr>
          <w:rFonts w:ascii="Times New Roman" w:hAnsi="Times New Roman"/>
          <w:szCs w:val="24"/>
        </w:rPr>
        <w:t xml:space="preserve"> various special issues related to discrimination that include, but are not limited to, FERPA, ADA, IDEA, affirmative action/EEOC, Section 504 of the Rehab Act, Title IX, and sexual harassment.</w:t>
      </w:r>
    </w:p>
    <w:p w14:paraId="0A5BF3DC" w14:textId="77777777" w:rsidR="00E25A55" w:rsidRPr="00441CB4" w:rsidRDefault="00E25A55" w:rsidP="00E25A55">
      <w:pPr>
        <w:pStyle w:val="NoSpacing"/>
        <w:numPr>
          <w:ilvl w:val="0"/>
          <w:numId w:val="4"/>
        </w:numPr>
        <w:rPr>
          <w:rFonts w:ascii="Times New Roman" w:hAnsi="Times New Roman"/>
          <w:szCs w:val="24"/>
        </w:rPr>
      </w:pPr>
      <w:r>
        <w:rPr>
          <w:rFonts w:ascii="Times New Roman" w:hAnsi="Times New Roman"/>
          <w:szCs w:val="24"/>
        </w:rPr>
        <w:t>Describe</w:t>
      </w:r>
      <w:r w:rsidRPr="00441CB4">
        <w:rPr>
          <w:rFonts w:ascii="Times New Roman" w:hAnsi="Times New Roman"/>
          <w:szCs w:val="24"/>
        </w:rPr>
        <w:t xml:space="preserve"> the powers and duties of governing boards at institutions of higher education, and the implications of board policies on daily practices.</w:t>
      </w:r>
    </w:p>
    <w:p w14:paraId="0A5BF3DD" w14:textId="77777777" w:rsidR="00E25A55" w:rsidRDefault="00E25A55" w:rsidP="00E25A55">
      <w:pPr>
        <w:pStyle w:val="NoSpacing"/>
        <w:numPr>
          <w:ilvl w:val="0"/>
          <w:numId w:val="4"/>
        </w:numPr>
        <w:rPr>
          <w:rFonts w:ascii="Times New Roman" w:hAnsi="Times New Roman"/>
          <w:szCs w:val="24"/>
        </w:rPr>
      </w:pPr>
      <w:r>
        <w:rPr>
          <w:rFonts w:ascii="Times New Roman" w:hAnsi="Times New Roman"/>
          <w:szCs w:val="24"/>
        </w:rPr>
        <w:t>Discuss</w:t>
      </w:r>
      <w:r w:rsidRPr="00441CB4">
        <w:rPr>
          <w:rFonts w:ascii="Times New Roman" w:hAnsi="Times New Roman"/>
          <w:szCs w:val="24"/>
        </w:rPr>
        <w:t xml:space="preserve"> the responsibility of private colleges/universities to comply with state and federal laws.</w:t>
      </w:r>
    </w:p>
    <w:p w14:paraId="0A5BF3E3" w14:textId="2814EB61" w:rsidR="00E25A55" w:rsidRPr="006A63E2" w:rsidRDefault="00E25A55" w:rsidP="006A63E2">
      <w:pPr>
        <w:pStyle w:val="NoSpacing"/>
        <w:numPr>
          <w:ilvl w:val="0"/>
          <w:numId w:val="4"/>
        </w:numPr>
        <w:rPr>
          <w:rFonts w:ascii="Times New Roman" w:hAnsi="Times New Roman"/>
          <w:szCs w:val="24"/>
        </w:rPr>
      </w:pPr>
      <w:r w:rsidRPr="006A399F">
        <w:rPr>
          <w:rFonts w:ascii="Times New Roman" w:hAnsi="Times New Roman"/>
          <w:szCs w:val="24"/>
        </w:rPr>
        <w:t>Relate topics discussed to CAS standards.</w:t>
      </w:r>
    </w:p>
    <w:p w14:paraId="0A5BF3E4" w14:textId="77777777" w:rsidR="00E25A55" w:rsidRPr="00441CB4" w:rsidRDefault="00E25A55" w:rsidP="00E25A55">
      <w:pPr>
        <w:pStyle w:val="NoSpacing"/>
        <w:ind w:left="720"/>
        <w:rPr>
          <w:rFonts w:ascii="Times New Roman" w:hAnsi="Times New Roman"/>
          <w:szCs w:val="24"/>
        </w:rPr>
      </w:pPr>
    </w:p>
    <w:p w14:paraId="0A5BF3E9" w14:textId="77777777"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t>LEAD 5290-3</w:t>
      </w:r>
    </w:p>
    <w:p w14:paraId="0A5BF3EA" w14:textId="77777777"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t>Budgeting and Finance of Student Affairs in Higher Education</w:t>
      </w:r>
    </w:p>
    <w:p w14:paraId="0A5BF3EB" w14:textId="77777777" w:rsidR="00E25A55" w:rsidRPr="00441CB4" w:rsidRDefault="00E25A55" w:rsidP="00E25A55">
      <w:pPr>
        <w:pStyle w:val="NoSpacing"/>
        <w:rPr>
          <w:rFonts w:ascii="Times New Roman" w:hAnsi="Times New Roman"/>
          <w:b/>
          <w:szCs w:val="24"/>
        </w:rPr>
      </w:pPr>
    </w:p>
    <w:p w14:paraId="0A5BF3EC" w14:textId="77777777" w:rsidR="00E25A55" w:rsidRPr="00441CB4" w:rsidRDefault="00E25A55" w:rsidP="00E25A55">
      <w:pPr>
        <w:pStyle w:val="NoSpacing"/>
        <w:rPr>
          <w:rFonts w:ascii="Times New Roman" w:hAnsi="Times New Roman"/>
          <w:szCs w:val="24"/>
        </w:rPr>
      </w:pPr>
      <w:r w:rsidRPr="00441CB4">
        <w:rPr>
          <w:rFonts w:ascii="Times New Roman" w:hAnsi="Times New Roman"/>
          <w:szCs w:val="24"/>
        </w:rPr>
        <w:t xml:space="preserve">In this course students will examine ways in which accounting, budgeting and financing functions may be performed at institutions of higher education. The course provides comprehensive coverage of accounting and budgeting principles. In addition, the development </w:t>
      </w:r>
      <w:r w:rsidRPr="00441CB4">
        <w:rPr>
          <w:rFonts w:ascii="Times New Roman" w:hAnsi="Times New Roman"/>
          <w:szCs w:val="24"/>
        </w:rPr>
        <w:lastRenderedPageBreak/>
        <w:t>and management of budgets for student affairs programs, and institutional accounts are examined as well.</w:t>
      </w:r>
    </w:p>
    <w:p w14:paraId="0A5BF3ED" w14:textId="77777777" w:rsidR="00E25A55" w:rsidRPr="00441CB4" w:rsidRDefault="00E25A55" w:rsidP="00E25A55">
      <w:pPr>
        <w:pStyle w:val="NoSpacing"/>
        <w:rPr>
          <w:rFonts w:ascii="Times New Roman" w:hAnsi="Times New Roman"/>
          <w:szCs w:val="24"/>
        </w:rPr>
      </w:pPr>
    </w:p>
    <w:p w14:paraId="0A5BF3EE" w14:textId="77777777" w:rsidR="00E25A55" w:rsidRPr="00441CB4" w:rsidRDefault="00E25A55" w:rsidP="00E25A55">
      <w:pPr>
        <w:pStyle w:val="NoSpacing"/>
        <w:rPr>
          <w:rFonts w:ascii="Times New Roman" w:hAnsi="Times New Roman"/>
          <w:b/>
          <w:szCs w:val="24"/>
        </w:rPr>
      </w:pPr>
      <w:r>
        <w:rPr>
          <w:rFonts w:ascii="Times New Roman" w:hAnsi="Times New Roman"/>
          <w:b/>
          <w:szCs w:val="24"/>
        </w:rPr>
        <w:t>Learning Outcomes</w:t>
      </w:r>
    </w:p>
    <w:p w14:paraId="0A5BF3EF" w14:textId="77777777" w:rsidR="00E25A55" w:rsidRPr="00441CB4" w:rsidRDefault="00E25A55" w:rsidP="00E25A55">
      <w:pPr>
        <w:pStyle w:val="NoSpacing"/>
        <w:rPr>
          <w:rFonts w:ascii="Times New Roman" w:hAnsi="Times New Roman"/>
          <w:szCs w:val="24"/>
        </w:rPr>
      </w:pPr>
      <w:r>
        <w:rPr>
          <w:rFonts w:ascii="Times New Roman" w:hAnsi="Times New Roman"/>
          <w:szCs w:val="24"/>
        </w:rPr>
        <w:t>Following the successful completion of this course, students will be able to:</w:t>
      </w:r>
    </w:p>
    <w:p w14:paraId="0A5BF3F0" w14:textId="77777777" w:rsidR="00E25A55" w:rsidRPr="00441CB4" w:rsidRDefault="00E25A55" w:rsidP="00E25A55">
      <w:pPr>
        <w:pStyle w:val="NoSpacing"/>
        <w:rPr>
          <w:rFonts w:ascii="Times New Roman" w:hAnsi="Times New Roman"/>
          <w:szCs w:val="24"/>
        </w:rPr>
      </w:pPr>
    </w:p>
    <w:p w14:paraId="0A5BF3F1" w14:textId="77777777" w:rsidR="00E25A55" w:rsidRPr="00441CB4" w:rsidRDefault="00E25A55" w:rsidP="00E25A55">
      <w:pPr>
        <w:pStyle w:val="NoSpacing"/>
        <w:numPr>
          <w:ilvl w:val="0"/>
          <w:numId w:val="5"/>
        </w:numPr>
        <w:rPr>
          <w:rFonts w:ascii="Times New Roman" w:hAnsi="Times New Roman"/>
          <w:szCs w:val="24"/>
        </w:rPr>
      </w:pPr>
      <w:r>
        <w:rPr>
          <w:rFonts w:ascii="Times New Roman" w:hAnsi="Times New Roman"/>
          <w:szCs w:val="24"/>
        </w:rPr>
        <w:t>Discuss</w:t>
      </w:r>
      <w:r w:rsidRPr="00441CB4">
        <w:rPr>
          <w:rFonts w:ascii="Times New Roman" w:hAnsi="Times New Roman"/>
          <w:szCs w:val="24"/>
        </w:rPr>
        <w:t xml:space="preserve"> the historical, legal, governmental and societal developments that have affected the financing of institutions of higher education at the local, state, and federal levels.</w:t>
      </w:r>
    </w:p>
    <w:p w14:paraId="0A5BF3F2" w14:textId="77777777" w:rsidR="00E25A55" w:rsidRPr="00441CB4" w:rsidRDefault="00E25A55" w:rsidP="00E25A55">
      <w:pPr>
        <w:pStyle w:val="NoSpacing"/>
        <w:numPr>
          <w:ilvl w:val="0"/>
          <w:numId w:val="5"/>
        </w:numPr>
        <w:rPr>
          <w:rFonts w:ascii="Times New Roman" w:hAnsi="Times New Roman"/>
          <w:szCs w:val="24"/>
        </w:rPr>
      </w:pPr>
      <w:r>
        <w:rPr>
          <w:rFonts w:ascii="Times New Roman" w:hAnsi="Times New Roman"/>
          <w:szCs w:val="24"/>
        </w:rPr>
        <w:t>Explain</w:t>
      </w:r>
      <w:r w:rsidRPr="00441CB4">
        <w:rPr>
          <w:rFonts w:ascii="Times New Roman" w:hAnsi="Times New Roman"/>
          <w:szCs w:val="24"/>
        </w:rPr>
        <w:t xml:space="preserve"> the major tax/revenue sources available for the financing of higher education.</w:t>
      </w:r>
    </w:p>
    <w:p w14:paraId="0A5BF3F3" w14:textId="77777777" w:rsidR="00E25A55" w:rsidRPr="00441CB4" w:rsidRDefault="00E25A55" w:rsidP="00E25A55">
      <w:pPr>
        <w:pStyle w:val="NoSpacing"/>
        <w:numPr>
          <w:ilvl w:val="0"/>
          <w:numId w:val="5"/>
        </w:numPr>
        <w:rPr>
          <w:rFonts w:ascii="Times New Roman" w:hAnsi="Times New Roman"/>
          <w:szCs w:val="24"/>
        </w:rPr>
      </w:pPr>
      <w:r>
        <w:rPr>
          <w:rFonts w:ascii="Times New Roman" w:hAnsi="Times New Roman"/>
          <w:szCs w:val="24"/>
        </w:rPr>
        <w:t>Describe</w:t>
      </w:r>
      <w:r w:rsidRPr="00441CB4">
        <w:rPr>
          <w:rFonts w:ascii="Times New Roman" w:hAnsi="Times New Roman"/>
          <w:szCs w:val="24"/>
        </w:rPr>
        <w:t xml:space="preserve"> the state budget process including capital reserves, insurance, bond issues, auxiliary accounts, general fund accounts, amendment implications, and the acquisition and management of state and federal grants.</w:t>
      </w:r>
    </w:p>
    <w:p w14:paraId="0A5BF3F4" w14:textId="77777777" w:rsidR="00E25A55" w:rsidRPr="00441CB4" w:rsidRDefault="00E25A55" w:rsidP="00E25A55">
      <w:pPr>
        <w:pStyle w:val="NoSpacing"/>
        <w:numPr>
          <w:ilvl w:val="0"/>
          <w:numId w:val="5"/>
        </w:numPr>
        <w:rPr>
          <w:rFonts w:ascii="Times New Roman" w:hAnsi="Times New Roman"/>
          <w:szCs w:val="24"/>
        </w:rPr>
      </w:pPr>
      <w:r>
        <w:rPr>
          <w:rFonts w:ascii="Times New Roman" w:hAnsi="Times New Roman"/>
          <w:szCs w:val="24"/>
        </w:rPr>
        <w:t>Explain</w:t>
      </w:r>
      <w:r w:rsidRPr="00441CB4">
        <w:rPr>
          <w:rFonts w:ascii="Times New Roman" w:hAnsi="Times New Roman"/>
          <w:szCs w:val="24"/>
        </w:rPr>
        <w:t xml:space="preserve"> alternative models for financing higher education, including increases in tuition and private enterprise.</w:t>
      </w:r>
    </w:p>
    <w:p w14:paraId="0A5BF3F5" w14:textId="77777777" w:rsidR="00E25A55" w:rsidRPr="00441CB4" w:rsidRDefault="00E25A55" w:rsidP="00E25A55">
      <w:pPr>
        <w:pStyle w:val="NoSpacing"/>
        <w:numPr>
          <w:ilvl w:val="0"/>
          <w:numId w:val="5"/>
        </w:numPr>
        <w:rPr>
          <w:rFonts w:ascii="Times New Roman" w:hAnsi="Times New Roman"/>
          <w:szCs w:val="24"/>
        </w:rPr>
      </w:pPr>
      <w:r>
        <w:rPr>
          <w:rFonts w:ascii="Times New Roman" w:hAnsi="Times New Roman"/>
          <w:szCs w:val="24"/>
        </w:rPr>
        <w:t>Explain</w:t>
      </w:r>
      <w:r w:rsidRPr="00441CB4">
        <w:rPr>
          <w:rFonts w:ascii="Times New Roman" w:hAnsi="Times New Roman"/>
          <w:szCs w:val="24"/>
        </w:rPr>
        <w:t xml:space="preserve"> various theories of budgeting and methods of accounting and financial control.</w:t>
      </w:r>
    </w:p>
    <w:p w14:paraId="0A5BF3F6" w14:textId="77777777" w:rsidR="00E25A55" w:rsidRDefault="00E25A55" w:rsidP="00E25A55">
      <w:pPr>
        <w:pStyle w:val="NoSpacing"/>
        <w:numPr>
          <w:ilvl w:val="0"/>
          <w:numId w:val="5"/>
        </w:numPr>
        <w:rPr>
          <w:rFonts w:ascii="Times New Roman" w:hAnsi="Times New Roman"/>
          <w:szCs w:val="24"/>
        </w:rPr>
      </w:pPr>
      <w:r>
        <w:rPr>
          <w:rFonts w:ascii="Times New Roman" w:hAnsi="Times New Roman"/>
          <w:szCs w:val="24"/>
        </w:rPr>
        <w:t>A</w:t>
      </w:r>
      <w:r w:rsidRPr="00441CB4">
        <w:rPr>
          <w:rFonts w:ascii="Times New Roman" w:hAnsi="Times New Roman"/>
          <w:szCs w:val="24"/>
        </w:rPr>
        <w:t xml:space="preserve">cquire and manage financial and material assets and capital goods and services. </w:t>
      </w:r>
    </w:p>
    <w:p w14:paraId="0A5BF3F7" w14:textId="77777777" w:rsidR="00E25A55" w:rsidRPr="00441CB4" w:rsidRDefault="00E25A55" w:rsidP="00E25A55">
      <w:pPr>
        <w:pStyle w:val="NoSpacing"/>
        <w:numPr>
          <w:ilvl w:val="0"/>
          <w:numId w:val="5"/>
        </w:numPr>
        <w:rPr>
          <w:rFonts w:ascii="Times New Roman" w:hAnsi="Times New Roman"/>
          <w:szCs w:val="24"/>
        </w:rPr>
      </w:pPr>
      <w:r w:rsidRPr="00441CB4">
        <w:rPr>
          <w:rFonts w:ascii="Times New Roman" w:hAnsi="Times New Roman"/>
          <w:szCs w:val="24"/>
        </w:rPr>
        <w:t>Discuss processes generally used to allocate resources according to institutional priorities (e.g. property, physical plant, equipment, transportation, etc.).</w:t>
      </w:r>
    </w:p>
    <w:p w14:paraId="0A5BF3F8" w14:textId="77777777" w:rsidR="00E25A55" w:rsidRPr="00441CB4" w:rsidRDefault="00E25A55" w:rsidP="00E25A55">
      <w:pPr>
        <w:pStyle w:val="NoSpacing"/>
        <w:numPr>
          <w:ilvl w:val="0"/>
          <w:numId w:val="5"/>
        </w:numPr>
        <w:rPr>
          <w:rFonts w:ascii="Times New Roman" w:hAnsi="Times New Roman"/>
          <w:szCs w:val="24"/>
        </w:rPr>
      </w:pPr>
      <w:r>
        <w:rPr>
          <w:rFonts w:ascii="Times New Roman" w:hAnsi="Times New Roman"/>
          <w:szCs w:val="24"/>
        </w:rPr>
        <w:t>Describe</w:t>
      </w:r>
      <w:r w:rsidRPr="00441CB4">
        <w:rPr>
          <w:rFonts w:ascii="Times New Roman" w:hAnsi="Times New Roman"/>
          <w:szCs w:val="24"/>
        </w:rPr>
        <w:t xml:space="preserve"> the steps necessary to develop an efficient budget planning process that is driven by institutional priorities and involves staff and the college community.</w:t>
      </w:r>
    </w:p>
    <w:p w14:paraId="0A5BF3F9" w14:textId="77777777" w:rsidR="00E25A55" w:rsidRPr="00441CB4" w:rsidRDefault="00E25A55" w:rsidP="00E25A55">
      <w:pPr>
        <w:pStyle w:val="NoSpacing"/>
        <w:numPr>
          <w:ilvl w:val="0"/>
          <w:numId w:val="5"/>
        </w:numPr>
        <w:rPr>
          <w:rFonts w:ascii="Times New Roman" w:hAnsi="Times New Roman"/>
          <w:szCs w:val="24"/>
        </w:rPr>
      </w:pPr>
      <w:r>
        <w:rPr>
          <w:rFonts w:ascii="Times New Roman" w:hAnsi="Times New Roman"/>
          <w:szCs w:val="24"/>
        </w:rPr>
        <w:t>Discuss</w:t>
      </w:r>
      <w:r w:rsidRPr="00441CB4">
        <w:rPr>
          <w:rFonts w:ascii="Times New Roman" w:hAnsi="Times New Roman"/>
          <w:szCs w:val="24"/>
        </w:rPr>
        <w:t xml:space="preserve"> budget management functions including financial planning, monitoring, cost control, expenditures accounting, and cash flow management.</w:t>
      </w:r>
    </w:p>
    <w:p w14:paraId="0A5BF3FA" w14:textId="77777777" w:rsidR="00E25A55" w:rsidRPr="00441CB4" w:rsidRDefault="00E25A55" w:rsidP="00E25A55">
      <w:pPr>
        <w:pStyle w:val="NoSpacing"/>
        <w:numPr>
          <w:ilvl w:val="0"/>
          <w:numId w:val="5"/>
        </w:numPr>
        <w:rPr>
          <w:rFonts w:ascii="Times New Roman" w:hAnsi="Times New Roman"/>
          <w:szCs w:val="24"/>
        </w:rPr>
      </w:pPr>
      <w:r w:rsidRPr="00441CB4">
        <w:rPr>
          <w:rFonts w:ascii="Times New Roman" w:hAnsi="Times New Roman"/>
          <w:szCs w:val="24"/>
        </w:rPr>
        <w:t>Explain the role of public policy in higher education on federal, state, and local levels.</w:t>
      </w:r>
    </w:p>
    <w:p w14:paraId="0A5BF3FB" w14:textId="77777777" w:rsidR="00E25A55" w:rsidRPr="00441CB4" w:rsidRDefault="00E25A55" w:rsidP="00E25A55">
      <w:pPr>
        <w:pStyle w:val="NoSpacing"/>
        <w:numPr>
          <w:ilvl w:val="0"/>
          <w:numId w:val="5"/>
        </w:numPr>
        <w:rPr>
          <w:rFonts w:ascii="Times New Roman" w:hAnsi="Times New Roman"/>
          <w:szCs w:val="24"/>
        </w:rPr>
      </w:pPr>
      <w:r w:rsidRPr="00441CB4">
        <w:rPr>
          <w:rFonts w:ascii="Times New Roman" w:hAnsi="Times New Roman"/>
          <w:szCs w:val="24"/>
        </w:rPr>
        <w:t>Demonstrate knowledge of general principles of administration, and the different methods of financing public, private and proprietary post-secondary institutions.</w:t>
      </w:r>
    </w:p>
    <w:p w14:paraId="0A5BF3FC" w14:textId="77777777" w:rsidR="00E25A55" w:rsidRPr="00441CB4" w:rsidRDefault="00E25A55" w:rsidP="00E25A55">
      <w:pPr>
        <w:pStyle w:val="NoSpacing"/>
        <w:numPr>
          <w:ilvl w:val="0"/>
          <w:numId w:val="5"/>
        </w:numPr>
        <w:rPr>
          <w:rFonts w:ascii="Times New Roman" w:hAnsi="Times New Roman"/>
          <w:szCs w:val="24"/>
        </w:rPr>
      </w:pPr>
      <w:r w:rsidRPr="00441CB4">
        <w:rPr>
          <w:rFonts w:ascii="Times New Roman" w:hAnsi="Times New Roman"/>
          <w:szCs w:val="24"/>
        </w:rPr>
        <w:t>Demonstrate an in-depth understanding of current issues related to financing institutions of higher education.</w:t>
      </w:r>
    </w:p>
    <w:p w14:paraId="0A5BF3FD" w14:textId="77777777" w:rsidR="00E25A55" w:rsidRDefault="00E25A55" w:rsidP="00E25A55">
      <w:pPr>
        <w:pStyle w:val="NoSpacing"/>
        <w:numPr>
          <w:ilvl w:val="0"/>
          <w:numId w:val="5"/>
        </w:numPr>
        <w:rPr>
          <w:rFonts w:ascii="Times New Roman" w:hAnsi="Times New Roman"/>
          <w:szCs w:val="24"/>
        </w:rPr>
      </w:pPr>
      <w:r w:rsidRPr="00441CB4">
        <w:rPr>
          <w:rFonts w:ascii="Times New Roman" w:hAnsi="Times New Roman"/>
          <w:szCs w:val="24"/>
        </w:rPr>
        <w:t>Develop administrative policies and procedures related to budgeting and finance regulations, and court decisions.</w:t>
      </w:r>
    </w:p>
    <w:p w14:paraId="0A5BF3FE" w14:textId="77777777" w:rsidR="00E25A55" w:rsidRPr="006A399F" w:rsidRDefault="00E25A55" w:rsidP="00E25A55">
      <w:pPr>
        <w:pStyle w:val="NoSpacing"/>
        <w:numPr>
          <w:ilvl w:val="0"/>
          <w:numId w:val="5"/>
        </w:numPr>
        <w:rPr>
          <w:rFonts w:ascii="Times New Roman" w:hAnsi="Times New Roman"/>
          <w:szCs w:val="24"/>
        </w:rPr>
      </w:pPr>
      <w:r w:rsidRPr="006A399F">
        <w:rPr>
          <w:rFonts w:ascii="Times New Roman" w:hAnsi="Times New Roman"/>
          <w:szCs w:val="24"/>
        </w:rPr>
        <w:t>Relate topics discussed to CAS standards.</w:t>
      </w:r>
    </w:p>
    <w:p w14:paraId="0A5BF3FF" w14:textId="77777777" w:rsidR="00E25A55" w:rsidRPr="00441CB4" w:rsidRDefault="00E25A55" w:rsidP="00E25A55">
      <w:pPr>
        <w:pStyle w:val="NoSpacing"/>
        <w:ind w:left="720"/>
        <w:rPr>
          <w:rFonts w:ascii="Times New Roman" w:hAnsi="Times New Roman"/>
          <w:szCs w:val="24"/>
        </w:rPr>
      </w:pPr>
    </w:p>
    <w:p w14:paraId="0A5BF40B" w14:textId="77777777"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t>LEAD 5310-3</w:t>
      </w:r>
    </w:p>
    <w:p w14:paraId="0A5BF40C" w14:textId="77777777"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t>Student Services Program Development and Evaluation</w:t>
      </w:r>
    </w:p>
    <w:p w14:paraId="0A5BF40D" w14:textId="77777777" w:rsidR="00E25A55" w:rsidRPr="00441CB4" w:rsidRDefault="00E25A55" w:rsidP="00E25A55">
      <w:pPr>
        <w:pStyle w:val="NoSpacing"/>
        <w:rPr>
          <w:rFonts w:ascii="Times New Roman" w:hAnsi="Times New Roman"/>
          <w:b/>
          <w:szCs w:val="24"/>
        </w:rPr>
      </w:pPr>
    </w:p>
    <w:p w14:paraId="0A5BF40E" w14:textId="77777777" w:rsidR="00E25A55" w:rsidRPr="00441CB4" w:rsidRDefault="00E25A55" w:rsidP="00E25A55">
      <w:pPr>
        <w:pStyle w:val="NoSpacing"/>
        <w:rPr>
          <w:rFonts w:ascii="Times New Roman" w:hAnsi="Times New Roman"/>
          <w:szCs w:val="24"/>
        </w:rPr>
      </w:pPr>
      <w:r w:rsidRPr="00441CB4">
        <w:rPr>
          <w:rFonts w:ascii="Times New Roman" w:hAnsi="Times New Roman"/>
          <w:szCs w:val="24"/>
        </w:rPr>
        <w:t xml:space="preserve">In this course students will </w:t>
      </w:r>
      <w:r>
        <w:rPr>
          <w:rFonts w:ascii="Times New Roman" w:hAnsi="Times New Roman"/>
          <w:szCs w:val="24"/>
        </w:rPr>
        <w:t xml:space="preserve">examine </w:t>
      </w:r>
      <w:r w:rsidRPr="00441CB4">
        <w:rPr>
          <w:rFonts w:ascii="Times New Roman" w:hAnsi="Times New Roman"/>
          <w:szCs w:val="24"/>
        </w:rPr>
        <w:t>the various programs and services that routinely fall under the student affairs umbrella, why they vary from campus to campus, how institution officials decide which ones to offer, and how to assess and evaluate their effectiveness, and make changes when needed.</w:t>
      </w:r>
    </w:p>
    <w:p w14:paraId="0A5BF40F" w14:textId="77777777" w:rsidR="00E25A55" w:rsidRPr="00441CB4" w:rsidRDefault="00E25A55" w:rsidP="00E25A55">
      <w:pPr>
        <w:pStyle w:val="NoSpacing"/>
        <w:rPr>
          <w:rFonts w:ascii="Times New Roman" w:hAnsi="Times New Roman"/>
          <w:b/>
          <w:szCs w:val="24"/>
        </w:rPr>
      </w:pPr>
    </w:p>
    <w:p w14:paraId="0A5BF410" w14:textId="77777777" w:rsidR="00E25A55" w:rsidRPr="00441CB4" w:rsidRDefault="00E25A55" w:rsidP="00E25A55">
      <w:pPr>
        <w:pStyle w:val="NoSpacing"/>
        <w:rPr>
          <w:rFonts w:ascii="Times New Roman" w:hAnsi="Times New Roman"/>
          <w:b/>
          <w:szCs w:val="24"/>
        </w:rPr>
      </w:pPr>
      <w:r>
        <w:rPr>
          <w:rFonts w:ascii="Times New Roman" w:hAnsi="Times New Roman"/>
          <w:b/>
          <w:szCs w:val="24"/>
        </w:rPr>
        <w:t>Learning Outcomes</w:t>
      </w:r>
    </w:p>
    <w:p w14:paraId="0A5BF411" w14:textId="77777777" w:rsidR="00E25A55" w:rsidRPr="00441CB4" w:rsidRDefault="00E25A55" w:rsidP="00E25A55">
      <w:pPr>
        <w:pStyle w:val="NoSpacing"/>
        <w:rPr>
          <w:rFonts w:ascii="Times New Roman" w:hAnsi="Times New Roman"/>
          <w:szCs w:val="24"/>
        </w:rPr>
      </w:pPr>
      <w:r>
        <w:rPr>
          <w:rFonts w:ascii="Times New Roman" w:hAnsi="Times New Roman"/>
          <w:szCs w:val="24"/>
        </w:rPr>
        <w:t>Following the successful completion of this course, students will be able to:</w:t>
      </w:r>
    </w:p>
    <w:p w14:paraId="0A5BF412" w14:textId="77777777" w:rsidR="00E25A55" w:rsidRPr="00441CB4" w:rsidRDefault="00E25A55" w:rsidP="00E25A55">
      <w:pPr>
        <w:pStyle w:val="NoSpacing"/>
        <w:rPr>
          <w:rFonts w:ascii="Times New Roman" w:hAnsi="Times New Roman"/>
          <w:szCs w:val="24"/>
        </w:rPr>
      </w:pPr>
    </w:p>
    <w:p w14:paraId="0A5BF413" w14:textId="77777777" w:rsidR="00E25A55" w:rsidRPr="00441CB4" w:rsidRDefault="00E25A55" w:rsidP="00E25A55">
      <w:pPr>
        <w:pStyle w:val="NoSpacing"/>
        <w:numPr>
          <w:ilvl w:val="0"/>
          <w:numId w:val="6"/>
        </w:numPr>
        <w:rPr>
          <w:rFonts w:ascii="Times New Roman" w:hAnsi="Times New Roman"/>
          <w:szCs w:val="24"/>
        </w:rPr>
      </w:pPr>
      <w:r>
        <w:rPr>
          <w:rFonts w:ascii="Times New Roman" w:hAnsi="Times New Roman"/>
          <w:szCs w:val="24"/>
        </w:rPr>
        <w:t xml:space="preserve">Discuss </w:t>
      </w:r>
      <w:r w:rsidRPr="00441CB4">
        <w:rPr>
          <w:rFonts w:ascii="Times New Roman" w:hAnsi="Times New Roman"/>
          <w:szCs w:val="24"/>
        </w:rPr>
        <w:t xml:space="preserve">different programs </w:t>
      </w:r>
      <w:r>
        <w:rPr>
          <w:rFonts w:ascii="Times New Roman" w:hAnsi="Times New Roman"/>
          <w:szCs w:val="24"/>
        </w:rPr>
        <w:t xml:space="preserve">and services offered by student affairs departments. </w:t>
      </w:r>
    </w:p>
    <w:p w14:paraId="0A5BF414" w14:textId="77777777" w:rsidR="00E25A55" w:rsidRPr="00441CB4" w:rsidRDefault="00E25A55" w:rsidP="00E25A55">
      <w:pPr>
        <w:pStyle w:val="NoSpacing"/>
        <w:numPr>
          <w:ilvl w:val="0"/>
          <w:numId w:val="6"/>
        </w:numPr>
        <w:rPr>
          <w:rFonts w:ascii="Times New Roman" w:hAnsi="Times New Roman"/>
          <w:szCs w:val="24"/>
        </w:rPr>
      </w:pPr>
      <w:r>
        <w:rPr>
          <w:rFonts w:ascii="Times New Roman" w:hAnsi="Times New Roman"/>
          <w:szCs w:val="24"/>
        </w:rPr>
        <w:t>Explain</w:t>
      </w:r>
      <w:r w:rsidRPr="00441CB4">
        <w:rPr>
          <w:rFonts w:ascii="Times New Roman" w:hAnsi="Times New Roman"/>
          <w:szCs w:val="24"/>
        </w:rPr>
        <w:t xml:space="preserve"> the process by which institution officials determine which programs and services to offer (student demographics, needs assessment, benchmarking, etc.).</w:t>
      </w:r>
    </w:p>
    <w:p w14:paraId="0A5BF415" w14:textId="77777777" w:rsidR="00E25A55" w:rsidRPr="00441CB4" w:rsidRDefault="00E25A55" w:rsidP="00E25A55">
      <w:pPr>
        <w:pStyle w:val="NoSpacing"/>
        <w:numPr>
          <w:ilvl w:val="0"/>
          <w:numId w:val="6"/>
        </w:numPr>
        <w:rPr>
          <w:rFonts w:ascii="Times New Roman" w:hAnsi="Times New Roman"/>
          <w:szCs w:val="24"/>
        </w:rPr>
      </w:pPr>
      <w:r w:rsidRPr="00441CB4">
        <w:rPr>
          <w:rFonts w:ascii="Times New Roman" w:hAnsi="Times New Roman"/>
          <w:szCs w:val="24"/>
        </w:rPr>
        <w:lastRenderedPageBreak/>
        <w:t>Discuss the importance of evaluating program effectiveness</w:t>
      </w:r>
      <w:r>
        <w:rPr>
          <w:rFonts w:ascii="Times New Roman" w:hAnsi="Times New Roman"/>
          <w:szCs w:val="24"/>
        </w:rPr>
        <w:t xml:space="preserve"> and continual program improvement</w:t>
      </w:r>
      <w:r w:rsidRPr="00441CB4">
        <w:rPr>
          <w:rFonts w:ascii="Times New Roman" w:hAnsi="Times New Roman"/>
          <w:szCs w:val="24"/>
        </w:rPr>
        <w:t>.</w:t>
      </w:r>
    </w:p>
    <w:p w14:paraId="0A5BF416" w14:textId="77777777" w:rsidR="00E25A55" w:rsidRPr="00441CB4" w:rsidRDefault="00E25A55" w:rsidP="00E25A55">
      <w:pPr>
        <w:pStyle w:val="NoSpacing"/>
        <w:numPr>
          <w:ilvl w:val="0"/>
          <w:numId w:val="6"/>
        </w:numPr>
        <w:rPr>
          <w:rFonts w:ascii="Times New Roman" w:hAnsi="Times New Roman"/>
          <w:szCs w:val="24"/>
        </w:rPr>
      </w:pPr>
      <w:r w:rsidRPr="00441CB4">
        <w:rPr>
          <w:rFonts w:ascii="Times New Roman" w:hAnsi="Times New Roman"/>
          <w:szCs w:val="24"/>
        </w:rPr>
        <w:t>Discuss various qualitative and quantitative approaches to the evaluation of programs and services.</w:t>
      </w:r>
    </w:p>
    <w:p w14:paraId="0A5BF417" w14:textId="77777777" w:rsidR="00E25A55" w:rsidRPr="00441CB4" w:rsidRDefault="00E25A55" w:rsidP="00E25A55">
      <w:pPr>
        <w:pStyle w:val="NoSpacing"/>
        <w:numPr>
          <w:ilvl w:val="0"/>
          <w:numId w:val="6"/>
        </w:numPr>
        <w:rPr>
          <w:rFonts w:ascii="Times New Roman" w:hAnsi="Times New Roman"/>
          <w:szCs w:val="24"/>
        </w:rPr>
      </w:pPr>
      <w:r>
        <w:rPr>
          <w:rFonts w:ascii="Times New Roman" w:hAnsi="Times New Roman"/>
          <w:szCs w:val="24"/>
        </w:rPr>
        <w:t>L</w:t>
      </w:r>
      <w:r w:rsidRPr="00441CB4">
        <w:rPr>
          <w:rFonts w:ascii="Times New Roman" w:hAnsi="Times New Roman"/>
          <w:szCs w:val="24"/>
        </w:rPr>
        <w:t>ead the development and implementation of fair and accurate assessment methods.</w:t>
      </w:r>
    </w:p>
    <w:p w14:paraId="0A5BF418" w14:textId="77777777" w:rsidR="00E25A55" w:rsidRDefault="00E25A55" w:rsidP="00E25A55">
      <w:pPr>
        <w:pStyle w:val="NoSpacing"/>
        <w:numPr>
          <w:ilvl w:val="0"/>
          <w:numId w:val="6"/>
        </w:numPr>
        <w:rPr>
          <w:rFonts w:ascii="Times New Roman" w:hAnsi="Times New Roman"/>
          <w:szCs w:val="24"/>
        </w:rPr>
      </w:pPr>
      <w:r>
        <w:rPr>
          <w:rFonts w:ascii="Times New Roman" w:hAnsi="Times New Roman"/>
          <w:szCs w:val="24"/>
        </w:rPr>
        <w:t>Explain</w:t>
      </w:r>
      <w:r w:rsidRPr="00441CB4">
        <w:rPr>
          <w:rFonts w:ascii="Times New Roman" w:hAnsi="Times New Roman"/>
          <w:szCs w:val="24"/>
        </w:rPr>
        <w:t xml:space="preserve"> the use of evaluation strategies for alignment of student affairs programs and services with standards, goals, and objectives.</w:t>
      </w:r>
    </w:p>
    <w:p w14:paraId="0A5BF42A" w14:textId="605DC1C7" w:rsidR="00E25A55" w:rsidRPr="006A63E2" w:rsidRDefault="00E25A55" w:rsidP="00E25A55">
      <w:pPr>
        <w:pStyle w:val="NoSpacing"/>
        <w:numPr>
          <w:ilvl w:val="0"/>
          <w:numId w:val="6"/>
        </w:numPr>
        <w:rPr>
          <w:rFonts w:ascii="Times New Roman" w:hAnsi="Times New Roman"/>
          <w:szCs w:val="24"/>
        </w:rPr>
      </w:pPr>
      <w:r w:rsidRPr="00441CB4">
        <w:rPr>
          <w:rFonts w:ascii="Times New Roman" w:hAnsi="Times New Roman"/>
          <w:szCs w:val="24"/>
        </w:rPr>
        <w:t>Discuss how to use, and the importance of using, CAS standards in the evaluation process.</w:t>
      </w:r>
    </w:p>
    <w:p w14:paraId="69F10E0D" w14:textId="77777777" w:rsidR="000F4F5A" w:rsidRDefault="000F4F5A" w:rsidP="00E25A55">
      <w:pPr>
        <w:pStyle w:val="NoSpacing"/>
        <w:rPr>
          <w:rFonts w:ascii="Times New Roman" w:hAnsi="Times New Roman"/>
          <w:b/>
          <w:szCs w:val="24"/>
        </w:rPr>
      </w:pPr>
    </w:p>
    <w:p w14:paraId="0A5BF45F" w14:textId="25C0A119"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t>LEAD 5610-3</w:t>
      </w:r>
    </w:p>
    <w:p w14:paraId="0A5BF460" w14:textId="77777777"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t>Social and Cultural Foundations of Higher Education</w:t>
      </w:r>
    </w:p>
    <w:p w14:paraId="0A5BF461" w14:textId="77777777" w:rsidR="00E25A55" w:rsidRPr="00401D5D" w:rsidRDefault="00E25A55" w:rsidP="00E25A55">
      <w:pPr>
        <w:pStyle w:val="NoSpacing"/>
        <w:rPr>
          <w:rFonts w:ascii="Times New Roman" w:hAnsi="Times New Roman"/>
          <w:szCs w:val="24"/>
        </w:rPr>
      </w:pPr>
    </w:p>
    <w:p w14:paraId="0A5BF462" w14:textId="77777777" w:rsidR="00E25A55" w:rsidRPr="00401D5D" w:rsidRDefault="00E25A55" w:rsidP="00E25A55">
      <w:pPr>
        <w:pStyle w:val="NoSpacing"/>
        <w:rPr>
          <w:rFonts w:ascii="Times New Roman" w:hAnsi="Times New Roman"/>
          <w:szCs w:val="24"/>
        </w:rPr>
      </w:pPr>
      <w:r w:rsidRPr="00401D5D">
        <w:rPr>
          <w:rFonts w:ascii="Times New Roman" w:eastAsia="Times New Roman" w:hAnsi="Times New Roman"/>
          <w:szCs w:val="24"/>
        </w:rPr>
        <w:t>This course discusses the origin, evolution, and role of higher education in American society, including the role of access, accountability, and the effects of major social movements on American higher education. In so doing, it explores ways in which the social structure affects institutions and the processes of education, as well as, the ways access and opportunity to higher education have reflected the pervasive inequalities characteristic of American socie</w:t>
      </w:r>
      <w:r>
        <w:rPr>
          <w:rFonts w:ascii="Times New Roman" w:eastAsia="Times New Roman" w:hAnsi="Times New Roman"/>
          <w:szCs w:val="24"/>
        </w:rPr>
        <w:t xml:space="preserve">ty in the past and at present. </w:t>
      </w:r>
      <w:r w:rsidRPr="00401D5D">
        <w:rPr>
          <w:rFonts w:ascii="Times New Roman" w:eastAsia="Times New Roman" w:hAnsi="Times New Roman"/>
          <w:szCs w:val="24"/>
        </w:rPr>
        <w:t>Also, students will explore institutional variety and campus ecology</w:t>
      </w:r>
      <w:r>
        <w:rPr>
          <w:rFonts w:ascii="Times New Roman" w:eastAsia="Times New Roman" w:hAnsi="Times New Roman"/>
          <w:szCs w:val="24"/>
        </w:rPr>
        <w:t xml:space="preserve">, and its effects on institutional identities, campus climate, and student learning. </w:t>
      </w:r>
      <w:r w:rsidRPr="00401D5D">
        <w:rPr>
          <w:rFonts w:ascii="Times New Roman" w:eastAsia="Times New Roman" w:hAnsi="Times New Roman"/>
          <w:szCs w:val="24"/>
        </w:rPr>
        <w:t>Finally, the course will also consider the transformative capacities of higher education, particularly with regard to the larger social, political, and economic context.</w:t>
      </w:r>
    </w:p>
    <w:p w14:paraId="0A5BF463" w14:textId="77777777" w:rsidR="00E25A55" w:rsidRDefault="00E25A55" w:rsidP="00E25A55">
      <w:pPr>
        <w:pStyle w:val="NoSpacing"/>
        <w:rPr>
          <w:rFonts w:ascii="Times New Roman" w:hAnsi="Times New Roman"/>
          <w:b/>
          <w:szCs w:val="24"/>
        </w:rPr>
      </w:pPr>
    </w:p>
    <w:p w14:paraId="0A5BF464" w14:textId="77777777" w:rsidR="00E25A55" w:rsidRPr="00441CB4" w:rsidRDefault="00E25A55" w:rsidP="00E25A55">
      <w:pPr>
        <w:pStyle w:val="NoSpacing"/>
        <w:rPr>
          <w:rFonts w:ascii="Times New Roman" w:hAnsi="Times New Roman"/>
          <w:b/>
          <w:szCs w:val="24"/>
        </w:rPr>
      </w:pPr>
      <w:r>
        <w:rPr>
          <w:rFonts w:ascii="Times New Roman" w:hAnsi="Times New Roman"/>
          <w:b/>
          <w:szCs w:val="24"/>
        </w:rPr>
        <w:t>Learning Outcomes</w:t>
      </w:r>
    </w:p>
    <w:p w14:paraId="0A5BF465" w14:textId="77777777" w:rsidR="00E25A55" w:rsidRPr="00441CB4" w:rsidRDefault="00E25A55" w:rsidP="00E25A55">
      <w:pPr>
        <w:pStyle w:val="NoSpacing"/>
        <w:rPr>
          <w:rFonts w:ascii="Times New Roman" w:hAnsi="Times New Roman"/>
          <w:szCs w:val="24"/>
        </w:rPr>
      </w:pPr>
      <w:r>
        <w:rPr>
          <w:rFonts w:ascii="Times New Roman" w:hAnsi="Times New Roman"/>
          <w:szCs w:val="24"/>
        </w:rPr>
        <w:t>Following the successful completion of this course, students will be able to:</w:t>
      </w:r>
    </w:p>
    <w:p w14:paraId="0A5BF466" w14:textId="77777777" w:rsidR="00E25A55" w:rsidRPr="00441CB4" w:rsidRDefault="00E25A55" w:rsidP="00E25A55">
      <w:pPr>
        <w:pStyle w:val="NoSpacing"/>
        <w:rPr>
          <w:rFonts w:ascii="Times New Roman" w:hAnsi="Times New Roman"/>
          <w:szCs w:val="24"/>
        </w:rPr>
      </w:pPr>
    </w:p>
    <w:p w14:paraId="0A5BF467" w14:textId="77777777" w:rsidR="00E25A55" w:rsidRDefault="00E25A55" w:rsidP="00A46433">
      <w:pPr>
        <w:pStyle w:val="PlainText"/>
        <w:numPr>
          <w:ilvl w:val="0"/>
          <w:numId w:val="2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State the origin, evolution, and role of U.S. higher education.</w:t>
      </w:r>
    </w:p>
    <w:p w14:paraId="0A5BF468" w14:textId="77777777" w:rsidR="00E25A55" w:rsidRPr="007B0B7E" w:rsidRDefault="00E25A55" w:rsidP="00A46433">
      <w:pPr>
        <w:pStyle w:val="PlainText"/>
        <w:numPr>
          <w:ilvl w:val="0"/>
          <w:numId w:val="2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Describe</w:t>
      </w:r>
      <w:r w:rsidRPr="00441CB4">
        <w:rPr>
          <w:rFonts w:ascii="Times New Roman" w:hAnsi="Times New Roman" w:cs="Times New Roman"/>
          <w:color w:val="000000" w:themeColor="text1"/>
          <w:sz w:val="24"/>
          <w:szCs w:val="24"/>
        </w:rPr>
        <w:t xml:space="preserve"> the ideological underpinnings of higher education in American history.</w:t>
      </w:r>
    </w:p>
    <w:p w14:paraId="0A5BF469" w14:textId="77777777" w:rsidR="00E25A55" w:rsidRPr="00441CB4" w:rsidRDefault="00E25A55" w:rsidP="00A46433">
      <w:pPr>
        <w:pStyle w:val="PlainText"/>
        <w:numPr>
          <w:ilvl w:val="0"/>
          <w:numId w:val="2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Discuss</w:t>
      </w:r>
      <w:r w:rsidRPr="00441CB4">
        <w:rPr>
          <w:rFonts w:ascii="Times New Roman" w:hAnsi="Times New Roman" w:cs="Times New Roman"/>
          <w:color w:val="000000" w:themeColor="text1"/>
          <w:sz w:val="24"/>
          <w:szCs w:val="24"/>
        </w:rPr>
        <w:t xml:space="preserve"> h</w:t>
      </w:r>
      <w:r>
        <w:rPr>
          <w:rFonts w:ascii="Times New Roman" w:hAnsi="Times New Roman" w:cs="Times New Roman"/>
          <w:color w:val="000000" w:themeColor="text1"/>
          <w:sz w:val="24"/>
          <w:szCs w:val="24"/>
        </w:rPr>
        <w:t>ow culture influences the goals</w:t>
      </w:r>
      <w:r w:rsidRPr="00441CB4">
        <w:rPr>
          <w:rFonts w:ascii="Times New Roman" w:hAnsi="Times New Roman" w:cs="Times New Roman"/>
          <w:color w:val="000000" w:themeColor="text1"/>
          <w:sz w:val="24"/>
          <w:szCs w:val="24"/>
        </w:rPr>
        <w:t xml:space="preserve"> and objectives of higher education. </w:t>
      </w:r>
    </w:p>
    <w:p w14:paraId="0A5BF46A" w14:textId="77777777" w:rsidR="00E25A55" w:rsidRPr="00441CB4" w:rsidRDefault="00E25A55" w:rsidP="00A46433">
      <w:pPr>
        <w:pStyle w:val="PlainText"/>
        <w:numPr>
          <w:ilvl w:val="0"/>
          <w:numId w:val="2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Describe</w:t>
      </w:r>
      <w:r w:rsidRPr="00441CB4">
        <w:rPr>
          <w:rFonts w:ascii="Times New Roman" w:hAnsi="Times New Roman" w:cs="Times New Roman"/>
          <w:color w:val="000000" w:themeColor="text1"/>
          <w:sz w:val="24"/>
          <w:szCs w:val="24"/>
        </w:rPr>
        <w:t xml:space="preserve"> the historical, legal, governmental and societal developments that have affected the social and cultural development of institutions of higher education at the local, state, and federal levels.</w:t>
      </w:r>
    </w:p>
    <w:p w14:paraId="0A5BF46B" w14:textId="77777777" w:rsidR="00E25A55" w:rsidRDefault="00E25A55" w:rsidP="00A46433">
      <w:pPr>
        <w:pStyle w:val="PlainText"/>
        <w:numPr>
          <w:ilvl w:val="0"/>
          <w:numId w:val="2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Discuss</w:t>
      </w:r>
      <w:r w:rsidRPr="00441CB4">
        <w:rPr>
          <w:rFonts w:ascii="Times New Roman" w:hAnsi="Times New Roman" w:cs="Times New Roman"/>
          <w:color w:val="000000" w:themeColor="text1"/>
          <w:sz w:val="24"/>
          <w:szCs w:val="24"/>
        </w:rPr>
        <w:t xml:space="preserve"> the historical socia</w:t>
      </w:r>
      <w:r>
        <w:rPr>
          <w:rFonts w:ascii="Times New Roman" w:hAnsi="Times New Roman" w:cs="Times New Roman"/>
          <w:color w:val="000000" w:themeColor="text1"/>
          <w:sz w:val="24"/>
          <w:szCs w:val="24"/>
        </w:rPr>
        <w:t>l and cultural demographics in higher e</w:t>
      </w:r>
      <w:r w:rsidRPr="00441CB4">
        <w:rPr>
          <w:rFonts w:ascii="Times New Roman" w:hAnsi="Times New Roman" w:cs="Times New Roman"/>
          <w:color w:val="000000" w:themeColor="text1"/>
          <w:sz w:val="24"/>
          <w:szCs w:val="24"/>
        </w:rPr>
        <w:t>ducation.</w:t>
      </w:r>
    </w:p>
    <w:p w14:paraId="0A5BF46C" w14:textId="77777777" w:rsidR="00E25A55" w:rsidRDefault="00E25A55" w:rsidP="00A46433">
      <w:pPr>
        <w:pStyle w:val="NoSpacing"/>
        <w:numPr>
          <w:ilvl w:val="0"/>
          <w:numId w:val="24"/>
        </w:numPr>
        <w:rPr>
          <w:rFonts w:ascii="Times New Roman" w:hAnsi="Times New Roman"/>
          <w:szCs w:val="24"/>
        </w:rPr>
      </w:pPr>
      <w:r w:rsidRPr="00441CB4">
        <w:rPr>
          <w:rFonts w:ascii="Times New Roman" w:hAnsi="Times New Roman"/>
          <w:szCs w:val="24"/>
        </w:rPr>
        <w:t>Discuss accreditation and the role of accrediting societies at institutions of higher education.</w:t>
      </w:r>
    </w:p>
    <w:p w14:paraId="0A5BF46D" w14:textId="77777777" w:rsidR="00E25A55" w:rsidRDefault="00E25A55" w:rsidP="00A46433">
      <w:pPr>
        <w:pStyle w:val="NoSpacing"/>
        <w:numPr>
          <w:ilvl w:val="0"/>
          <w:numId w:val="24"/>
        </w:numPr>
        <w:rPr>
          <w:rFonts w:ascii="Times New Roman" w:hAnsi="Times New Roman"/>
          <w:szCs w:val="24"/>
        </w:rPr>
      </w:pPr>
      <w:r>
        <w:rPr>
          <w:rFonts w:ascii="Times New Roman" w:hAnsi="Times New Roman"/>
          <w:szCs w:val="24"/>
        </w:rPr>
        <w:t>Explain</w:t>
      </w:r>
      <w:r w:rsidRPr="00441CB4">
        <w:rPr>
          <w:rFonts w:ascii="Times New Roman" w:hAnsi="Times New Roman"/>
          <w:szCs w:val="24"/>
        </w:rPr>
        <w:t xml:space="preserve"> the various methods of organizing institutions of higher education within the context of the type of institution as outlined by the Carnegie Classification System and the Department of Education.</w:t>
      </w:r>
    </w:p>
    <w:p w14:paraId="0A5BF46E" w14:textId="77777777" w:rsidR="00E25A55" w:rsidRPr="00441CB4" w:rsidRDefault="00E25A55" w:rsidP="00A46433">
      <w:pPr>
        <w:pStyle w:val="NoSpacing"/>
        <w:numPr>
          <w:ilvl w:val="0"/>
          <w:numId w:val="24"/>
        </w:numPr>
        <w:rPr>
          <w:rFonts w:ascii="Times New Roman" w:hAnsi="Times New Roman"/>
          <w:szCs w:val="24"/>
        </w:rPr>
      </w:pPr>
      <w:r>
        <w:rPr>
          <w:rFonts w:ascii="Times New Roman" w:hAnsi="Times New Roman"/>
          <w:szCs w:val="24"/>
        </w:rPr>
        <w:t>Describe campus ecology and environments impact on institutional identities, campus climate, and student learning.</w:t>
      </w:r>
    </w:p>
    <w:p w14:paraId="0A5BF471" w14:textId="030C7F31" w:rsidR="00E25A55" w:rsidRPr="006A63E2" w:rsidRDefault="00E25A55" w:rsidP="00E25A55">
      <w:pPr>
        <w:pStyle w:val="NoSpacing"/>
        <w:numPr>
          <w:ilvl w:val="0"/>
          <w:numId w:val="24"/>
        </w:numPr>
        <w:rPr>
          <w:rFonts w:ascii="Times New Roman" w:hAnsi="Times New Roman"/>
          <w:szCs w:val="24"/>
        </w:rPr>
      </w:pPr>
      <w:r w:rsidRPr="006A399F">
        <w:rPr>
          <w:rFonts w:ascii="Times New Roman" w:hAnsi="Times New Roman"/>
          <w:szCs w:val="24"/>
        </w:rPr>
        <w:t>Relate topics discussed to CAS standards.</w:t>
      </w:r>
    </w:p>
    <w:p w14:paraId="0A5BF472" w14:textId="77777777" w:rsidR="00E25A55" w:rsidRPr="00441CB4" w:rsidRDefault="00E25A55" w:rsidP="00E25A55">
      <w:pPr>
        <w:pStyle w:val="PlainText"/>
        <w:rPr>
          <w:rFonts w:ascii="Times New Roman" w:hAnsi="Times New Roman" w:cs="Times New Roman"/>
          <w:color w:val="000000" w:themeColor="text1"/>
          <w:sz w:val="24"/>
          <w:szCs w:val="24"/>
        </w:rPr>
      </w:pPr>
    </w:p>
    <w:p w14:paraId="4C4917CF" w14:textId="77777777" w:rsidR="006A63E2" w:rsidRDefault="006A63E2" w:rsidP="00E25A55">
      <w:pPr>
        <w:pStyle w:val="NoSpacing"/>
        <w:rPr>
          <w:rFonts w:ascii="Times New Roman" w:hAnsi="Times New Roman"/>
          <w:b/>
          <w:sz w:val="28"/>
          <w:szCs w:val="24"/>
        </w:rPr>
      </w:pPr>
    </w:p>
    <w:p w14:paraId="02F4B21C" w14:textId="77777777" w:rsidR="006A63E2" w:rsidRDefault="006A63E2" w:rsidP="00E25A55">
      <w:pPr>
        <w:pStyle w:val="NoSpacing"/>
        <w:rPr>
          <w:rFonts w:ascii="Times New Roman" w:hAnsi="Times New Roman"/>
          <w:b/>
          <w:sz w:val="28"/>
          <w:szCs w:val="24"/>
        </w:rPr>
      </w:pPr>
    </w:p>
    <w:p w14:paraId="3818D8C4" w14:textId="77777777" w:rsidR="006A63E2" w:rsidRDefault="006A63E2" w:rsidP="00E25A55">
      <w:pPr>
        <w:pStyle w:val="NoSpacing"/>
        <w:rPr>
          <w:rFonts w:ascii="Times New Roman" w:hAnsi="Times New Roman"/>
          <w:b/>
          <w:sz w:val="28"/>
          <w:szCs w:val="24"/>
        </w:rPr>
      </w:pPr>
    </w:p>
    <w:p w14:paraId="0A5BF481" w14:textId="00618430"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lastRenderedPageBreak/>
        <w:t>LEAD 5700-3</w:t>
      </w:r>
    </w:p>
    <w:p w14:paraId="0A5BF482" w14:textId="77777777"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t>Introduction to Research and Statistics</w:t>
      </w:r>
    </w:p>
    <w:p w14:paraId="0A5BF483" w14:textId="77777777" w:rsidR="00E25A55" w:rsidRPr="00441CB4" w:rsidRDefault="00E25A55" w:rsidP="00E25A55">
      <w:pPr>
        <w:pStyle w:val="NoSpacing"/>
        <w:rPr>
          <w:rFonts w:ascii="Times New Roman" w:hAnsi="Times New Roman"/>
          <w:szCs w:val="24"/>
        </w:rPr>
      </w:pPr>
    </w:p>
    <w:p w14:paraId="0A5BF484" w14:textId="3CAF37A6" w:rsidR="00E25A55" w:rsidRPr="00441CB4" w:rsidRDefault="00E25A55" w:rsidP="00E25A55">
      <w:pPr>
        <w:pStyle w:val="NoSpacing"/>
        <w:rPr>
          <w:rFonts w:ascii="Times New Roman" w:hAnsi="Times New Roman"/>
          <w:szCs w:val="24"/>
        </w:rPr>
      </w:pPr>
      <w:r w:rsidRPr="00441CB4">
        <w:rPr>
          <w:rFonts w:ascii="Times New Roman" w:hAnsi="Times New Roman"/>
          <w:szCs w:val="24"/>
        </w:rPr>
        <w:t xml:space="preserve">This course introduces students to the qualitative and quantitative research and statistical techniques that are critical to performing the assessment and evaluation competencies required of </w:t>
      </w:r>
      <w:r>
        <w:rPr>
          <w:rFonts w:ascii="Times New Roman" w:hAnsi="Times New Roman"/>
          <w:szCs w:val="24"/>
        </w:rPr>
        <w:t xml:space="preserve">educational leaders and participants. </w:t>
      </w:r>
      <w:r w:rsidRPr="00441CB4">
        <w:rPr>
          <w:rFonts w:ascii="Times New Roman" w:hAnsi="Times New Roman"/>
          <w:szCs w:val="24"/>
        </w:rPr>
        <w:t xml:space="preserve">Included are discussions of central tendency, variability, percentiles, standard scores and correlations. Basic concepts in statistical inference are covered, as well as, evaluation and using research. Design and analysis of educational research will also be covered, and students will </w:t>
      </w:r>
      <w:r>
        <w:rPr>
          <w:rFonts w:ascii="Times New Roman" w:hAnsi="Times New Roman"/>
          <w:szCs w:val="24"/>
        </w:rPr>
        <w:t xml:space="preserve">be expected to complete a </w:t>
      </w:r>
      <w:r w:rsidRPr="00441CB4">
        <w:rPr>
          <w:rFonts w:ascii="Times New Roman" w:hAnsi="Times New Roman"/>
          <w:szCs w:val="24"/>
        </w:rPr>
        <w:t>research project.</w:t>
      </w:r>
    </w:p>
    <w:p w14:paraId="0A5BF485" w14:textId="77777777" w:rsidR="00E25A55" w:rsidRPr="00441CB4" w:rsidRDefault="00E25A55" w:rsidP="00E25A55">
      <w:pPr>
        <w:pStyle w:val="NoSpacing"/>
        <w:rPr>
          <w:rFonts w:ascii="Times New Roman" w:hAnsi="Times New Roman"/>
          <w:szCs w:val="24"/>
        </w:rPr>
      </w:pPr>
    </w:p>
    <w:p w14:paraId="0A5BF486" w14:textId="77777777" w:rsidR="00E25A55" w:rsidRPr="00441CB4" w:rsidRDefault="00E25A55" w:rsidP="00E25A55">
      <w:pPr>
        <w:pStyle w:val="NoSpacing"/>
        <w:rPr>
          <w:rFonts w:ascii="Times New Roman" w:hAnsi="Times New Roman"/>
          <w:b/>
          <w:szCs w:val="24"/>
        </w:rPr>
      </w:pPr>
      <w:r>
        <w:rPr>
          <w:rFonts w:ascii="Times New Roman" w:hAnsi="Times New Roman"/>
          <w:b/>
          <w:szCs w:val="24"/>
        </w:rPr>
        <w:t>Learning Outcomes</w:t>
      </w:r>
    </w:p>
    <w:p w14:paraId="0A5BF487" w14:textId="77777777" w:rsidR="00E25A55" w:rsidRPr="00441CB4" w:rsidRDefault="00E25A55" w:rsidP="00E25A55">
      <w:pPr>
        <w:pStyle w:val="NoSpacing"/>
        <w:rPr>
          <w:rFonts w:ascii="Times New Roman" w:hAnsi="Times New Roman"/>
          <w:szCs w:val="24"/>
        </w:rPr>
      </w:pPr>
      <w:r>
        <w:rPr>
          <w:rFonts w:ascii="Times New Roman" w:hAnsi="Times New Roman"/>
          <w:szCs w:val="24"/>
        </w:rPr>
        <w:t>Following the successful completion of this course, students will be able to:</w:t>
      </w:r>
    </w:p>
    <w:p w14:paraId="0A5BF488" w14:textId="77777777" w:rsidR="00E25A55" w:rsidRPr="00441CB4" w:rsidRDefault="00E25A55" w:rsidP="00E25A55">
      <w:pPr>
        <w:pStyle w:val="NoSpacing"/>
        <w:rPr>
          <w:rFonts w:ascii="Times New Roman" w:hAnsi="Times New Roman"/>
          <w:szCs w:val="24"/>
        </w:rPr>
      </w:pPr>
    </w:p>
    <w:p w14:paraId="0A5BF489" w14:textId="77777777" w:rsidR="00E25A55" w:rsidRPr="00441CB4" w:rsidRDefault="00E25A55" w:rsidP="00A46433">
      <w:pPr>
        <w:pStyle w:val="PlainText"/>
        <w:numPr>
          <w:ilvl w:val="0"/>
          <w:numId w:val="2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Exhibit</w:t>
      </w:r>
      <w:r w:rsidRPr="00441CB4">
        <w:rPr>
          <w:rFonts w:ascii="Times New Roman" w:hAnsi="Times New Roman" w:cs="Times New Roman"/>
          <w:color w:val="000000" w:themeColor="text1"/>
          <w:sz w:val="24"/>
          <w:szCs w:val="24"/>
        </w:rPr>
        <w:t xml:space="preserve"> facility with APA style.</w:t>
      </w:r>
    </w:p>
    <w:p w14:paraId="0A5BF48A" w14:textId="77777777" w:rsidR="00E25A55" w:rsidRPr="00441CB4" w:rsidRDefault="00E25A55" w:rsidP="00A46433">
      <w:pPr>
        <w:pStyle w:val="PlainText"/>
        <w:numPr>
          <w:ilvl w:val="0"/>
          <w:numId w:val="2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Conduct</w:t>
      </w:r>
      <w:r w:rsidRPr="00441CB4">
        <w:rPr>
          <w:rFonts w:ascii="Times New Roman" w:hAnsi="Times New Roman" w:cs="Times New Roman"/>
          <w:color w:val="000000" w:themeColor="text1"/>
          <w:sz w:val="24"/>
          <w:szCs w:val="24"/>
        </w:rPr>
        <w:t xml:space="preserve"> library research</w:t>
      </w:r>
      <w:r>
        <w:rPr>
          <w:rFonts w:ascii="Times New Roman" w:hAnsi="Times New Roman" w:cs="Times New Roman"/>
          <w:color w:val="000000" w:themeColor="text1"/>
          <w:sz w:val="24"/>
          <w:szCs w:val="24"/>
        </w:rPr>
        <w:t xml:space="preserve"> and use</w:t>
      </w:r>
      <w:r w:rsidRPr="00441CB4">
        <w:rPr>
          <w:rFonts w:ascii="Times New Roman" w:hAnsi="Times New Roman" w:cs="Times New Roman"/>
          <w:color w:val="000000" w:themeColor="text1"/>
          <w:sz w:val="24"/>
          <w:szCs w:val="24"/>
        </w:rPr>
        <w:t xml:space="preserve"> online</w:t>
      </w:r>
      <w:r>
        <w:rPr>
          <w:rFonts w:ascii="Times New Roman" w:hAnsi="Times New Roman" w:cs="Times New Roman"/>
          <w:color w:val="000000" w:themeColor="text1"/>
          <w:sz w:val="24"/>
          <w:szCs w:val="24"/>
        </w:rPr>
        <w:t xml:space="preserve"> d</w:t>
      </w:r>
      <w:r w:rsidRPr="00441CB4">
        <w:rPr>
          <w:rFonts w:ascii="Times New Roman" w:hAnsi="Times New Roman" w:cs="Times New Roman"/>
          <w:color w:val="000000" w:themeColor="text1"/>
          <w:sz w:val="24"/>
          <w:szCs w:val="24"/>
        </w:rPr>
        <w:t>atabases</w:t>
      </w:r>
      <w:r>
        <w:rPr>
          <w:rFonts w:ascii="Times New Roman" w:hAnsi="Times New Roman" w:cs="Times New Roman"/>
          <w:color w:val="000000" w:themeColor="text1"/>
          <w:sz w:val="24"/>
          <w:szCs w:val="24"/>
        </w:rPr>
        <w:t xml:space="preserve"> for research</w:t>
      </w:r>
      <w:r w:rsidRPr="00441CB4">
        <w:rPr>
          <w:rFonts w:ascii="Times New Roman" w:hAnsi="Times New Roman" w:cs="Times New Roman"/>
          <w:color w:val="000000" w:themeColor="text1"/>
          <w:sz w:val="24"/>
          <w:szCs w:val="24"/>
        </w:rPr>
        <w:t>.</w:t>
      </w:r>
    </w:p>
    <w:p w14:paraId="0A5BF48B" w14:textId="77777777" w:rsidR="00E25A55" w:rsidRPr="00C20351" w:rsidRDefault="00E25A55" w:rsidP="00A46433">
      <w:pPr>
        <w:pStyle w:val="PlainText"/>
        <w:numPr>
          <w:ilvl w:val="0"/>
          <w:numId w:val="2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Develop</w:t>
      </w:r>
      <w:r w:rsidRPr="00441CB4">
        <w:rPr>
          <w:rFonts w:ascii="Times New Roman" w:hAnsi="Times New Roman" w:cs="Times New Roman"/>
          <w:color w:val="000000" w:themeColor="text1"/>
          <w:sz w:val="24"/>
          <w:szCs w:val="24"/>
        </w:rPr>
        <w:t xml:space="preserve"> a working knowledge of foundational quantitative and</w:t>
      </w:r>
      <w:r>
        <w:rPr>
          <w:rFonts w:ascii="Times New Roman" w:hAnsi="Times New Roman" w:cs="Times New Roman"/>
          <w:color w:val="000000" w:themeColor="text1"/>
          <w:sz w:val="24"/>
          <w:szCs w:val="24"/>
        </w:rPr>
        <w:t xml:space="preserve"> </w:t>
      </w:r>
      <w:r w:rsidRPr="00C20351">
        <w:rPr>
          <w:rFonts w:ascii="Times New Roman" w:hAnsi="Times New Roman" w:cs="Times New Roman"/>
          <w:color w:val="000000" w:themeColor="text1"/>
          <w:sz w:val="24"/>
          <w:szCs w:val="24"/>
        </w:rPr>
        <w:t>qualitative concepts and procedures.</w:t>
      </w:r>
    </w:p>
    <w:p w14:paraId="0A5BF48C" w14:textId="77777777" w:rsidR="00E25A55" w:rsidRPr="00441CB4" w:rsidRDefault="00E25A55" w:rsidP="00A46433">
      <w:pPr>
        <w:pStyle w:val="PlainText"/>
        <w:numPr>
          <w:ilvl w:val="0"/>
          <w:numId w:val="2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441CB4">
        <w:rPr>
          <w:rFonts w:ascii="Times New Roman" w:hAnsi="Times New Roman" w:cs="Times New Roman"/>
          <w:color w:val="000000" w:themeColor="text1"/>
          <w:sz w:val="24"/>
          <w:szCs w:val="24"/>
        </w:rPr>
        <w:t>valuate quantitative and qualitative research.</w:t>
      </w:r>
    </w:p>
    <w:p w14:paraId="0A5BF48D" w14:textId="77777777" w:rsidR="00E25A55" w:rsidRPr="00C20351" w:rsidRDefault="00E25A55" w:rsidP="00A46433">
      <w:pPr>
        <w:pStyle w:val="PlainText"/>
        <w:numPr>
          <w:ilvl w:val="0"/>
          <w:numId w:val="2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Describe</w:t>
      </w:r>
      <w:r w:rsidRPr="00441CB4">
        <w:rPr>
          <w:rFonts w:ascii="Times New Roman" w:hAnsi="Times New Roman" w:cs="Times New Roman"/>
          <w:color w:val="000000" w:themeColor="text1"/>
          <w:sz w:val="24"/>
          <w:szCs w:val="24"/>
        </w:rPr>
        <w:t xml:space="preserve"> fundamental research concepts, including</w:t>
      </w:r>
      <w:r>
        <w:rPr>
          <w:rFonts w:ascii="Times New Roman" w:hAnsi="Times New Roman" w:cs="Times New Roman"/>
          <w:color w:val="000000" w:themeColor="text1"/>
          <w:sz w:val="24"/>
          <w:szCs w:val="24"/>
        </w:rPr>
        <w:t xml:space="preserve"> </w:t>
      </w:r>
      <w:r w:rsidRPr="00C20351">
        <w:rPr>
          <w:rFonts w:ascii="Times New Roman" w:hAnsi="Times New Roman" w:cs="Times New Roman"/>
          <w:color w:val="000000" w:themeColor="text1"/>
          <w:sz w:val="24"/>
          <w:szCs w:val="24"/>
        </w:rPr>
        <w:t>research design and data collection methods.</w:t>
      </w:r>
    </w:p>
    <w:p w14:paraId="0A5BF48E" w14:textId="77777777" w:rsidR="00E25A55" w:rsidRPr="00441CB4" w:rsidRDefault="00E25A55" w:rsidP="00A46433">
      <w:pPr>
        <w:pStyle w:val="PlainText"/>
        <w:numPr>
          <w:ilvl w:val="0"/>
          <w:numId w:val="2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Explain</w:t>
      </w:r>
      <w:r w:rsidRPr="00441CB4">
        <w:rPr>
          <w:rFonts w:ascii="Times New Roman" w:hAnsi="Times New Roman" w:cs="Times New Roman"/>
          <w:color w:val="000000" w:themeColor="text1"/>
          <w:sz w:val="24"/>
          <w:szCs w:val="24"/>
        </w:rPr>
        <w:t xml:space="preserve"> human subject's research ethics and IRB processes (as demonstrated by successful completion of the IRB/CITI online training).</w:t>
      </w:r>
    </w:p>
    <w:p w14:paraId="0A5BF48F" w14:textId="77777777" w:rsidR="00E25A55" w:rsidRPr="00441CB4" w:rsidRDefault="00E25A55" w:rsidP="00A46433">
      <w:pPr>
        <w:pStyle w:val="PlainText"/>
        <w:numPr>
          <w:ilvl w:val="0"/>
          <w:numId w:val="2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Apply</w:t>
      </w:r>
      <w:r w:rsidRPr="00441CB4">
        <w:rPr>
          <w:rFonts w:ascii="Times New Roman" w:hAnsi="Times New Roman" w:cs="Times New Roman"/>
          <w:color w:val="000000" w:themeColor="text1"/>
          <w:sz w:val="24"/>
          <w:szCs w:val="24"/>
        </w:rPr>
        <w:t xml:space="preserve"> introductory statistical concepts and analyses.</w:t>
      </w:r>
    </w:p>
    <w:p w14:paraId="0A5BF490" w14:textId="77777777" w:rsidR="00E25A55" w:rsidRPr="00441CB4" w:rsidRDefault="00E25A55" w:rsidP="00A46433">
      <w:pPr>
        <w:pStyle w:val="PlainText"/>
        <w:numPr>
          <w:ilvl w:val="0"/>
          <w:numId w:val="2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Develop</w:t>
      </w:r>
      <w:r w:rsidRPr="00441CB4">
        <w:rPr>
          <w:rFonts w:ascii="Times New Roman" w:hAnsi="Times New Roman" w:cs="Times New Roman"/>
          <w:color w:val="000000" w:themeColor="text1"/>
          <w:sz w:val="24"/>
          <w:szCs w:val="24"/>
        </w:rPr>
        <w:t xml:space="preserve"> an understanding of program/policy evaluation.</w:t>
      </w:r>
    </w:p>
    <w:p w14:paraId="0A5BF491" w14:textId="77777777" w:rsidR="00E25A55" w:rsidRPr="00441CB4" w:rsidRDefault="00E25A55" w:rsidP="00A46433">
      <w:pPr>
        <w:pStyle w:val="PlainText"/>
        <w:numPr>
          <w:ilvl w:val="0"/>
          <w:numId w:val="2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441CB4">
        <w:rPr>
          <w:rFonts w:ascii="Times New Roman" w:hAnsi="Times New Roman" w:cs="Times New Roman"/>
          <w:color w:val="000000" w:themeColor="text1"/>
          <w:sz w:val="24"/>
          <w:szCs w:val="24"/>
        </w:rPr>
        <w:t>raft a literature review.</w:t>
      </w:r>
    </w:p>
    <w:p w14:paraId="0A5BF492" w14:textId="77777777" w:rsidR="00E25A55" w:rsidRDefault="00E25A55" w:rsidP="00A46433">
      <w:pPr>
        <w:pStyle w:val="PlainText"/>
        <w:numPr>
          <w:ilvl w:val="0"/>
          <w:numId w:val="2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441CB4">
        <w:rPr>
          <w:rFonts w:ascii="Times New Roman" w:hAnsi="Times New Roman" w:cs="Times New Roman"/>
          <w:color w:val="000000" w:themeColor="text1"/>
          <w:sz w:val="24"/>
          <w:szCs w:val="24"/>
        </w:rPr>
        <w:t>nterpret and communicate research results.</w:t>
      </w:r>
    </w:p>
    <w:p w14:paraId="0A5BF4A7" w14:textId="6131E37D" w:rsidR="003E5BC4" w:rsidRPr="00E16279" w:rsidRDefault="00E25A55" w:rsidP="00E25A55">
      <w:pPr>
        <w:pStyle w:val="NoSpacing"/>
        <w:numPr>
          <w:ilvl w:val="0"/>
          <w:numId w:val="27"/>
        </w:numPr>
        <w:rPr>
          <w:rFonts w:ascii="Times New Roman" w:hAnsi="Times New Roman"/>
          <w:szCs w:val="24"/>
        </w:rPr>
      </w:pPr>
      <w:r w:rsidRPr="00CB1923">
        <w:rPr>
          <w:rFonts w:ascii="Times New Roman" w:hAnsi="Times New Roman"/>
          <w:szCs w:val="24"/>
        </w:rPr>
        <w:t>Relate topics discussed to CAS standards.</w:t>
      </w:r>
    </w:p>
    <w:p w14:paraId="0A5BF4A8" w14:textId="77777777" w:rsidR="003E5BC4" w:rsidRDefault="003E5BC4" w:rsidP="00E25A55">
      <w:pPr>
        <w:pStyle w:val="NoSpacing"/>
        <w:rPr>
          <w:rFonts w:ascii="Times New Roman" w:hAnsi="Times New Roman"/>
          <w:b/>
          <w:sz w:val="28"/>
          <w:szCs w:val="24"/>
        </w:rPr>
      </w:pPr>
    </w:p>
    <w:p w14:paraId="0A5BF4A9" w14:textId="77777777" w:rsidR="00E25A55" w:rsidRPr="00380B47" w:rsidRDefault="00E25A55" w:rsidP="00E25A55">
      <w:pPr>
        <w:pStyle w:val="NoSpacing"/>
        <w:rPr>
          <w:rFonts w:ascii="Times New Roman" w:hAnsi="Times New Roman"/>
          <w:b/>
          <w:sz w:val="28"/>
          <w:szCs w:val="24"/>
        </w:rPr>
      </w:pPr>
      <w:r w:rsidRPr="00380B47">
        <w:rPr>
          <w:rFonts w:ascii="Times New Roman" w:hAnsi="Times New Roman"/>
          <w:b/>
          <w:sz w:val="28"/>
          <w:szCs w:val="24"/>
        </w:rPr>
        <w:t xml:space="preserve">LEAD </w:t>
      </w:r>
      <w:r>
        <w:rPr>
          <w:rFonts w:ascii="Times New Roman" w:hAnsi="Times New Roman"/>
          <w:b/>
          <w:sz w:val="28"/>
          <w:szCs w:val="24"/>
        </w:rPr>
        <w:t>60</w:t>
      </w:r>
      <w:r w:rsidRPr="00380B47">
        <w:rPr>
          <w:rFonts w:ascii="Times New Roman" w:hAnsi="Times New Roman"/>
          <w:b/>
          <w:sz w:val="28"/>
          <w:szCs w:val="24"/>
        </w:rPr>
        <w:t>00-3</w:t>
      </w:r>
    </w:p>
    <w:p w14:paraId="0A5BF4AA" w14:textId="77777777" w:rsidR="00E25A55" w:rsidRPr="00380B47" w:rsidRDefault="00E25A55" w:rsidP="00E25A55">
      <w:pPr>
        <w:pStyle w:val="NoSpacing"/>
        <w:rPr>
          <w:rFonts w:ascii="Times New Roman" w:hAnsi="Times New Roman"/>
          <w:b/>
          <w:sz w:val="28"/>
          <w:szCs w:val="24"/>
        </w:rPr>
      </w:pPr>
      <w:r>
        <w:rPr>
          <w:rFonts w:ascii="Times New Roman" w:hAnsi="Times New Roman"/>
          <w:b/>
          <w:sz w:val="28"/>
          <w:szCs w:val="24"/>
        </w:rPr>
        <w:t>International Study of Higher Education</w:t>
      </w:r>
    </w:p>
    <w:p w14:paraId="0A5BF4AB" w14:textId="77777777" w:rsidR="00E25A55" w:rsidRPr="00441CB4" w:rsidRDefault="00E25A55" w:rsidP="00E25A55">
      <w:pPr>
        <w:pStyle w:val="NoSpacing"/>
        <w:rPr>
          <w:rFonts w:ascii="Times New Roman" w:hAnsi="Times New Roman"/>
          <w:szCs w:val="24"/>
        </w:rPr>
      </w:pPr>
    </w:p>
    <w:p w14:paraId="0A5BF4AC" w14:textId="77777777" w:rsidR="00E25A55" w:rsidRDefault="00E25A55" w:rsidP="00E25A55">
      <w:pPr>
        <w:pStyle w:val="NoSpacing"/>
        <w:rPr>
          <w:rFonts w:ascii="Times New Roman" w:eastAsia="Calibri" w:hAnsi="Times New Roman"/>
          <w:szCs w:val="22"/>
        </w:rPr>
      </w:pPr>
      <w:r w:rsidRPr="00126CD8">
        <w:rPr>
          <w:rFonts w:ascii="Times New Roman" w:eastAsia="Calibri" w:hAnsi="Times New Roman"/>
          <w:szCs w:val="22"/>
        </w:rPr>
        <w:t xml:space="preserve">In this course students will immerse themselves in an international study of higher education through an overseas </w:t>
      </w:r>
      <w:r>
        <w:rPr>
          <w:rFonts w:ascii="Times New Roman" w:eastAsia="Calibri" w:hAnsi="Times New Roman"/>
          <w:szCs w:val="22"/>
        </w:rPr>
        <w:t xml:space="preserve">field-based educational </w:t>
      </w:r>
      <w:r w:rsidRPr="00126CD8">
        <w:rPr>
          <w:rFonts w:ascii="Times New Roman" w:eastAsia="Calibri" w:hAnsi="Times New Roman"/>
          <w:szCs w:val="22"/>
        </w:rPr>
        <w:t>experience</w:t>
      </w:r>
      <w:r>
        <w:rPr>
          <w:rFonts w:ascii="Times New Roman" w:eastAsia="Calibri" w:hAnsi="Times New Roman"/>
          <w:szCs w:val="22"/>
        </w:rPr>
        <w:t xml:space="preserve"> </w:t>
      </w:r>
      <w:r w:rsidRPr="00AB041E">
        <w:rPr>
          <w:rFonts w:ascii="Times New Roman" w:eastAsia="Calibri" w:hAnsi="Times New Roman"/>
          <w:szCs w:val="22"/>
        </w:rPr>
        <w:t>to gain firsthand knowledge about the higher education system of the host country, and particularly the role of student affairs at various institutions</w:t>
      </w:r>
      <w:r w:rsidRPr="00126CD8">
        <w:rPr>
          <w:rFonts w:ascii="Times New Roman" w:eastAsia="Calibri" w:hAnsi="Times New Roman"/>
          <w:szCs w:val="22"/>
        </w:rPr>
        <w:t>. Course topics include the administration of higher education, the practice of student affairs work, as well as study of the history, culture, and politics of the chosen country.</w:t>
      </w:r>
    </w:p>
    <w:p w14:paraId="0A5BF4AD" w14:textId="77777777" w:rsidR="00E25A55" w:rsidRPr="00441CB4" w:rsidRDefault="00E25A55" w:rsidP="00E25A55">
      <w:pPr>
        <w:pStyle w:val="NoSpacing"/>
        <w:rPr>
          <w:rFonts w:ascii="Times New Roman" w:hAnsi="Times New Roman"/>
          <w:szCs w:val="24"/>
        </w:rPr>
      </w:pPr>
    </w:p>
    <w:p w14:paraId="0A5BF4AE" w14:textId="77777777" w:rsidR="00E25A55" w:rsidRPr="00441CB4" w:rsidRDefault="00E25A55" w:rsidP="00E25A55">
      <w:pPr>
        <w:pStyle w:val="NoSpacing"/>
        <w:rPr>
          <w:rFonts w:ascii="Times New Roman" w:hAnsi="Times New Roman"/>
          <w:b/>
          <w:szCs w:val="24"/>
        </w:rPr>
      </w:pPr>
      <w:r>
        <w:rPr>
          <w:rFonts w:ascii="Times New Roman" w:hAnsi="Times New Roman"/>
          <w:b/>
          <w:szCs w:val="24"/>
        </w:rPr>
        <w:t>Learning Outcomes</w:t>
      </w:r>
    </w:p>
    <w:p w14:paraId="0A5BF4AF" w14:textId="77777777" w:rsidR="00E25A55" w:rsidRPr="00441CB4" w:rsidRDefault="00E25A55" w:rsidP="00E25A55">
      <w:pPr>
        <w:pStyle w:val="NoSpacing"/>
        <w:rPr>
          <w:rFonts w:ascii="Times New Roman" w:hAnsi="Times New Roman"/>
          <w:szCs w:val="24"/>
        </w:rPr>
      </w:pPr>
      <w:r>
        <w:rPr>
          <w:rFonts w:ascii="Times New Roman" w:hAnsi="Times New Roman"/>
          <w:szCs w:val="24"/>
        </w:rPr>
        <w:t>Following the successful completion of this course, students will be able to:</w:t>
      </w:r>
    </w:p>
    <w:p w14:paraId="0A5BF4B0" w14:textId="77777777" w:rsidR="00E25A55" w:rsidRPr="00441CB4" w:rsidRDefault="00E25A55" w:rsidP="00E25A55">
      <w:pPr>
        <w:pStyle w:val="NoSpacing"/>
        <w:rPr>
          <w:rFonts w:ascii="Times New Roman" w:hAnsi="Times New Roman"/>
          <w:szCs w:val="24"/>
        </w:rPr>
      </w:pPr>
    </w:p>
    <w:p w14:paraId="0A5BF4B1" w14:textId="77777777" w:rsidR="00E25A55" w:rsidRDefault="00E25A55" w:rsidP="00A46433">
      <w:pPr>
        <w:numPr>
          <w:ilvl w:val="0"/>
          <w:numId w:val="29"/>
        </w:numPr>
        <w:rPr>
          <w:rFonts w:ascii="Times New Roman" w:eastAsia="Calibri" w:hAnsi="Times New Roman"/>
          <w:szCs w:val="23"/>
        </w:rPr>
      </w:pPr>
      <w:r>
        <w:rPr>
          <w:rFonts w:ascii="Times New Roman" w:eastAsia="Calibri" w:hAnsi="Times New Roman"/>
          <w:szCs w:val="23"/>
        </w:rPr>
        <w:t>Describe the</w:t>
      </w:r>
      <w:r w:rsidRPr="003E0A02">
        <w:rPr>
          <w:rFonts w:ascii="Times New Roman" w:eastAsia="Calibri" w:hAnsi="Times New Roman"/>
          <w:szCs w:val="23"/>
        </w:rPr>
        <w:t xml:space="preserve"> </w:t>
      </w:r>
      <w:r>
        <w:rPr>
          <w:rFonts w:ascii="Times New Roman" w:eastAsia="Calibri" w:hAnsi="Times New Roman"/>
          <w:szCs w:val="23"/>
        </w:rPr>
        <w:t>host country’s</w:t>
      </w:r>
      <w:r w:rsidRPr="003E0A02">
        <w:rPr>
          <w:rFonts w:ascii="Times New Roman" w:eastAsia="Calibri" w:hAnsi="Times New Roman"/>
          <w:szCs w:val="23"/>
        </w:rPr>
        <w:t xml:space="preserve"> culture, history, government, and people.</w:t>
      </w:r>
    </w:p>
    <w:p w14:paraId="0A5BF4B2" w14:textId="77777777" w:rsidR="00E25A55" w:rsidRDefault="00E25A55" w:rsidP="00A46433">
      <w:pPr>
        <w:numPr>
          <w:ilvl w:val="0"/>
          <w:numId w:val="29"/>
        </w:numPr>
        <w:rPr>
          <w:rFonts w:ascii="Times New Roman" w:eastAsia="Calibri" w:hAnsi="Times New Roman"/>
          <w:szCs w:val="23"/>
        </w:rPr>
      </w:pPr>
      <w:r>
        <w:rPr>
          <w:rFonts w:ascii="Times New Roman" w:eastAsia="Calibri" w:hAnsi="Times New Roman"/>
          <w:szCs w:val="23"/>
        </w:rPr>
        <w:t>Discuss the higher education system of the host country.</w:t>
      </w:r>
    </w:p>
    <w:p w14:paraId="0A5BF4B3" w14:textId="77777777" w:rsidR="00E25A55" w:rsidRPr="003E0A02" w:rsidRDefault="00E25A55" w:rsidP="00A46433">
      <w:pPr>
        <w:numPr>
          <w:ilvl w:val="0"/>
          <w:numId w:val="29"/>
        </w:numPr>
        <w:rPr>
          <w:rFonts w:ascii="Times New Roman" w:eastAsia="Calibri" w:hAnsi="Times New Roman"/>
          <w:szCs w:val="23"/>
        </w:rPr>
      </w:pPr>
      <w:r>
        <w:rPr>
          <w:rFonts w:ascii="Times New Roman" w:eastAsia="Calibri" w:hAnsi="Times New Roman"/>
          <w:szCs w:val="23"/>
        </w:rPr>
        <w:t xml:space="preserve">Discuss the role of student affairs at the various institutions visited. </w:t>
      </w:r>
    </w:p>
    <w:p w14:paraId="0A5BF4B4" w14:textId="77777777" w:rsidR="00E25A55" w:rsidRPr="003E0A02" w:rsidRDefault="00E25A55" w:rsidP="00A46433">
      <w:pPr>
        <w:numPr>
          <w:ilvl w:val="0"/>
          <w:numId w:val="29"/>
        </w:numPr>
        <w:rPr>
          <w:rFonts w:ascii="Times New Roman" w:eastAsia="Calibri" w:hAnsi="Times New Roman"/>
          <w:szCs w:val="23"/>
        </w:rPr>
      </w:pPr>
      <w:r w:rsidRPr="003E0A02">
        <w:rPr>
          <w:rFonts w:ascii="Times New Roman" w:eastAsia="Calibri" w:hAnsi="Times New Roman"/>
          <w:szCs w:val="23"/>
        </w:rPr>
        <w:t>Identify, articulate, and reflect on one’s own values and beliefs, describing these in the context of one’s own national and cultural backgrounds in relation to others.</w:t>
      </w:r>
    </w:p>
    <w:p w14:paraId="0A5BF4B5" w14:textId="77777777" w:rsidR="00E25A55" w:rsidRPr="003E0A02" w:rsidRDefault="00E25A55" w:rsidP="00A46433">
      <w:pPr>
        <w:numPr>
          <w:ilvl w:val="0"/>
          <w:numId w:val="29"/>
        </w:numPr>
        <w:rPr>
          <w:rFonts w:ascii="Times New Roman" w:eastAsia="Calibri" w:hAnsi="Times New Roman"/>
          <w:szCs w:val="23"/>
        </w:rPr>
      </w:pPr>
      <w:r>
        <w:rPr>
          <w:rFonts w:ascii="Times New Roman" w:eastAsia="Calibri" w:hAnsi="Times New Roman"/>
          <w:szCs w:val="23"/>
        </w:rPr>
        <w:lastRenderedPageBreak/>
        <w:t>Explain</w:t>
      </w:r>
      <w:r w:rsidRPr="003E0A02">
        <w:rPr>
          <w:rFonts w:ascii="Times New Roman" w:eastAsia="Calibri" w:hAnsi="Times New Roman"/>
          <w:szCs w:val="23"/>
        </w:rPr>
        <w:t xml:space="preserve"> that certain universals of human existence transcend national and cultural differences through the appreciation of others.</w:t>
      </w:r>
    </w:p>
    <w:p w14:paraId="0A5BF4B6" w14:textId="77777777" w:rsidR="00E25A55" w:rsidRPr="003E0A02" w:rsidRDefault="00E25A55" w:rsidP="00A46433">
      <w:pPr>
        <w:numPr>
          <w:ilvl w:val="0"/>
          <w:numId w:val="29"/>
        </w:numPr>
        <w:rPr>
          <w:rFonts w:ascii="Times New Roman" w:eastAsia="Calibri" w:hAnsi="Times New Roman"/>
          <w:szCs w:val="23"/>
        </w:rPr>
      </w:pPr>
      <w:r w:rsidRPr="003E0A02">
        <w:rPr>
          <w:rFonts w:ascii="Times New Roman" w:eastAsia="Calibri" w:hAnsi="Times New Roman"/>
          <w:szCs w:val="23"/>
        </w:rPr>
        <w:t>Demonstrate a commitment to social responsibility in the global sphere by developing skills to operate effectively in a multicultural and intercultural global context.</w:t>
      </w:r>
    </w:p>
    <w:p w14:paraId="0A5BF4B8" w14:textId="1CDC14E5" w:rsidR="00E25A55" w:rsidRPr="00E16279" w:rsidRDefault="00E25A55" w:rsidP="00E25A55">
      <w:pPr>
        <w:numPr>
          <w:ilvl w:val="0"/>
          <w:numId w:val="29"/>
        </w:numPr>
        <w:rPr>
          <w:rFonts w:ascii="Times New Roman" w:eastAsia="Calibri" w:hAnsi="Times New Roman"/>
          <w:szCs w:val="23"/>
        </w:rPr>
      </w:pPr>
      <w:r w:rsidRPr="003E0A02">
        <w:rPr>
          <w:rFonts w:ascii="Times New Roman" w:eastAsia="Calibri" w:hAnsi="Times New Roman"/>
          <w:szCs w:val="23"/>
        </w:rPr>
        <w:t>Recognize that culture influences how one thinks and reasons through global opportunities and challenges.</w:t>
      </w:r>
    </w:p>
    <w:p w14:paraId="0A5BF4B9" w14:textId="77777777" w:rsidR="00E25A55" w:rsidRDefault="00E25A55" w:rsidP="00E25A55">
      <w:pPr>
        <w:pStyle w:val="NoSpacing"/>
        <w:rPr>
          <w:rFonts w:ascii="Times New Roman" w:hAnsi="Times New Roman"/>
          <w:b/>
          <w:color w:val="000000"/>
          <w:sz w:val="28"/>
          <w:szCs w:val="24"/>
        </w:rPr>
      </w:pPr>
    </w:p>
    <w:p w14:paraId="0A5BF4CE" w14:textId="3E35F3FE" w:rsidR="00E25A55" w:rsidRPr="0055452B" w:rsidRDefault="00E25A55" w:rsidP="0055452B">
      <w:pPr>
        <w:rPr>
          <w:rFonts w:ascii="Times New Roman" w:hAnsi="Times New Roman"/>
          <w:b/>
          <w:color w:val="000000"/>
          <w:sz w:val="28"/>
          <w:szCs w:val="24"/>
        </w:rPr>
      </w:pPr>
      <w:r w:rsidRPr="00380B47">
        <w:rPr>
          <w:rFonts w:ascii="Times New Roman" w:hAnsi="Times New Roman"/>
          <w:b/>
          <w:color w:val="000000"/>
          <w:sz w:val="28"/>
          <w:szCs w:val="24"/>
        </w:rPr>
        <w:t>LEAD 6830-3</w:t>
      </w:r>
    </w:p>
    <w:p w14:paraId="0A5BF4CF" w14:textId="0A5A5934" w:rsidR="00E25A55" w:rsidRPr="00380B47" w:rsidRDefault="00E25A55" w:rsidP="00E25A55">
      <w:pPr>
        <w:tabs>
          <w:tab w:val="left" w:pos="540"/>
          <w:tab w:val="left" w:pos="720"/>
        </w:tabs>
        <w:rPr>
          <w:rFonts w:ascii="Times New Roman" w:hAnsi="Times New Roman"/>
          <w:b/>
          <w:color w:val="000000"/>
          <w:sz w:val="28"/>
          <w:szCs w:val="24"/>
        </w:rPr>
      </w:pPr>
      <w:r w:rsidRPr="00380B47">
        <w:rPr>
          <w:rFonts w:ascii="Times New Roman" w:hAnsi="Times New Roman"/>
          <w:b/>
          <w:color w:val="000000"/>
          <w:sz w:val="28"/>
          <w:szCs w:val="24"/>
        </w:rPr>
        <w:t>Practicum for Student Affairs in Higher Education</w:t>
      </w:r>
      <w:r w:rsidR="00130591">
        <w:rPr>
          <w:rFonts w:ascii="Times New Roman" w:hAnsi="Times New Roman"/>
          <w:b/>
          <w:color w:val="000000"/>
          <w:sz w:val="28"/>
          <w:szCs w:val="24"/>
        </w:rPr>
        <w:t xml:space="preserve"> (300 hours of documented fieldwork required)</w:t>
      </w:r>
    </w:p>
    <w:p w14:paraId="11AB78E1" w14:textId="72AC8CBA" w:rsidR="53992640" w:rsidRDefault="00E25A55" w:rsidP="53992640">
      <w:pPr>
        <w:pStyle w:val="NormalWeb"/>
      </w:pPr>
      <w:r>
        <w:t xml:space="preserve">In this course students will intern in </w:t>
      </w:r>
      <w:r w:rsidR="00FC127C">
        <w:t>an area</w:t>
      </w:r>
      <w:r>
        <w:t xml:space="preserve"> of student affairs </w:t>
      </w:r>
      <w:r w:rsidR="00FC127C">
        <w:t>in higher education</w:t>
      </w:r>
      <w:r>
        <w:t xml:space="preserve">. Students should select a field mentor </w:t>
      </w:r>
      <w:r w:rsidR="004A26C4">
        <w:t xml:space="preserve">(who must possess a master’s degree) </w:t>
      </w:r>
      <w:r>
        <w:t>and gain approval from the Coordinator of the SAHE program before the practicum experience begins. Students must complete 100 clock hours of supervised field experience of which 40 hours must be in direct service to students</w:t>
      </w:r>
      <w:r w:rsidR="00130591">
        <w:t xml:space="preserve"> in an area outside of their graduate assistantship or full-time professional employment</w:t>
      </w:r>
      <w:r>
        <w:t>. Students are expecte</w:t>
      </w:r>
      <w:r w:rsidR="00AE3E80">
        <w:t>d to select field experiences that expand and enhance their future career opportunities</w:t>
      </w:r>
      <w:r>
        <w:t xml:space="preserve">. These internships are intended to provide both intensive and extensive field experiences. The student should assume responsibilities as an entry level employee and complete any special projects agreed upon. The practicum agreement form must be completed </w:t>
      </w:r>
      <w:r w:rsidR="004A26C4">
        <w:t xml:space="preserve">and signed by the SAHE Coordinator </w:t>
      </w:r>
      <w:r>
        <w:t>before the practicum experience begins and the student must work with their practicum field mentor in the completion of a formal evaluation at the conclusion of the practicum experience.</w:t>
      </w:r>
    </w:p>
    <w:p w14:paraId="055A0947" w14:textId="79754117" w:rsidR="35E3A94B" w:rsidRDefault="35E3A94B" w:rsidP="53992640">
      <w:pPr>
        <w:pStyle w:val="NormalWeb"/>
      </w:pPr>
      <w:r>
        <w:t xml:space="preserve">Students who are employed full or part-time in higher education are also required to complete a practicum. For full-time employed students (currently working in higher education or otherwise), the practicum is an opportunity to explore other areas for possible future work in more depth than typical occurs in existing roles. Additionally, for all students, the practicum is an opportunity to develop across the ACPA/NASPA competency areas with intentionality, which may not be occurring within a student’s existing work environment. </w:t>
      </w:r>
    </w:p>
    <w:p w14:paraId="77632057" w14:textId="00F7514D" w:rsidR="53992640" w:rsidRDefault="35E3A94B" w:rsidP="53992640">
      <w:pPr>
        <w:pStyle w:val="NormalWeb"/>
      </w:pPr>
      <w:r>
        <w:t>Full-time employed students have been successful in completing their practicum through support from their supervisors, particularly if the practicum occurs in a related area. Supervisors may count this experience as cross training and allow students to contribute part of their workday to this professional development experience. Another option is for students to choose a practicum that requires evening hours, such as co-curricular or extra-curricular activities. Lastly, students have strategically utilized their lunch hour/breaks to fulfill practicum requirements.</w:t>
      </w:r>
    </w:p>
    <w:p w14:paraId="7B079E42" w14:textId="4FBB8C23" w:rsidR="00130591" w:rsidRDefault="00130591" w:rsidP="00E25A55">
      <w:pPr>
        <w:pStyle w:val="NormalWeb"/>
        <w:rPr>
          <w:szCs w:val="24"/>
        </w:rPr>
      </w:pPr>
      <w:r>
        <w:rPr>
          <w:szCs w:val="24"/>
        </w:rPr>
        <w:t>In addition to the 100-hour practicum, students must document an additional 200 hours of supervised practice</w:t>
      </w:r>
      <w:r w:rsidR="00AB09EC">
        <w:rPr>
          <w:szCs w:val="24"/>
        </w:rPr>
        <w:t xml:space="preserve">. The 200 hours can be from </w:t>
      </w:r>
      <w:r w:rsidR="00E94F84">
        <w:rPr>
          <w:szCs w:val="24"/>
        </w:rPr>
        <w:t xml:space="preserve">graduate assistantship work, full-time employment in higher education, </w:t>
      </w:r>
      <w:r w:rsidR="000F7E5F">
        <w:rPr>
          <w:szCs w:val="24"/>
        </w:rPr>
        <w:t xml:space="preserve">volunteer positions, </w:t>
      </w:r>
      <w:r w:rsidR="00E94F84">
        <w:rPr>
          <w:szCs w:val="24"/>
        </w:rPr>
        <w:t xml:space="preserve">and professional development opportunities. </w:t>
      </w:r>
    </w:p>
    <w:p w14:paraId="0A5BF4D1" w14:textId="1D678D44" w:rsidR="00E25A55" w:rsidRDefault="00E25A55" w:rsidP="00E25A55">
      <w:pPr>
        <w:pStyle w:val="NormalWeb"/>
        <w:rPr>
          <w:szCs w:val="24"/>
        </w:rPr>
      </w:pPr>
      <w:r w:rsidRPr="00441CB4">
        <w:rPr>
          <w:szCs w:val="24"/>
        </w:rPr>
        <w:t xml:space="preserve">Students will also develop an electronic portfolio </w:t>
      </w:r>
      <w:r>
        <w:rPr>
          <w:szCs w:val="24"/>
        </w:rPr>
        <w:t xml:space="preserve">on </w:t>
      </w:r>
      <w:r w:rsidR="00CB0F8E">
        <w:rPr>
          <w:szCs w:val="24"/>
        </w:rPr>
        <w:t>Canvas</w:t>
      </w:r>
      <w:r>
        <w:rPr>
          <w:szCs w:val="24"/>
        </w:rPr>
        <w:t xml:space="preserve"> </w:t>
      </w:r>
      <w:r w:rsidRPr="00441CB4">
        <w:rPr>
          <w:szCs w:val="24"/>
        </w:rPr>
        <w:t xml:space="preserve">that showcases their experience in the program and highlights their </w:t>
      </w:r>
      <w:r>
        <w:rPr>
          <w:szCs w:val="24"/>
        </w:rPr>
        <w:t xml:space="preserve">student affairs </w:t>
      </w:r>
      <w:r w:rsidRPr="00441CB4">
        <w:rPr>
          <w:szCs w:val="24"/>
        </w:rPr>
        <w:t xml:space="preserve">competencies. The professional CAS competencies </w:t>
      </w:r>
      <w:r>
        <w:rPr>
          <w:szCs w:val="24"/>
        </w:rPr>
        <w:t xml:space="preserve">and the </w:t>
      </w:r>
      <w:r w:rsidRPr="00B42EBC">
        <w:rPr>
          <w:bCs/>
          <w:szCs w:val="24"/>
        </w:rPr>
        <w:t>ACPA – College Studen</w:t>
      </w:r>
      <w:r>
        <w:rPr>
          <w:bCs/>
          <w:szCs w:val="24"/>
        </w:rPr>
        <w:t>t Educators International</w:t>
      </w:r>
      <w:r w:rsidRPr="00B42EBC">
        <w:rPr>
          <w:bCs/>
          <w:szCs w:val="24"/>
        </w:rPr>
        <w:t xml:space="preserve"> and NASPA – Student </w:t>
      </w:r>
      <w:r w:rsidRPr="00B42EBC">
        <w:rPr>
          <w:bCs/>
          <w:szCs w:val="24"/>
        </w:rPr>
        <w:lastRenderedPageBreak/>
        <w:t>Affairs Administrat</w:t>
      </w:r>
      <w:r>
        <w:rPr>
          <w:bCs/>
          <w:szCs w:val="24"/>
        </w:rPr>
        <w:t xml:space="preserve">ors in Higher Education </w:t>
      </w:r>
      <w:r w:rsidRPr="00B42EBC">
        <w:rPr>
          <w:bCs/>
          <w:szCs w:val="24"/>
        </w:rPr>
        <w:t>Professional Competency Areas for Student Affairs Practitioners</w:t>
      </w:r>
      <w:r>
        <w:rPr>
          <w:bCs/>
          <w:szCs w:val="24"/>
        </w:rPr>
        <w:t xml:space="preserve"> document </w:t>
      </w:r>
      <w:r w:rsidRPr="00441CB4">
        <w:rPr>
          <w:szCs w:val="24"/>
        </w:rPr>
        <w:t xml:space="preserve">should be utilized in selecting the activities, artifacts, and narratives </w:t>
      </w:r>
      <w:r>
        <w:rPr>
          <w:szCs w:val="24"/>
        </w:rPr>
        <w:t xml:space="preserve">that are </w:t>
      </w:r>
      <w:r w:rsidRPr="00441CB4">
        <w:rPr>
          <w:szCs w:val="24"/>
        </w:rPr>
        <w:t>included</w:t>
      </w:r>
      <w:r>
        <w:rPr>
          <w:szCs w:val="24"/>
        </w:rPr>
        <w:t xml:space="preserve"> – papers, presentations, attendance at professional conferences, workshops, seminars, group projects, community service, one on one interviews with professionals, surveys, evaluations, etc.</w:t>
      </w:r>
    </w:p>
    <w:p w14:paraId="0A5BF4D2" w14:textId="77777777" w:rsidR="00E25A55" w:rsidRPr="000F7E5F" w:rsidRDefault="00E25A55" w:rsidP="00E25A55">
      <w:pPr>
        <w:pStyle w:val="NoSpacing"/>
        <w:rPr>
          <w:rFonts w:ascii="Times New Roman" w:hAnsi="Times New Roman"/>
          <w:b/>
          <w:szCs w:val="24"/>
        </w:rPr>
      </w:pPr>
      <w:r w:rsidRPr="000F7E5F">
        <w:rPr>
          <w:rFonts w:ascii="Times New Roman" w:hAnsi="Times New Roman"/>
          <w:b/>
          <w:szCs w:val="24"/>
        </w:rPr>
        <w:t>Learning Outcomes</w:t>
      </w:r>
    </w:p>
    <w:p w14:paraId="0A5BF4D4" w14:textId="58B46154" w:rsidR="00E25A55" w:rsidRPr="000F7E5F" w:rsidRDefault="00E25A55" w:rsidP="00E25A55">
      <w:pPr>
        <w:pStyle w:val="NoSpacing"/>
        <w:rPr>
          <w:rFonts w:ascii="Times New Roman" w:hAnsi="Times New Roman"/>
          <w:szCs w:val="24"/>
        </w:rPr>
      </w:pPr>
      <w:r w:rsidRPr="000F7E5F">
        <w:rPr>
          <w:rFonts w:ascii="Times New Roman" w:hAnsi="Times New Roman"/>
          <w:szCs w:val="24"/>
        </w:rPr>
        <w:t>Following the successful completion of this course, students will be able to:</w:t>
      </w:r>
    </w:p>
    <w:p w14:paraId="0A5BF4D5" w14:textId="77777777" w:rsidR="00E25A55" w:rsidRPr="000F7E5F" w:rsidRDefault="00E25A55" w:rsidP="00A46433">
      <w:pPr>
        <w:numPr>
          <w:ilvl w:val="0"/>
          <w:numId w:val="30"/>
        </w:numPr>
        <w:rPr>
          <w:rFonts w:ascii="Times New Roman" w:hAnsi="Times New Roman"/>
          <w:b/>
          <w:szCs w:val="24"/>
        </w:rPr>
      </w:pPr>
      <w:r w:rsidRPr="000F7E5F">
        <w:rPr>
          <w:rFonts w:ascii="Times New Roman" w:hAnsi="Times New Roman"/>
          <w:szCs w:val="24"/>
        </w:rPr>
        <w:t>Discuss the roles and functions of the office/department of their practicum experience.</w:t>
      </w:r>
    </w:p>
    <w:p w14:paraId="0A5BF4D6" w14:textId="77777777" w:rsidR="00E25A55" w:rsidRPr="000F7E5F" w:rsidRDefault="00E25A55" w:rsidP="00A46433">
      <w:pPr>
        <w:numPr>
          <w:ilvl w:val="0"/>
          <w:numId w:val="30"/>
        </w:numPr>
        <w:rPr>
          <w:rFonts w:ascii="Times New Roman" w:hAnsi="Times New Roman"/>
          <w:b/>
          <w:szCs w:val="24"/>
        </w:rPr>
      </w:pPr>
      <w:r w:rsidRPr="000F7E5F">
        <w:rPr>
          <w:rFonts w:ascii="Times New Roman" w:hAnsi="Times New Roman"/>
          <w:szCs w:val="24"/>
        </w:rPr>
        <w:t>Describe how they will transition from graduate student to professional.</w:t>
      </w:r>
    </w:p>
    <w:p w14:paraId="0A5BF4D7" w14:textId="77777777" w:rsidR="00E25A55" w:rsidRPr="000F7E5F" w:rsidRDefault="00E25A55" w:rsidP="00A46433">
      <w:pPr>
        <w:numPr>
          <w:ilvl w:val="0"/>
          <w:numId w:val="30"/>
        </w:numPr>
        <w:rPr>
          <w:rFonts w:ascii="Times New Roman" w:hAnsi="Times New Roman"/>
          <w:b/>
          <w:szCs w:val="24"/>
        </w:rPr>
      </w:pPr>
      <w:r w:rsidRPr="000F7E5F">
        <w:rPr>
          <w:rFonts w:ascii="Times New Roman" w:hAnsi="Times New Roman"/>
          <w:szCs w:val="24"/>
        </w:rPr>
        <w:t>Develop a professional identity in student affairs incorporating values, skills, and abilities necessary to be successful in the profession.</w:t>
      </w:r>
    </w:p>
    <w:p w14:paraId="22D76C91" w14:textId="77777777" w:rsidR="00AE3E80" w:rsidRPr="000F7E5F" w:rsidRDefault="00E25A55" w:rsidP="00A46433">
      <w:pPr>
        <w:numPr>
          <w:ilvl w:val="0"/>
          <w:numId w:val="30"/>
        </w:numPr>
        <w:rPr>
          <w:rFonts w:ascii="Times New Roman" w:hAnsi="Times New Roman"/>
          <w:b/>
          <w:szCs w:val="24"/>
        </w:rPr>
      </w:pPr>
      <w:r w:rsidRPr="000F7E5F">
        <w:rPr>
          <w:rFonts w:ascii="Times New Roman" w:hAnsi="Times New Roman"/>
          <w:szCs w:val="24"/>
        </w:rPr>
        <w:t xml:space="preserve">Apply their learning of how to integrate into a new professional environment into future professional settings. </w:t>
      </w:r>
    </w:p>
    <w:p w14:paraId="0A5BF4D9" w14:textId="3D6CC979" w:rsidR="00E25A55" w:rsidRPr="000F7E5F" w:rsidRDefault="00E25A55" w:rsidP="00A46433">
      <w:pPr>
        <w:numPr>
          <w:ilvl w:val="0"/>
          <w:numId w:val="30"/>
        </w:numPr>
        <w:rPr>
          <w:rFonts w:ascii="Times New Roman" w:hAnsi="Times New Roman"/>
          <w:b/>
          <w:szCs w:val="24"/>
        </w:rPr>
      </w:pPr>
      <w:r w:rsidRPr="000F7E5F">
        <w:rPr>
          <w:rFonts w:ascii="Times New Roman" w:hAnsi="Times New Roman"/>
          <w:szCs w:val="24"/>
        </w:rPr>
        <w:t>Justify their learning through coursework, practicum, and additional professional and co-curricular experiences during their degree program through the submission of a portfolio that includes demonstrating their knowledge of, and increased competency in, the field of student affairs</w:t>
      </w:r>
      <w:r w:rsidRPr="000F7E5F">
        <w:rPr>
          <w:rFonts w:ascii="Times New Roman" w:hAnsi="Times New Roman"/>
          <w:b/>
          <w:szCs w:val="24"/>
        </w:rPr>
        <w:t xml:space="preserve"> </w:t>
      </w:r>
      <w:r w:rsidRPr="000F7E5F">
        <w:rPr>
          <w:rFonts w:ascii="Times New Roman" w:eastAsia="Times New Roman" w:hAnsi="Times New Roman"/>
          <w:szCs w:val="24"/>
        </w:rPr>
        <w:t xml:space="preserve">through the use of the professional CAS competencies; a current resume; and </w:t>
      </w:r>
      <w:r w:rsidRPr="000F7E5F">
        <w:rPr>
          <w:rFonts w:ascii="Times New Roman" w:eastAsia="Times New Roman" w:hAnsi="Times New Roman"/>
          <w:color w:val="000000"/>
          <w:szCs w:val="24"/>
        </w:rPr>
        <w:t xml:space="preserve">a </w:t>
      </w:r>
      <w:r w:rsidRPr="000F7E5F">
        <w:rPr>
          <w:rFonts w:ascii="Times New Roman" w:hAnsi="Times New Roman"/>
          <w:color w:val="000000"/>
          <w:szCs w:val="24"/>
        </w:rPr>
        <w:t>self-appraisal and evaluation paper.</w:t>
      </w:r>
    </w:p>
    <w:p w14:paraId="0A5BF4DA" w14:textId="77777777" w:rsidR="00E25A55" w:rsidRPr="000F7E5F" w:rsidRDefault="00E25A55" w:rsidP="004A26C4">
      <w:pPr>
        <w:pStyle w:val="NoSpacing"/>
        <w:rPr>
          <w:rFonts w:ascii="Times New Roman" w:hAnsi="Times New Roman"/>
          <w:b/>
          <w:szCs w:val="24"/>
        </w:rPr>
      </w:pPr>
    </w:p>
    <w:p w14:paraId="0A5BF4DB" w14:textId="77777777" w:rsidR="006B6E01" w:rsidRPr="000F7E5F" w:rsidRDefault="000E6739" w:rsidP="004A26C4">
      <w:pPr>
        <w:rPr>
          <w:rFonts w:ascii="Times New Roman" w:hAnsi="Times New Roman"/>
          <w:b/>
          <w:szCs w:val="24"/>
        </w:rPr>
      </w:pPr>
      <w:r w:rsidRPr="000F7E5F">
        <w:rPr>
          <w:rFonts w:ascii="Times New Roman" w:hAnsi="Times New Roman"/>
          <w:b/>
          <w:szCs w:val="24"/>
        </w:rPr>
        <w:t xml:space="preserve">Additional </w:t>
      </w:r>
      <w:r w:rsidR="006B6E01" w:rsidRPr="000F7E5F">
        <w:rPr>
          <w:rFonts w:ascii="Times New Roman" w:hAnsi="Times New Roman"/>
          <w:b/>
          <w:szCs w:val="24"/>
        </w:rPr>
        <w:t>Requirements for Practicum</w:t>
      </w:r>
      <w:r w:rsidRPr="000F7E5F">
        <w:rPr>
          <w:rFonts w:ascii="Times New Roman" w:hAnsi="Times New Roman"/>
          <w:b/>
          <w:szCs w:val="24"/>
        </w:rPr>
        <w:t xml:space="preserve"> Experience</w:t>
      </w:r>
      <w:r w:rsidR="006B6E01" w:rsidRPr="000F7E5F">
        <w:rPr>
          <w:rFonts w:ascii="Times New Roman" w:hAnsi="Times New Roman"/>
          <w:b/>
          <w:szCs w:val="24"/>
        </w:rPr>
        <w:t>:</w:t>
      </w:r>
    </w:p>
    <w:p w14:paraId="0A5BF4DC" w14:textId="77777777" w:rsidR="00785281" w:rsidRPr="000F7E5F" w:rsidRDefault="000E6739" w:rsidP="00A46433">
      <w:pPr>
        <w:pStyle w:val="ListParagraph"/>
        <w:numPr>
          <w:ilvl w:val="0"/>
          <w:numId w:val="32"/>
        </w:numPr>
        <w:spacing w:line="240" w:lineRule="auto"/>
        <w:rPr>
          <w:rFonts w:ascii="Times New Roman" w:hAnsi="Times New Roman" w:cs="Times New Roman"/>
          <w:b/>
          <w:sz w:val="24"/>
          <w:szCs w:val="24"/>
        </w:rPr>
      </w:pPr>
      <w:r w:rsidRPr="000F7E5F">
        <w:rPr>
          <w:rFonts w:ascii="Times New Roman" w:hAnsi="Times New Roman" w:cs="Times New Roman"/>
          <w:sz w:val="24"/>
          <w:szCs w:val="24"/>
        </w:rPr>
        <w:t>Students may begin practicum hours after the successful completion of LEAD 5030 and LEAD 5610, but recommended to begin after the successful completion of LEAD 5030, LEAD 5610, LEAD 5260, and LEAD 5210.</w:t>
      </w:r>
    </w:p>
    <w:p w14:paraId="0A5BF4DD" w14:textId="77777777" w:rsidR="000E6739" w:rsidRPr="000F7E5F" w:rsidRDefault="00785281" w:rsidP="00A46433">
      <w:pPr>
        <w:pStyle w:val="ListParagraph"/>
        <w:numPr>
          <w:ilvl w:val="0"/>
          <w:numId w:val="32"/>
        </w:numPr>
        <w:spacing w:line="240" w:lineRule="auto"/>
        <w:rPr>
          <w:rFonts w:ascii="Times New Roman" w:hAnsi="Times New Roman" w:cs="Times New Roman"/>
          <w:b/>
          <w:sz w:val="24"/>
          <w:szCs w:val="24"/>
        </w:rPr>
      </w:pPr>
      <w:r w:rsidRPr="000F7E5F">
        <w:rPr>
          <w:rFonts w:ascii="Times New Roman" w:hAnsi="Times New Roman" w:cs="Times New Roman"/>
          <w:sz w:val="24"/>
          <w:szCs w:val="24"/>
        </w:rPr>
        <w:t>Choose one location to complete the 100 hour practicum (multiple sites allowed only in extreme circumstances or to achieve specific learning outcomes)</w:t>
      </w:r>
      <w:r w:rsidR="000E6739" w:rsidRPr="000F7E5F">
        <w:rPr>
          <w:rFonts w:ascii="Times New Roman" w:hAnsi="Times New Roman" w:cs="Times New Roman"/>
          <w:sz w:val="24"/>
          <w:szCs w:val="24"/>
        </w:rPr>
        <w:t xml:space="preserve"> </w:t>
      </w:r>
    </w:p>
    <w:p w14:paraId="4510EB7D" w14:textId="50CD0391" w:rsidR="00AE3E80" w:rsidRPr="000F7E5F" w:rsidRDefault="00AE3E80" w:rsidP="00A46433">
      <w:pPr>
        <w:pStyle w:val="ListParagraph"/>
        <w:numPr>
          <w:ilvl w:val="0"/>
          <w:numId w:val="32"/>
        </w:numPr>
        <w:spacing w:line="240" w:lineRule="auto"/>
        <w:rPr>
          <w:rFonts w:ascii="Times New Roman" w:hAnsi="Times New Roman" w:cs="Times New Roman"/>
          <w:b/>
          <w:sz w:val="24"/>
          <w:szCs w:val="24"/>
        </w:rPr>
      </w:pPr>
      <w:r w:rsidRPr="000F7E5F">
        <w:rPr>
          <w:rFonts w:ascii="Times New Roman" w:hAnsi="Times New Roman" w:cs="Times New Roman"/>
          <w:sz w:val="24"/>
          <w:szCs w:val="24"/>
        </w:rPr>
        <w:t>Practicum site may not be part of a student’s current paid employment position</w:t>
      </w:r>
    </w:p>
    <w:p w14:paraId="0A5BF4DE" w14:textId="77777777" w:rsidR="006B6E01" w:rsidRPr="004249F0" w:rsidRDefault="006B6E01" w:rsidP="00A46433">
      <w:pPr>
        <w:pStyle w:val="ListParagraph"/>
        <w:numPr>
          <w:ilvl w:val="0"/>
          <w:numId w:val="32"/>
        </w:numPr>
        <w:spacing w:line="240" w:lineRule="auto"/>
        <w:rPr>
          <w:rFonts w:ascii="Times New Roman" w:hAnsi="Times New Roman" w:cs="Times New Roman"/>
          <w:b/>
          <w:sz w:val="24"/>
          <w:szCs w:val="24"/>
        </w:rPr>
      </w:pPr>
      <w:r w:rsidRPr="000F7E5F">
        <w:rPr>
          <w:rFonts w:ascii="Times New Roman" w:hAnsi="Times New Roman" w:cs="Times New Roman"/>
          <w:sz w:val="24"/>
          <w:szCs w:val="24"/>
        </w:rPr>
        <w:t>Practicum agreement form must be approved by SAHE Coordinator prior to start of hours</w:t>
      </w:r>
    </w:p>
    <w:p w14:paraId="29CD1CC6" w14:textId="4914D604" w:rsidR="004249F0" w:rsidRPr="000F7E5F" w:rsidRDefault="004249F0" w:rsidP="00A46433">
      <w:pPr>
        <w:pStyle w:val="ListParagraph"/>
        <w:numPr>
          <w:ilvl w:val="0"/>
          <w:numId w:val="32"/>
        </w:numPr>
        <w:spacing w:line="240" w:lineRule="auto"/>
        <w:rPr>
          <w:rFonts w:ascii="Times New Roman" w:hAnsi="Times New Roman" w:cs="Times New Roman"/>
          <w:b/>
          <w:sz w:val="24"/>
          <w:szCs w:val="24"/>
        </w:rPr>
      </w:pPr>
      <w:r>
        <w:rPr>
          <w:rFonts w:ascii="Times New Roman" w:hAnsi="Times New Roman" w:cs="Times New Roman"/>
          <w:sz w:val="24"/>
          <w:szCs w:val="24"/>
        </w:rPr>
        <w:t>Practicum agreement form must be uploaded to the SAHE Information and Documents Canvas shell once signed</w:t>
      </w:r>
    </w:p>
    <w:p w14:paraId="17707F95" w14:textId="77777777" w:rsidR="00A13A87" w:rsidRPr="00A13A87" w:rsidRDefault="000E3C6F" w:rsidP="0055452B">
      <w:pPr>
        <w:pStyle w:val="ListParagraph"/>
        <w:numPr>
          <w:ilvl w:val="0"/>
          <w:numId w:val="32"/>
        </w:numPr>
        <w:rPr>
          <w:rFonts w:ascii="Times New Roman" w:hAnsi="Times New Roman" w:cs="Times New Roman"/>
          <w:b/>
          <w:sz w:val="24"/>
          <w:szCs w:val="24"/>
        </w:rPr>
      </w:pPr>
      <w:r w:rsidRPr="000F7E5F">
        <w:rPr>
          <w:rFonts w:ascii="Times New Roman" w:hAnsi="Times New Roman" w:cs="Times New Roman"/>
          <w:sz w:val="24"/>
          <w:szCs w:val="24"/>
        </w:rPr>
        <w:t>Hours must be completed by the due date of the portfolio (approximately one month prior to the end of the semester)</w:t>
      </w:r>
    </w:p>
    <w:p w14:paraId="294A5452" w14:textId="54D200AB" w:rsidR="0055452B" w:rsidRPr="00A13A87" w:rsidRDefault="0055452B" w:rsidP="00A13A87">
      <w:pPr>
        <w:rPr>
          <w:rFonts w:ascii="Times New Roman" w:hAnsi="Times New Roman"/>
          <w:b/>
          <w:szCs w:val="24"/>
        </w:rPr>
      </w:pPr>
      <w:r w:rsidRPr="00A13A87">
        <w:rPr>
          <w:rFonts w:ascii="Times New Roman" w:hAnsi="Times New Roman"/>
          <w:b/>
          <w:color w:val="000000"/>
          <w:sz w:val="28"/>
          <w:szCs w:val="24"/>
        </w:rPr>
        <w:t>LEAD 7000-3</w:t>
      </w:r>
    </w:p>
    <w:p w14:paraId="325CB2F6" w14:textId="445EF227" w:rsidR="0055452B" w:rsidRDefault="001F2995" w:rsidP="0055452B">
      <w:pPr>
        <w:rPr>
          <w:rFonts w:ascii="Times New Roman" w:hAnsi="Times New Roman"/>
          <w:b/>
          <w:color w:val="000000"/>
          <w:sz w:val="28"/>
          <w:szCs w:val="24"/>
        </w:rPr>
      </w:pPr>
      <w:r w:rsidRPr="001F2995">
        <w:rPr>
          <w:rFonts w:ascii="Times New Roman" w:hAnsi="Times New Roman"/>
          <w:b/>
          <w:color w:val="000000"/>
          <w:sz w:val="28"/>
          <w:szCs w:val="24"/>
        </w:rPr>
        <w:t>Master’s Research Laboratory in Leadership</w:t>
      </w:r>
    </w:p>
    <w:p w14:paraId="3B5C6D3E" w14:textId="77777777" w:rsidR="00DD5B9D" w:rsidRPr="00DD5B9D" w:rsidRDefault="00DD5B9D" w:rsidP="00DD5B9D">
      <w:pPr>
        <w:rPr>
          <w:rFonts w:ascii="Times New Roman" w:hAnsi="Times New Roman"/>
          <w:b/>
          <w:color w:val="000000"/>
          <w:sz w:val="28"/>
          <w:szCs w:val="24"/>
        </w:rPr>
      </w:pPr>
      <w:r w:rsidRPr="00DD5B9D">
        <w:rPr>
          <w:rFonts w:ascii="Times New Roman" w:hAnsi="Times New Roman"/>
          <w:b/>
          <w:color w:val="000000"/>
          <w:sz w:val="28"/>
          <w:szCs w:val="24"/>
        </w:rPr>
        <w:t>Course Description</w:t>
      </w:r>
    </w:p>
    <w:p w14:paraId="63D7B9D7" w14:textId="77777777" w:rsidR="00DD5B9D" w:rsidRPr="00DD5B9D" w:rsidRDefault="00DD5B9D" w:rsidP="00DD5B9D">
      <w:pPr>
        <w:rPr>
          <w:rFonts w:ascii="Times New Roman" w:hAnsi="Times New Roman"/>
          <w:b/>
          <w:color w:val="000000"/>
          <w:sz w:val="28"/>
          <w:szCs w:val="24"/>
        </w:rPr>
      </w:pPr>
    </w:p>
    <w:p w14:paraId="4F4978BE" w14:textId="3B54B86E" w:rsidR="00DD5B9D" w:rsidRPr="00DD5B9D" w:rsidRDefault="00DD5B9D" w:rsidP="00DD5B9D">
      <w:pPr>
        <w:rPr>
          <w:rFonts w:ascii="Times New Roman" w:hAnsi="Times New Roman"/>
          <w:bCs/>
          <w:color w:val="000000"/>
          <w:szCs w:val="24"/>
        </w:rPr>
      </w:pPr>
      <w:r w:rsidRPr="00DD5B9D">
        <w:rPr>
          <w:rFonts w:ascii="Times New Roman" w:hAnsi="Times New Roman"/>
          <w:bCs/>
          <w:color w:val="000000"/>
          <w:szCs w:val="24"/>
        </w:rPr>
        <w:t>In this course, students will have an opportunity to engage in learning about a particular topic, issue,</w:t>
      </w:r>
      <w:r>
        <w:rPr>
          <w:rFonts w:ascii="Times New Roman" w:hAnsi="Times New Roman"/>
          <w:bCs/>
          <w:color w:val="000000"/>
          <w:szCs w:val="24"/>
        </w:rPr>
        <w:t xml:space="preserve"> </w:t>
      </w:r>
      <w:r w:rsidRPr="00DD5B9D">
        <w:rPr>
          <w:rFonts w:ascii="Times New Roman" w:hAnsi="Times New Roman"/>
          <w:bCs/>
          <w:color w:val="000000"/>
          <w:szCs w:val="24"/>
        </w:rPr>
        <w:t>area, or policy of their choice within student affairs in higher education. After selecting their specific</w:t>
      </w:r>
      <w:r>
        <w:rPr>
          <w:rFonts w:ascii="Times New Roman" w:hAnsi="Times New Roman"/>
          <w:bCs/>
          <w:color w:val="000000"/>
          <w:szCs w:val="24"/>
        </w:rPr>
        <w:t xml:space="preserve"> </w:t>
      </w:r>
      <w:r w:rsidRPr="00DD5B9D">
        <w:rPr>
          <w:rFonts w:ascii="Times New Roman" w:hAnsi="Times New Roman"/>
          <w:bCs/>
          <w:color w:val="000000"/>
          <w:szCs w:val="24"/>
        </w:rPr>
        <w:t>area of focus, students will enhance their content expertise in this area and receive support and</w:t>
      </w:r>
      <w:r>
        <w:rPr>
          <w:rFonts w:ascii="Times New Roman" w:hAnsi="Times New Roman"/>
          <w:bCs/>
          <w:color w:val="000000"/>
          <w:szCs w:val="24"/>
        </w:rPr>
        <w:t xml:space="preserve"> </w:t>
      </w:r>
      <w:r w:rsidRPr="00DD5B9D">
        <w:rPr>
          <w:rFonts w:ascii="Times New Roman" w:hAnsi="Times New Roman"/>
          <w:bCs/>
          <w:color w:val="000000"/>
          <w:szCs w:val="24"/>
        </w:rPr>
        <w:t>guidance in generating potential research project proposals, conference proposals, and/or professional</w:t>
      </w:r>
      <w:r>
        <w:rPr>
          <w:rFonts w:ascii="Times New Roman" w:hAnsi="Times New Roman"/>
          <w:bCs/>
          <w:color w:val="000000"/>
          <w:szCs w:val="24"/>
        </w:rPr>
        <w:t xml:space="preserve"> </w:t>
      </w:r>
      <w:r w:rsidRPr="00DD5B9D">
        <w:rPr>
          <w:rFonts w:ascii="Times New Roman" w:hAnsi="Times New Roman"/>
          <w:bCs/>
          <w:color w:val="000000"/>
          <w:szCs w:val="24"/>
        </w:rPr>
        <w:t>development resources.</w:t>
      </w:r>
    </w:p>
    <w:p w14:paraId="50A9E5B1" w14:textId="77777777" w:rsidR="00DD5B9D" w:rsidRPr="00DD5B9D" w:rsidRDefault="00DD5B9D" w:rsidP="00DD5B9D">
      <w:pPr>
        <w:rPr>
          <w:rFonts w:ascii="Times New Roman" w:hAnsi="Times New Roman"/>
          <w:bCs/>
          <w:color w:val="000000"/>
          <w:szCs w:val="24"/>
        </w:rPr>
      </w:pPr>
    </w:p>
    <w:p w14:paraId="3590DBED" w14:textId="6827EEAD" w:rsidR="00DD5B9D" w:rsidRPr="00DD5B9D" w:rsidRDefault="00DD5B9D" w:rsidP="00DD5B9D">
      <w:pPr>
        <w:rPr>
          <w:rFonts w:ascii="Times New Roman" w:hAnsi="Times New Roman"/>
          <w:b/>
          <w:color w:val="000000"/>
          <w:szCs w:val="24"/>
        </w:rPr>
      </w:pPr>
      <w:r>
        <w:rPr>
          <w:rFonts w:ascii="Times New Roman" w:hAnsi="Times New Roman"/>
          <w:b/>
          <w:color w:val="000000"/>
          <w:szCs w:val="24"/>
        </w:rPr>
        <w:t>Learning Outcomes</w:t>
      </w:r>
    </w:p>
    <w:p w14:paraId="1151EBBE" w14:textId="77777777" w:rsidR="00DD5B9D" w:rsidRPr="00DD5B9D" w:rsidRDefault="00DD5B9D" w:rsidP="00DD5B9D">
      <w:pPr>
        <w:rPr>
          <w:rFonts w:ascii="Times New Roman" w:hAnsi="Times New Roman"/>
          <w:bCs/>
          <w:color w:val="000000"/>
          <w:szCs w:val="24"/>
        </w:rPr>
      </w:pPr>
    </w:p>
    <w:p w14:paraId="0ECD86EF" w14:textId="77777777" w:rsidR="00DD5B9D" w:rsidRPr="00DD5B9D" w:rsidRDefault="00DD5B9D" w:rsidP="00DD5B9D">
      <w:pPr>
        <w:rPr>
          <w:rFonts w:ascii="Times New Roman" w:hAnsi="Times New Roman"/>
          <w:bCs/>
          <w:color w:val="000000"/>
          <w:szCs w:val="24"/>
        </w:rPr>
      </w:pPr>
      <w:r w:rsidRPr="00DD5B9D">
        <w:rPr>
          <w:rFonts w:ascii="Times New Roman" w:hAnsi="Times New Roman"/>
          <w:bCs/>
          <w:color w:val="000000"/>
          <w:szCs w:val="24"/>
        </w:rPr>
        <w:t>At the beginning of this course, students will identify a focus area within student affairs in higher</w:t>
      </w:r>
    </w:p>
    <w:p w14:paraId="7DBE270F" w14:textId="77777777" w:rsidR="00DD5B9D" w:rsidRPr="00DD5B9D" w:rsidRDefault="00DD5B9D" w:rsidP="00DD5B9D">
      <w:pPr>
        <w:rPr>
          <w:rFonts w:ascii="Times New Roman" w:hAnsi="Times New Roman"/>
          <w:bCs/>
          <w:color w:val="000000"/>
          <w:szCs w:val="24"/>
        </w:rPr>
      </w:pPr>
    </w:p>
    <w:p w14:paraId="02ED590C" w14:textId="77777777" w:rsidR="00DD5B9D" w:rsidRPr="00DD5B9D" w:rsidRDefault="00DD5B9D" w:rsidP="00DD5B9D">
      <w:pPr>
        <w:rPr>
          <w:rFonts w:ascii="Times New Roman" w:hAnsi="Times New Roman"/>
          <w:bCs/>
          <w:color w:val="000000"/>
          <w:szCs w:val="24"/>
        </w:rPr>
      </w:pPr>
      <w:r w:rsidRPr="00DD5B9D">
        <w:rPr>
          <w:rFonts w:ascii="Times New Roman" w:hAnsi="Times New Roman"/>
          <w:bCs/>
          <w:color w:val="000000"/>
          <w:szCs w:val="24"/>
        </w:rPr>
        <w:t>education. Throughout the course, students will enhance their content expertise in their particular</w:t>
      </w:r>
    </w:p>
    <w:p w14:paraId="0830703B" w14:textId="77777777" w:rsidR="00DD5B9D" w:rsidRDefault="00DD5B9D" w:rsidP="00DD5B9D">
      <w:pPr>
        <w:rPr>
          <w:rFonts w:ascii="Times New Roman" w:hAnsi="Times New Roman"/>
          <w:bCs/>
          <w:color w:val="000000"/>
          <w:szCs w:val="24"/>
        </w:rPr>
      </w:pPr>
      <w:r w:rsidRPr="00DD5B9D">
        <w:rPr>
          <w:rFonts w:ascii="Times New Roman" w:hAnsi="Times New Roman"/>
          <w:bCs/>
          <w:color w:val="000000"/>
          <w:szCs w:val="24"/>
        </w:rPr>
        <w:t>focus area. At the conclusion of this course, students will be able to leverage their content expertise</w:t>
      </w:r>
      <w:r>
        <w:rPr>
          <w:rFonts w:ascii="Times New Roman" w:hAnsi="Times New Roman"/>
          <w:bCs/>
          <w:color w:val="000000"/>
          <w:szCs w:val="24"/>
        </w:rPr>
        <w:t xml:space="preserve"> </w:t>
      </w:r>
      <w:r w:rsidRPr="00DD5B9D">
        <w:rPr>
          <w:rFonts w:ascii="Times New Roman" w:hAnsi="Times New Roman"/>
          <w:bCs/>
          <w:color w:val="000000"/>
          <w:szCs w:val="24"/>
        </w:rPr>
        <w:t>and:</w:t>
      </w:r>
    </w:p>
    <w:p w14:paraId="51A90FC3" w14:textId="77777777" w:rsidR="00DD5B9D" w:rsidRPr="00DD5B9D" w:rsidRDefault="00DD5B9D" w:rsidP="00DD5B9D">
      <w:pPr>
        <w:pStyle w:val="ListParagraph"/>
        <w:numPr>
          <w:ilvl w:val="0"/>
          <w:numId w:val="43"/>
        </w:numPr>
        <w:spacing w:after="0" w:line="240" w:lineRule="auto"/>
        <w:rPr>
          <w:rFonts w:ascii="Times New Roman" w:hAnsi="Times New Roman"/>
          <w:bCs/>
          <w:color w:val="000000"/>
          <w:sz w:val="24"/>
          <w:szCs w:val="24"/>
        </w:rPr>
      </w:pPr>
      <w:r w:rsidRPr="00DD5B9D">
        <w:rPr>
          <w:rFonts w:ascii="Times New Roman" w:hAnsi="Times New Roman"/>
          <w:bCs/>
          <w:color w:val="000000"/>
          <w:sz w:val="24"/>
          <w:szCs w:val="24"/>
        </w:rPr>
        <w:t>Describe the details of their focus area in both an empirical and practical sense.</w:t>
      </w:r>
    </w:p>
    <w:p w14:paraId="78E188FC" w14:textId="77777777" w:rsidR="00DD5B9D" w:rsidRPr="00DD5B9D" w:rsidRDefault="00DD5B9D" w:rsidP="00DD5B9D">
      <w:pPr>
        <w:pStyle w:val="ListParagraph"/>
        <w:numPr>
          <w:ilvl w:val="0"/>
          <w:numId w:val="43"/>
        </w:numPr>
        <w:spacing w:after="0" w:line="240" w:lineRule="auto"/>
        <w:rPr>
          <w:rFonts w:ascii="Times New Roman" w:hAnsi="Times New Roman"/>
          <w:bCs/>
          <w:color w:val="000000"/>
          <w:sz w:val="24"/>
          <w:szCs w:val="24"/>
        </w:rPr>
      </w:pPr>
      <w:r w:rsidRPr="00DD5B9D">
        <w:rPr>
          <w:rFonts w:ascii="Times New Roman" w:hAnsi="Times New Roman"/>
          <w:bCs/>
          <w:color w:val="000000"/>
          <w:sz w:val="24"/>
          <w:szCs w:val="24"/>
        </w:rPr>
        <w:t>Reflect on their own positionality to their focus area.</w:t>
      </w:r>
    </w:p>
    <w:p w14:paraId="03B38314" w14:textId="78F30E93" w:rsidR="00DD5B9D" w:rsidRPr="00DD5B9D" w:rsidRDefault="00DD5B9D" w:rsidP="00DD5B9D">
      <w:pPr>
        <w:pStyle w:val="ListParagraph"/>
        <w:numPr>
          <w:ilvl w:val="0"/>
          <w:numId w:val="43"/>
        </w:numPr>
        <w:spacing w:after="0" w:line="240" w:lineRule="auto"/>
        <w:rPr>
          <w:rFonts w:ascii="Times New Roman" w:hAnsi="Times New Roman"/>
          <w:bCs/>
          <w:color w:val="000000"/>
          <w:sz w:val="24"/>
          <w:szCs w:val="24"/>
        </w:rPr>
      </w:pPr>
      <w:r w:rsidRPr="00DD5B9D">
        <w:rPr>
          <w:rFonts w:ascii="Times New Roman" w:hAnsi="Times New Roman"/>
          <w:bCs/>
          <w:color w:val="000000"/>
          <w:sz w:val="24"/>
          <w:szCs w:val="24"/>
        </w:rPr>
        <w:t>Demonstrate capacity to design a qualitative case study project to address a problem of practice</w:t>
      </w:r>
      <w:r>
        <w:rPr>
          <w:rFonts w:ascii="Times New Roman" w:hAnsi="Times New Roman"/>
          <w:bCs/>
          <w:color w:val="000000"/>
          <w:sz w:val="24"/>
          <w:szCs w:val="24"/>
        </w:rPr>
        <w:t>.</w:t>
      </w:r>
    </w:p>
    <w:p w14:paraId="4A7CF730" w14:textId="77777777" w:rsidR="00DD5B9D" w:rsidRPr="00DD5B9D" w:rsidRDefault="00DD5B9D" w:rsidP="00DD5B9D">
      <w:pPr>
        <w:pStyle w:val="ListParagraph"/>
        <w:numPr>
          <w:ilvl w:val="0"/>
          <w:numId w:val="43"/>
        </w:numPr>
        <w:spacing w:after="0" w:line="240" w:lineRule="auto"/>
        <w:rPr>
          <w:rFonts w:ascii="Times New Roman" w:hAnsi="Times New Roman"/>
          <w:bCs/>
          <w:color w:val="000000"/>
          <w:sz w:val="24"/>
          <w:szCs w:val="24"/>
        </w:rPr>
      </w:pPr>
      <w:r w:rsidRPr="00DD5B9D">
        <w:rPr>
          <w:rFonts w:ascii="Times New Roman" w:hAnsi="Times New Roman"/>
          <w:bCs/>
          <w:color w:val="000000"/>
          <w:sz w:val="24"/>
          <w:szCs w:val="24"/>
        </w:rPr>
        <w:t>Demonstrate capacity to craft a conference educational session proposal that is connected to</w:t>
      </w:r>
      <w:r>
        <w:rPr>
          <w:rFonts w:ascii="Times New Roman" w:hAnsi="Times New Roman"/>
          <w:bCs/>
          <w:color w:val="000000"/>
          <w:sz w:val="24"/>
          <w:szCs w:val="24"/>
        </w:rPr>
        <w:t xml:space="preserve"> </w:t>
      </w:r>
      <w:r w:rsidRPr="00DD5B9D">
        <w:rPr>
          <w:rFonts w:ascii="Times New Roman" w:hAnsi="Times New Roman"/>
          <w:bCs/>
          <w:color w:val="000000"/>
          <w:szCs w:val="24"/>
        </w:rPr>
        <w:t xml:space="preserve">the ACPA/NASPA </w:t>
      </w:r>
      <w:r w:rsidRPr="00DD5B9D">
        <w:rPr>
          <w:rFonts w:ascii="Times New Roman" w:hAnsi="Times New Roman"/>
          <w:bCs/>
          <w:color w:val="000000"/>
          <w:sz w:val="24"/>
          <w:szCs w:val="24"/>
        </w:rPr>
        <w:t>Professional Competencies.</w:t>
      </w:r>
    </w:p>
    <w:p w14:paraId="2F31EE34" w14:textId="54689084" w:rsidR="0055452B" w:rsidRPr="00DD5B9D" w:rsidRDefault="00DD5B9D" w:rsidP="00DD5B9D">
      <w:pPr>
        <w:pStyle w:val="ListParagraph"/>
        <w:numPr>
          <w:ilvl w:val="0"/>
          <w:numId w:val="43"/>
        </w:numPr>
        <w:spacing w:after="0" w:line="240" w:lineRule="auto"/>
        <w:rPr>
          <w:rFonts w:ascii="Times New Roman" w:hAnsi="Times New Roman"/>
          <w:bCs/>
          <w:color w:val="000000"/>
          <w:sz w:val="24"/>
          <w:szCs w:val="24"/>
        </w:rPr>
      </w:pPr>
      <w:r w:rsidRPr="00DD5B9D">
        <w:rPr>
          <w:rFonts w:ascii="Times New Roman" w:hAnsi="Times New Roman"/>
          <w:bCs/>
          <w:color w:val="000000"/>
          <w:sz w:val="24"/>
          <w:szCs w:val="24"/>
        </w:rPr>
        <w:t>Craft a professional development resource respective to their focus area</w:t>
      </w:r>
      <w:r w:rsidR="0055452B" w:rsidRPr="00DD5B9D">
        <w:rPr>
          <w:rFonts w:ascii="Times New Roman" w:hAnsi="Times New Roman"/>
          <w:b/>
          <w:sz w:val="21"/>
          <w:szCs w:val="21"/>
        </w:rPr>
        <w:br w:type="page"/>
      </w:r>
    </w:p>
    <w:p w14:paraId="7A1EE0D3" w14:textId="77777777" w:rsidR="0055452B" w:rsidRPr="0055452B" w:rsidRDefault="0055452B" w:rsidP="0055452B">
      <w:pPr>
        <w:rPr>
          <w:rFonts w:ascii="Times New Roman" w:hAnsi="Times New Roman"/>
          <w:b/>
          <w:sz w:val="21"/>
          <w:szCs w:val="21"/>
        </w:rPr>
      </w:pPr>
    </w:p>
    <w:p w14:paraId="0A5BF4E0" w14:textId="77777777" w:rsidR="00803658" w:rsidRPr="00803658" w:rsidRDefault="00803658" w:rsidP="00803658">
      <w:pPr>
        <w:shd w:val="clear" w:color="auto" w:fill="FFFFFF"/>
        <w:spacing w:before="100" w:beforeAutospacing="1" w:after="100" w:afterAutospacing="1"/>
        <w:jc w:val="center"/>
        <w:textAlignment w:val="top"/>
        <w:outlineLvl w:val="1"/>
        <w:rPr>
          <w:rFonts w:ascii="Arial" w:eastAsia="Times New Roman" w:hAnsi="Arial" w:cs="Arial"/>
          <w:b/>
          <w:bCs/>
          <w:sz w:val="22"/>
          <w:szCs w:val="22"/>
        </w:rPr>
      </w:pPr>
      <w:r w:rsidRPr="00803658">
        <w:rPr>
          <w:rFonts w:ascii="Times New Roman" w:eastAsia="Calibri" w:hAnsi="Times New Roman"/>
          <w:noProof/>
          <w:sz w:val="22"/>
          <w:szCs w:val="22"/>
        </w:rPr>
        <w:drawing>
          <wp:inline distT="0" distB="0" distL="0" distR="0" wp14:anchorId="0A5BF6FC" wp14:editId="0A5BF6FD">
            <wp:extent cx="39814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81450" cy="476250"/>
                    </a:xfrm>
                    <a:prstGeom prst="rect">
                      <a:avLst/>
                    </a:prstGeom>
                    <a:noFill/>
                    <a:ln>
                      <a:noFill/>
                    </a:ln>
                  </pic:spPr>
                </pic:pic>
              </a:graphicData>
            </a:graphic>
          </wp:inline>
        </w:drawing>
      </w:r>
    </w:p>
    <w:p w14:paraId="0A5BF4E1" w14:textId="77777777" w:rsidR="00803658" w:rsidRPr="00803658" w:rsidRDefault="00803658" w:rsidP="00803658">
      <w:pPr>
        <w:shd w:val="clear" w:color="auto" w:fill="FFFFFF"/>
        <w:spacing w:before="100" w:beforeAutospacing="1" w:after="100" w:afterAutospacing="1"/>
        <w:contextualSpacing/>
        <w:jc w:val="center"/>
        <w:textAlignment w:val="top"/>
        <w:outlineLvl w:val="1"/>
        <w:rPr>
          <w:rFonts w:ascii="Times New Roman" w:eastAsia="Calibri" w:hAnsi="Times New Roman"/>
          <w:b/>
          <w:color w:val="000000"/>
          <w:sz w:val="28"/>
          <w:szCs w:val="24"/>
        </w:rPr>
      </w:pPr>
      <w:r w:rsidRPr="00803658">
        <w:rPr>
          <w:rFonts w:ascii="Times New Roman" w:eastAsia="Calibri" w:hAnsi="Times New Roman"/>
          <w:b/>
          <w:color w:val="000000"/>
          <w:sz w:val="28"/>
          <w:szCs w:val="24"/>
        </w:rPr>
        <w:t>SAHE Practicum Agreement</w:t>
      </w:r>
    </w:p>
    <w:p w14:paraId="0A5BF4E2" w14:textId="77777777" w:rsidR="00803658" w:rsidRPr="00803658" w:rsidRDefault="00803658" w:rsidP="00803658">
      <w:pPr>
        <w:shd w:val="clear" w:color="auto" w:fill="FFFFFF"/>
        <w:spacing w:before="100" w:beforeAutospacing="1" w:after="100" w:afterAutospacing="1"/>
        <w:contextualSpacing/>
        <w:jc w:val="center"/>
        <w:textAlignment w:val="top"/>
        <w:outlineLvl w:val="1"/>
        <w:rPr>
          <w:rFonts w:ascii="Times New Roman" w:eastAsia="Calibri" w:hAnsi="Times New Roman"/>
          <w:b/>
          <w:color w:val="000000"/>
          <w:sz w:val="28"/>
          <w:szCs w:val="24"/>
        </w:rPr>
      </w:pPr>
      <w:r w:rsidRPr="00803658">
        <w:rPr>
          <w:rFonts w:ascii="Times New Roman" w:eastAsia="Calibri" w:hAnsi="Times New Roman"/>
          <w:b/>
          <w:color w:val="000000"/>
          <w:sz w:val="28"/>
          <w:szCs w:val="24"/>
        </w:rPr>
        <w:t>LEAD 6830: Practicum for Student Affairs in Higher Education</w:t>
      </w:r>
    </w:p>
    <w:p w14:paraId="0A5BF4E3" w14:textId="77777777" w:rsidR="00803658" w:rsidRPr="00803658" w:rsidRDefault="00803658" w:rsidP="00803658">
      <w:pPr>
        <w:shd w:val="clear" w:color="auto" w:fill="FFFFFF"/>
        <w:spacing w:before="100" w:beforeAutospacing="1" w:after="100" w:afterAutospacing="1"/>
        <w:contextualSpacing/>
        <w:jc w:val="center"/>
        <w:textAlignment w:val="top"/>
        <w:outlineLvl w:val="1"/>
        <w:rPr>
          <w:rFonts w:ascii="Arial" w:eastAsia="Times New Roman" w:hAnsi="Arial" w:cs="Arial"/>
          <w:b/>
          <w:bCs/>
          <w:szCs w:val="24"/>
        </w:rPr>
      </w:pPr>
    </w:p>
    <w:p w14:paraId="0A5BF4E4" w14:textId="77777777" w:rsidR="00803658" w:rsidRPr="00803658" w:rsidRDefault="00803658" w:rsidP="00803658">
      <w:pPr>
        <w:spacing w:after="200"/>
        <w:contextualSpacing/>
        <w:rPr>
          <w:rFonts w:ascii="Times New Roman" w:eastAsia="Calibri" w:hAnsi="Times New Roman"/>
          <w:szCs w:val="24"/>
        </w:rPr>
      </w:pPr>
      <w:r w:rsidRPr="00803658">
        <w:rPr>
          <w:rFonts w:ascii="Times New Roman" w:eastAsia="Calibri" w:hAnsi="Times New Roman"/>
          <w:szCs w:val="24"/>
        </w:rPr>
        <w:t>Name:____________________________________</w:t>
      </w:r>
      <w:r w:rsidRPr="00803658">
        <w:rPr>
          <w:rFonts w:ascii="Times New Roman" w:eastAsia="Calibri" w:hAnsi="Times New Roman"/>
          <w:szCs w:val="24"/>
        </w:rPr>
        <w:tab/>
        <w:t>Student ID:_________________________</w:t>
      </w:r>
    </w:p>
    <w:p w14:paraId="0A5BF4E5" w14:textId="77777777" w:rsidR="00803658" w:rsidRPr="00803658" w:rsidRDefault="00803658" w:rsidP="00803658">
      <w:pPr>
        <w:spacing w:after="200"/>
        <w:contextualSpacing/>
        <w:rPr>
          <w:rFonts w:ascii="Times New Roman" w:eastAsia="Calibri" w:hAnsi="Times New Roman"/>
          <w:szCs w:val="24"/>
        </w:rPr>
      </w:pPr>
    </w:p>
    <w:p w14:paraId="0A5BF4E6" w14:textId="77777777" w:rsidR="00803658" w:rsidRPr="00803658" w:rsidRDefault="00803658" w:rsidP="00803658">
      <w:pPr>
        <w:spacing w:after="200"/>
        <w:contextualSpacing/>
        <w:rPr>
          <w:rFonts w:ascii="Times New Roman" w:eastAsia="Calibri" w:hAnsi="Times New Roman"/>
          <w:szCs w:val="24"/>
        </w:rPr>
      </w:pPr>
      <w:r w:rsidRPr="00803658">
        <w:rPr>
          <w:rFonts w:ascii="Times New Roman" w:eastAsia="Calibri" w:hAnsi="Times New Roman"/>
          <w:szCs w:val="24"/>
        </w:rPr>
        <w:t>Field Mentor Name and Title:_____________________________________________________</w:t>
      </w:r>
    </w:p>
    <w:p w14:paraId="0A5BF4E7" w14:textId="77777777" w:rsidR="00803658" w:rsidRPr="00803658" w:rsidRDefault="00803658" w:rsidP="00803658">
      <w:pPr>
        <w:spacing w:after="200"/>
        <w:contextualSpacing/>
        <w:rPr>
          <w:rFonts w:ascii="Times New Roman" w:eastAsia="Calibri" w:hAnsi="Times New Roman"/>
          <w:szCs w:val="24"/>
        </w:rPr>
      </w:pPr>
    </w:p>
    <w:p w14:paraId="0A5BF4E8" w14:textId="77777777" w:rsidR="00803658" w:rsidRPr="00803658" w:rsidRDefault="00803658" w:rsidP="00803658">
      <w:pPr>
        <w:spacing w:after="200"/>
        <w:contextualSpacing/>
        <w:rPr>
          <w:rFonts w:ascii="Times New Roman" w:eastAsia="Calibri" w:hAnsi="Times New Roman"/>
          <w:szCs w:val="24"/>
        </w:rPr>
      </w:pPr>
      <w:r w:rsidRPr="00803658">
        <w:rPr>
          <w:rFonts w:ascii="Times New Roman" w:eastAsia="Calibri" w:hAnsi="Times New Roman"/>
          <w:szCs w:val="24"/>
        </w:rPr>
        <w:t>Practicum Site:_____________________________</w:t>
      </w:r>
      <w:r w:rsidRPr="00803658">
        <w:rPr>
          <w:rFonts w:ascii="Times New Roman" w:eastAsia="Calibri" w:hAnsi="Times New Roman"/>
          <w:szCs w:val="24"/>
        </w:rPr>
        <w:tab/>
        <w:t>Practicum Duration:__________________</w:t>
      </w:r>
    </w:p>
    <w:p w14:paraId="0A5BF4E9" w14:textId="77777777" w:rsidR="00803658" w:rsidRPr="00803658" w:rsidRDefault="00803658" w:rsidP="00803658">
      <w:pPr>
        <w:spacing w:after="200"/>
        <w:contextualSpacing/>
        <w:rPr>
          <w:rFonts w:ascii="Times New Roman" w:eastAsia="Calibri" w:hAnsi="Times New Roman"/>
          <w:b/>
          <w:szCs w:val="24"/>
        </w:rPr>
      </w:pPr>
    </w:p>
    <w:p w14:paraId="0A5BF4EA" w14:textId="79AD729F" w:rsidR="00803658" w:rsidRPr="00803658" w:rsidRDefault="00803658" w:rsidP="00803658">
      <w:pPr>
        <w:spacing w:after="200"/>
        <w:contextualSpacing/>
        <w:rPr>
          <w:szCs w:val="24"/>
        </w:rPr>
      </w:pPr>
      <w:r w:rsidRPr="00803658">
        <w:rPr>
          <w:szCs w:val="24"/>
        </w:rPr>
        <w:t xml:space="preserve">Students must complete 100 clock hours of supervised field experience of which 40 hours must be in direct service to students. </w:t>
      </w:r>
      <w:r w:rsidR="00041DB7" w:rsidRPr="00041DB7">
        <w:rPr>
          <w:szCs w:val="24"/>
        </w:rPr>
        <w:t>Students are expected to select field experiences that expand and enhance the</w:t>
      </w:r>
      <w:r w:rsidR="00041DB7">
        <w:rPr>
          <w:szCs w:val="24"/>
        </w:rPr>
        <w:t>ir future career opportunities.</w:t>
      </w:r>
      <w:r w:rsidRPr="00803658">
        <w:rPr>
          <w:szCs w:val="24"/>
        </w:rPr>
        <w:t xml:space="preserve"> Practicums are intended to provide both intensive and extensive field experiences. Please indicate your goals and propos</w:t>
      </w:r>
      <w:r w:rsidR="00F01D37">
        <w:rPr>
          <w:szCs w:val="24"/>
        </w:rPr>
        <w:t>ed activities for the practicum and ensure this form is approved by the SAHE Coordinator prior to beginning your practicum.</w:t>
      </w:r>
    </w:p>
    <w:p w14:paraId="0A5BF4EB" w14:textId="77777777" w:rsidR="00803658" w:rsidRPr="00803658" w:rsidRDefault="00803658" w:rsidP="00803658">
      <w:pPr>
        <w:spacing w:after="200"/>
        <w:contextualSpacing/>
        <w:rPr>
          <w:szCs w:val="24"/>
        </w:rPr>
      </w:pPr>
    </w:p>
    <w:p w14:paraId="0A5BF4EC" w14:textId="77777777" w:rsidR="00803658" w:rsidRDefault="00803658" w:rsidP="00803658">
      <w:pPr>
        <w:spacing w:after="200"/>
        <w:contextualSpacing/>
        <w:rPr>
          <w:szCs w:val="24"/>
        </w:rPr>
      </w:pPr>
      <w:r w:rsidRPr="00803658">
        <w:rPr>
          <w:szCs w:val="24"/>
        </w:rPr>
        <w:t>Goals:</w:t>
      </w:r>
    </w:p>
    <w:p w14:paraId="0A5BF4ED" w14:textId="77777777" w:rsidR="00C97C53" w:rsidRDefault="00C97C53" w:rsidP="00803658">
      <w:pPr>
        <w:spacing w:after="200"/>
        <w:contextualSpacing/>
        <w:rPr>
          <w:szCs w:val="24"/>
        </w:rPr>
      </w:pPr>
    </w:p>
    <w:p w14:paraId="0A5BF4EE" w14:textId="77777777" w:rsidR="00C97C53" w:rsidRDefault="00C97C53" w:rsidP="00803658">
      <w:pPr>
        <w:spacing w:after="200"/>
        <w:contextualSpacing/>
        <w:rPr>
          <w:szCs w:val="24"/>
        </w:rPr>
      </w:pPr>
    </w:p>
    <w:p w14:paraId="0A5BF4EF" w14:textId="77777777" w:rsidR="00C97C53" w:rsidRDefault="00C97C53" w:rsidP="00803658">
      <w:pPr>
        <w:spacing w:after="200"/>
        <w:contextualSpacing/>
        <w:rPr>
          <w:szCs w:val="24"/>
        </w:rPr>
      </w:pPr>
    </w:p>
    <w:p w14:paraId="0A5BF4F0" w14:textId="77777777" w:rsidR="00C97C53" w:rsidRDefault="00C97C53" w:rsidP="00803658">
      <w:pPr>
        <w:spacing w:after="200"/>
        <w:contextualSpacing/>
        <w:rPr>
          <w:szCs w:val="24"/>
        </w:rPr>
      </w:pPr>
    </w:p>
    <w:p w14:paraId="0A5BF4F1" w14:textId="77777777" w:rsidR="00C97C53" w:rsidRDefault="00C97C53" w:rsidP="00803658">
      <w:pPr>
        <w:spacing w:after="200"/>
        <w:contextualSpacing/>
        <w:rPr>
          <w:szCs w:val="24"/>
        </w:rPr>
      </w:pPr>
    </w:p>
    <w:p w14:paraId="0A5BF4F2" w14:textId="77777777" w:rsidR="00C97C53" w:rsidRPr="00803658" w:rsidRDefault="00C97C53" w:rsidP="00803658">
      <w:pPr>
        <w:spacing w:after="200"/>
        <w:contextualSpacing/>
        <w:rPr>
          <w:szCs w:val="24"/>
        </w:rPr>
      </w:pPr>
    </w:p>
    <w:p w14:paraId="0A5BF4F3" w14:textId="77777777" w:rsidR="00803658" w:rsidRDefault="00803658" w:rsidP="00803658">
      <w:pPr>
        <w:spacing w:after="200"/>
        <w:contextualSpacing/>
        <w:rPr>
          <w:szCs w:val="24"/>
        </w:rPr>
      </w:pPr>
      <w:r w:rsidRPr="00803658">
        <w:rPr>
          <w:szCs w:val="24"/>
        </w:rPr>
        <w:t>Proposed Activities:</w:t>
      </w:r>
    </w:p>
    <w:p w14:paraId="0A5BF4F4" w14:textId="77777777" w:rsidR="00C97C53" w:rsidRDefault="00C97C53" w:rsidP="00803658">
      <w:pPr>
        <w:spacing w:after="200"/>
        <w:contextualSpacing/>
        <w:rPr>
          <w:szCs w:val="24"/>
        </w:rPr>
      </w:pPr>
    </w:p>
    <w:p w14:paraId="0A5BF4F5" w14:textId="77777777" w:rsidR="00C97C53" w:rsidRDefault="00C97C53" w:rsidP="00803658">
      <w:pPr>
        <w:spacing w:after="200"/>
        <w:contextualSpacing/>
        <w:rPr>
          <w:szCs w:val="24"/>
        </w:rPr>
      </w:pPr>
    </w:p>
    <w:p w14:paraId="0A5BF4F6" w14:textId="77777777" w:rsidR="00C97C53" w:rsidRDefault="00C97C53" w:rsidP="00803658">
      <w:pPr>
        <w:spacing w:after="200"/>
        <w:contextualSpacing/>
        <w:rPr>
          <w:szCs w:val="24"/>
        </w:rPr>
      </w:pPr>
    </w:p>
    <w:p w14:paraId="0A5BF4F7" w14:textId="77777777" w:rsidR="00C97C53" w:rsidRDefault="00C97C53" w:rsidP="00803658">
      <w:pPr>
        <w:spacing w:after="200"/>
        <w:contextualSpacing/>
        <w:rPr>
          <w:szCs w:val="24"/>
        </w:rPr>
      </w:pPr>
    </w:p>
    <w:p w14:paraId="0A5BF4F8" w14:textId="77777777" w:rsidR="00C97C53" w:rsidRDefault="00C97C53" w:rsidP="00803658">
      <w:pPr>
        <w:spacing w:after="200"/>
        <w:contextualSpacing/>
        <w:rPr>
          <w:szCs w:val="24"/>
        </w:rPr>
      </w:pPr>
    </w:p>
    <w:p w14:paraId="0A5BF4F9" w14:textId="77777777" w:rsidR="00C97C53" w:rsidRPr="00803658" w:rsidRDefault="00C97C53" w:rsidP="00803658">
      <w:pPr>
        <w:spacing w:after="200"/>
        <w:contextualSpacing/>
        <w:rPr>
          <w:szCs w:val="24"/>
        </w:rPr>
      </w:pPr>
    </w:p>
    <w:p w14:paraId="0A5BF4FA" w14:textId="77777777" w:rsidR="00803658" w:rsidRDefault="00803658" w:rsidP="00803658">
      <w:pPr>
        <w:spacing w:after="200"/>
        <w:contextualSpacing/>
        <w:rPr>
          <w:szCs w:val="24"/>
        </w:rPr>
      </w:pPr>
      <w:r w:rsidRPr="00803658">
        <w:rPr>
          <w:szCs w:val="24"/>
        </w:rPr>
        <w:t>Student’s Signature:__________________________________________ Date:______________</w:t>
      </w:r>
    </w:p>
    <w:p w14:paraId="0A5BF4FB" w14:textId="77777777" w:rsidR="00C97C53" w:rsidRDefault="00C97C53" w:rsidP="00803658">
      <w:pPr>
        <w:spacing w:after="200"/>
        <w:contextualSpacing/>
        <w:rPr>
          <w:szCs w:val="24"/>
        </w:rPr>
      </w:pPr>
    </w:p>
    <w:p w14:paraId="0A5BF4FC" w14:textId="77777777" w:rsidR="00C97C53" w:rsidRPr="00803658" w:rsidRDefault="00C97C53" w:rsidP="00C97C53">
      <w:pPr>
        <w:spacing w:after="200"/>
        <w:contextualSpacing/>
        <w:rPr>
          <w:rFonts w:ascii="Times New Roman" w:eastAsia="Calibri" w:hAnsi="Times New Roman"/>
          <w:b/>
          <w:szCs w:val="24"/>
        </w:rPr>
      </w:pPr>
      <w:r w:rsidRPr="00803658">
        <w:rPr>
          <w:szCs w:val="24"/>
        </w:rPr>
        <w:t>Program Coordinator’s Signature:_______________________________ Date:______________</w:t>
      </w:r>
    </w:p>
    <w:p w14:paraId="0A5BF4FD" w14:textId="77777777" w:rsidR="00C97C53" w:rsidRPr="00803658" w:rsidRDefault="00C97C53" w:rsidP="00803658">
      <w:pPr>
        <w:spacing w:after="200"/>
        <w:contextualSpacing/>
        <w:rPr>
          <w:szCs w:val="24"/>
        </w:rPr>
      </w:pPr>
    </w:p>
    <w:p w14:paraId="0A5BF4FE" w14:textId="77777777" w:rsidR="00C97C53" w:rsidRPr="00C97C53" w:rsidRDefault="00C97C53" w:rsidP="00C97C53">
      <w:pPr>
        <w:spacing w:after="200"/>
        <w:contextualSpacing/>
        <w:rPr>
          <w:i/>
          <w:szCs w:val="23"/>
        </w:rPr>
      </w:pPr>
      <w:r w:rsidRPr="00C97C53">
        <w:rPr>
          <w:i/>
          <w:szCs w:val="23"/>
        </w:rPr>
        <w:t xml:space="preserve">As a SAHE field mentor, I agree to encourage my mentee to explore the student affairs profession and prepare them for the realities of student affairs roles, functions, and responsibilities as related to the agreed upon practicum experience. As a mentor I will provide the resources, guidance, and support necessary for my mentee to complete a successful practicum. </w:t>
      </w:r>
    </w:p>
    <w:p w14:paraId="0A5BF4FF" w14:textId="77777777" w:rsidR="00C97C53" w:rsidRDefault="00C97C53" w:rsidP="00C97C53">
      <w:pPr>
        <w:spacing w:after="200"/>
        <w:contextualSpacing/>
        <w:rPr>
          <w:szCs w:val="24"/>
        </w:rPr>
      </w:pPr>
    </w:p>
    <w:p w14:paraId="0A5BF500" w14:textId="77777777" w:rsidR="00C97C53" w:rsidRDefault="00C97C53" w:rsidP="00C97C53">
      <w:pPr>
        <w:spacing w:after="200"/>
        <w:contextualSpacing/>
        <w:rPr>
          <w:szCs w:val="24"/>
        </w:rPr>
      </w:pPr>
      <w:r w:rsidRPr="00803658">
        <w:rPr>
          <w:szCs w:val="24"/>
        </w:rPr>
        <w:t>Field Mentor Signature:_______________________________________ Date:______________</w:t>
      </w:r>
    </w:p>
    <w:p w14:paraId="0A5BF501" w14:textId="77777777" w:rsidR="00803658" w:rsidRDefault="00803658" w:rsidP="00944403">
      <w:pPr>
        <w:spacing w:after="200"/>
        <w:contextualSpacing/>
        <w:jc w:val="center"/>
        <w:rPr>
          <w:rFonts w:ascii="Times New Roman" w:eastAsia="Calibri" w:hAnsi="Times New Roman"/>
          <w:i/>
          <w:szCs w:val="24"/>
        </w:rPr>
      </w:pPr>
      <w:r w:rsidRPr="00803658">
        <w:rPr>
          <w:rFonts w:ascii="Times New Roman" w:eastAsia="Calibri" w:hAnsi="Times New Roman"/>
          <w:i/>
          <w:szCs w:val="24"/>
        </w:rPr>
        <w:t>Completed practicum agreement must be included in the portfolio.</w:t>
      </w:r>
    </w:p>
    <w:p w14:paraId="0A5BF502" w14:textId="77777777" w:rsidR="00E44D86" w:rsidRDefault="00E44D86" w:rsidP="00E44D86">
      <w:pPr>
        <w:jc w:val="center"/>
        <w:rPr>
          <w:rFonts w:ascii="Times New Roman" w:hAnsi="Times New Roman"/>
          <w:b/>
          <w:szCs w:val="24"/>
        </w:rPr>
      </w:pPr>
      <w:r w:rsidRPr="00837AEA">
        <w:rPr>
          <w:rFonts w:ascii="Times New Roman" w:hAnsi="Times New Roman"/>
          <w:b/>
          <w:noProof/>
          <w:szCs w:val="24"/>
        </w:rPr>
        <w:lastRenderedPageBreak/>
        <w:drawing>
          <wp:inline distT="0" distB="0" distL="0" distR="0" wp14:anchorId="0A5BF6FE" wp14:editId="0A5BF6FF">
            <wp:extent cx="4038600" cy="987213"/>
            <wp:effectExtent l="0" t="0" r="0" b="3810"/>
            <wp:docPr id="1" name="Picture 1" descr="D:\Recruitment\Logo\UCCS-Signature-StudentAffairsinHigher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cruitment\Logo\UCCS-Signature-StudentAffairsinHigherEducation.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46519" cy="989149"/>
                    </a:xfrm>
                    <a:prstGeom prst="rect">
                      <a:avLst/>
                    </a:prstGeom>
                    <a:noFill/>
                    <a:ln>
                      <a:noFill/>
                    </a:ln>
                  </pic:spPr>
                </pic:pic>
              </a:graphicData>
            </a:graphic>
          </wp:inline>
        </w:drawing>
      </w:r>
    </w:p>
    <w:p w14:paraId="0A5BF503" w14:textId="77777777" w:rsidR="00E44D86" w:rsidRDefault="00E44D86" w:rsidP="00E44D86">
      <w:pPr>
        <w:jc w:val="center"/>
        <w:rPr>
          <w:rFonts w:ascii="Times New Roman" w:hAnsi="Times New Roman"/>
          <w:b/>
          <w:sz w:val="32"/>
          <w:szCs w:val="32"/>
        </w:rPr>
      </w:pPr>
      <w:r>
        <w:rPr>
          <w:rFonts w:ascii="Times New Roman" w:hAnsi="Times New Roman"/>
          <w:b/>
          <w:sz w:val="32"/>
          <w:szCs w:val="32"/>
        </w:rPr>
        <w:t>LEAD 6830: Practicum in Student Affairs in Higher Education</w:t>
      </w:r>
    </w:p>
    <w:p w14:paraId="0A5BF504" w14:textId="77777777" w:rsidR="00E44D86" w:rsidRDefault="00E44D86" w:rsidP="00E44D86">
      <w:pPr>
        <w:jc w:val="center"/>
        <w:rPr>
          <w:rFonts w:ascii="Times New Roman" w:hAnsi="Times New Roman"/>
          <w:b/>
          <w:sz w:val="32"/>
          <w:szCs w:val="32"/>
        </w:rPr>
      </w:pPr>
      <w:r>
        <w:rPr>
          <w:rFonts w:ascii="Times New Roman" w:hAnsi="Times New Roman"/>
          <w:b/>
          <w:sz w:val="32"/>
          <w:szCs w:val="32"/>
        </w:rPr>
        <w:t>On-Site Supervisor</w:t>
      </w:r>
      <w:r w:rsidRPr="00837AEA">
        <w:rPr>
          <w:rFonts w:ascii="Times New Roman" w:hAnsi="Times New Roman"/>
          <w:b/>
          <w:sz w:val="32"/>
          <w:szCs w:val="32"/>
        </w:rPr>
        <w:t xml:space="preserve"> Evaluation Form</w:t>
      </w:r>
    </w:p>
    <w:p w14:paraId="0A5BF505" w14:textId="77777777" w:rsidR="00E44D86" w:rsidRDefault="00E44D86" w:rsidP="00E44D86">
      <w:pPr>
        <w:jc w:val="center"/>
        <w:rPr>
          <w:rFonts w:ascii="Times New Roman" w:hAnsi="Times New Roman"/>
          <w:b/>
          <w:sz w:val="32"/>
          <w:szCs w:val="32"/>
        </w:rPr>
      </w:pPr>
    </w:p>
    <w:p w14:paraId="0A5BF506" w14:textId="77777777" w:rsidR="00E44D86" w:rsidRDefault="00E44D86" w:rsidP="00E44D86">
      <w:pPr>
        <w:rPr>
          <w:rFonts w:ascii="Times New Roman" w:hAnsi="Times New Roman"/>
          <w:szCs w:val="24"/>
        </w:rPr>
      </w:pPr>
      <w:r>
        <w:rPr>
          <w:rFonts w:ascii="Times New Roman" w:hAnsi="Times New Roman"/>
          <w:szCs w:val="24"/>
        </w:rPr>
        <w:t xml:space="preserve">Thank you for your supervision of a SAHE student in their practicum experience. Please complete the evaluation form and submit it to the student within two weeks of the completion of their experience as it will be a required component of their final portfolio for graduation. If time permits, an in-person discussion with the student about their progress in the practicum experience would be another learning opportunity for them to assess their strengths and areas of improvement. </w:t>
      </w:r>
    </w:p>
    <w:p w14:paraId="0A5BF507" w14:textId="77777777" w:rsidR="00E44D86" w:rsidRPr="00F953DF" w:rsidRDefault="00E44D86" w:rsidP="00E44D86">
      <w:pPr>
        <w:rPr>
          <w:rFonts w:ascii="Times New Roman" w:hAnsi="Times New Roman"/>
          <w:b/>
          <w:sz w:val="32"/>
          <w:szCs w:val="32"/>
        </w:rPr>
      </w:pPr>
    </w:p>
    <w:p w14:paraId="0A5BF508" w14:textId="4B77E634" w:rsidR="00E44D86" w:rsidRPr="00AD3DCC" w:rsidRDefault="00E44D86" w:rsidP="00E44D86">
      <w:pPr>
        <w:rPr>
          <w:rFonts w:ascii="Times New Roman" w:hAnsi="Times New Roman"/>
          <w:szCs w:val="24"/>
        </w:rPr>
      </w:pPr>
      <w:r>
        <w:rPr>
          <w:rFonts w:ascii="Times New Roman" w:hAnsi="Times New Roman"/>
          <w:szCs w:val="24"/>
        </w:rPr>
        <w:t xml:space="preserve">If you have any questions about this form, please do not hesitate to contact </w:t>
      </w:r>
      <w:r w:rsidR="005C0CB9">
        <w:rPr>
          <w:rFonts w:ascii="Times New Roman" w:hAnsi="Times New Roman"/>
          <w:szCs w:val="24"/>
        </w:rPr>
        <w:t xml:space="preserve">the SAHE Program Coordinator. </w:t>
      </w:r>
    </w:p>
    <w:p w14:paraId="0A5BF509" w14:textId="77777777" w:rsidR="00E44D86" w:rsidRDefault="00E44D86" w:rsidP="00E44D86">
      <w:pPr>
        <w:rPr>
          <w:rFonts w:ascii="Times New Roman" w:hAnsi="Times New Roman"/>
          <w:b/>
          <w:szCs w:val="24"/>
        </w:rPr>
      </w:pPr>
      <w:r w:rsidRPr="00AD3DCC">
        <w:rPr>
          <w:rFonts w:ascii="Times New Roman" w:hAnsi="Times New Roman"/>
          <w:b/>
          <w:szCs w:val="24"/>
        </w:rPr>
        <w:t>Student</w:t>
      </w:r>
      <w:r>
        <w:rPr>
          <w:rFonts w:ascii="Times New Roman" w:hAnsi="Times New Roman"/>
          <w:b/>
          <w:szCs w:val="24"/>
        </w:rPr>
        <w:t xml:space="preserve">’s </w:t>
      </w:r>
      <w:r w:rsidRPr="00AD3DCC">
        <w:rPr>
          <w:rFonts w:ascii="Times New Roman" w:hAnsi="Times New Roman"/>
          <w:b/>
          <w:szCs w:val="24"/>
        </w:rPr>
        <w:t>Name:</w:t>
      </w:r>
      <w:r w:rsidRPr="00AD3DCC">
        <w:rPr>
          <w:rFonts w:ascii="Times New Roman" w:hAnsi="Times New Roman"/>
          <w:b/>
          <w:szCs w:val="24"/>
        </w:rPr>
        <w:tab/>
      </w:r>
      <w:r w:rsidRPr="00AD3DCC">
        <w:rPr>
          <w:rFonts w:ascii="Times New Roman" w:hAnsi="Times New Roman"/>
          <w:b/>
          <w:szCs w:val="24"/>
        </w:rPr>
        <w:tab/>
      </w:r>
      <w:r w:rsidRPr="00AD3DCC">
        <w:rPr>
          <w:rFonts w:ascii="Times New Roman" w:hAnsi="Times New Roman"/>
          <w:b/>
          <w:szCs w:val="24"/>
        </w:rPr>
        <w:tab/>
      </w:r>
      <w:r>
        <w:rPr>
          <w:rFonts w:ascii="Times New Roman" w:hAnsi="Times New Roman"/>
          <w:b/>
          <w:szCs w:val="24"/>
        </w:rPr>
        <w:tab/>
      </w:r>
    </w:p>
    <w:p w14:paraId="0A5BF50A" w14:textId="77777777" w:rsidR="00E44D86" w:rsidRDefault="00E44D86" w:rsidP="00E44D86">
      <w:pPr>
        <w:rPr>
          <w:rFonts w:ascii="Times New Roman" w:hAnsi="Times New Roman"/>
          <w:b/>
          <w:szCs w:val="24"/>
        </w:rPr>
      </w:pPr>
      <w:r>
        <w:rPr>
          <w:rFonts w:ascii="Times New Roman" w:hAnsi="Times New Roman"/>
          <w:b/>
          <w:szCs w:val="24"/>
        </w:rPr>
        <w:t xml:space="preserve">Supervisor’s Name: </w:t>
      </w:r>
      <w:r w:rsidRPr="00AD3DCC">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Supervisor’s Email Address:</w:t>
      </w:r>
      <w:r w:rsidRPr="00AD3DCC">
        <w:rPr>
          <w:rFonts w:ascii="Times New Roman" w:hAnsi="Times New Roman"/>
          <w:b/>
          <w:szCs w:val="24"/>
        </w:rPr>
        <w:tab/>
      </w:r>
    </w:p>
    <w:p w14:paraId="0A5BF50B" w14:textId="77777777" w:rsidR="00E44D86" w:rsidRDefault="00E44D86" w:rsidP="00E44D86">
      <w:pPr>
        <w:rPr>
          <w:rFonts w:ascii="Times New Roman" w:hAnsi="Times New Roman"/>
          <w:b/>
          <w:szCs w:val="24"/>
        </w:rPr>
      </w:pPr>
      <w:r w:rsidRPr="00AD3DCC">
        <w:rPr>
          <w:rFonts w:ascii="Times New Roman" w:hAnsi="Times New Roman"/>
          <w:b/>
          <w:szCs w:val="24"/>
        </w:rPr>
        <w:t xml:space="preserve">Department/Office: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0A5BF50C" w14:textId="77777777" w:rsidR="00E44D86" w:rsidRPr="00AD3DCC" w:rsidRDefault="00E44D86" w:rsidP="00E44D86">
      <w:pPr>
        <w:rPr>
          <w:rFonts w:ascii="Times New Roman" w:hAnsi="Times New Roman"/>
          <w:b/>
          <w:szCs w:val="24"/>
        </w:rPr>
      </w:pPr>
      <w:r>
        <w:rPr>
          <w:rFonts w:ascii="Times New Roman" w:hAnsi="Times New Roman"/>
          <w:b/>
          <w:szCs w:val="24"/>
        </w:rPr>
        <w:t xml:space="preserve">Institution: </w:t>
      </w:r>
    </w:p>
    <w:p w14:paraId="0A5BF50D" w14:textId="77777777" w:rsidR="00E44D86" w:rsidRPr="00F953DF" w:rsidRDefault="00E44D86" w:rsidP="00E44D86">
      <w:pPr>
        <w:rPr>
          <w:rFonts w:ascii="Times New Roman" w:hAnsi="Times New Roman"/>
          <w:b/>
          <w:szCs w:val="24"/>
        </w:rPr>
      </w:pPr>
      <w:r w:rsidRPr="00AD3DCC">
        <w:rPr>
          <w:rFonts w:ascii="Times New Roman" w:hAnsi="Times New Roman"/>
          <w:b/>
          <w:szCs w:val="24"/>
        </w:rPr>
        <w:t>Dates of Practicum Experience:</w:t>
      </w:r>
    </w:p>
    <w:p w14:paraId="0A5BF50E" w14:textId="77777777" w:rsidR="00E44D86" w:rsidRPr="00AD3DCC" w:rsidRDefault="00E44D86" w:rsidP="00E44D86">
      <w:pPr>
        <w:rPr>
          <w:rFonts w:ascii="Times New Roman" w:hAnsi="Times New Roman"/>
          <w:b/>
          <w:szCs w:val="24"/>
        </w:rPr>
      </w:pPr>
      <w:r w:rsidRPr="00AD3DCC">
        <w:rPr>
          <w:rFonts w:ascii="Times New Roman" w:hAnsi="Times New Roman"/>
          <w:b/>
          <w:szCs w:val="24"/>
        </w:rPr>
        <w:t>Please check the following boxes if you agree with the statements below:</w:t>
      </w:r>
    </w:p>
    <w:p w14:paraId="0A5BF50F" w14:textId="77777777" w:rsidR="00E44D86" w:rsidRDefault="00E44D86" w:rsidP="00A46433">
      <w:pPr>
        <w:pStyle w:val="ListParagraph"/>
        <w:numPr>
          <w:ilvl w:val="0"/>
          <w:numId w:val="31"/>
        </w:numPr>
        <w:spacing w:after="160" w:line="259" w:lineRule="auto"/>
        <w:rPr>
          <w:rFonts w:ascii="Times New Roman" w:hAnsi="Times New Roman" w:cs="Times New Roman"/>
          <w:sz w:val="24"/>
          <w:szCs w:val="24"/>
        </w:rPr>
      </w:pPr>
      <w:r w:rsidRPr="00AD3DCC">
        <w:rPr>
          <w:rFonts w:ascii="Times New Roman" w:hAnsi="Times New Roman" w:cs="Times New Roman"/>
          <w:sz w:val="24"/>
          <w:szCs w:val="24"/>
        </w:rPr>
        <w:t xml:space="preserve">The student completed 100 hours in the practicum. </w:t>
      </w:r>
    </w:p>
    <w:p w14:paraId="0A5BF510" w14:textId="77777777" w:rsidR="00E44D86" w:rsidRPr="00F953DF" w:rsidRDefault="00E44D86" w:rsidP="00A46433">
      <w:pPr>
        <w:pStyle w:val="ListParagraph"/>
        <w:numPr>
          <w:ilvl w:val="0"/>
          <w:numId w:val="31"/>
        </w:numPr>
        <w:spacing w:after="160" w:line="259" w:lineRule="auto"/>
        <w:rPr>
          <w:rFonts w:ascii="Times New Roman" w:hAnsi="Times New Roman" w:cs="Times New Roman"/>
          <w:sz w:val="24"/>
          <w:szCs w:val="24"/>
        </w:rPr>
      </w:pPr>
      <w:r w:rsidRPr="00AD3DCC">
        <w:rPr>
          <w:rFonts w:ascii="Times New Roman" w:hAnsi="Times New Roman" w:cs="Times New Roman"/>
          <w:sz w:val="24"/>
          <w:szCs w:val="24"/>
        </w:rPr>
        <w:t xml:space="preserve">The student completed at least 40 of the 100 hours in direct service to students. </w:t>
      </w:r>
    </w:p>
    <w:p w14:paraId="0A5BF511" w14:textId="77777777" w:rsidR="00E44D86" w:rsidRDefault="00E44D86" w:rsidP="00E44D86">
      <w:pPr>
        <w:rPr>
          <w:rFonts w:ascii="Times New Roman" w:hAnsi="Times New Roman"/>
          <w:b/>
          <w:szCs w:val="24"/>
        </w:rPr>
      </w:pPr>
      <w:r w:rsidRPr="00AD3DCC">
        <w:rPr>
          <w:rFonts w:ascii="Times New Roman" w:hAnsi="Times New Roman"/>
          <w:b/>
          <w:szCs w:val="24"/>
        </w:rPr>
        <w:t>List three to five of the goals from the Practicum Agreement form signed by the student, supervisor, and SAHE Coordinator. Evaluate the student’s progress</w:t>
      </w:r>
      <w:r>
        <w:rPr>
          <w:rFonts w:ascii="Times New Roman" w:hAnsi="Times New Roman"/>
          <w:b/>
          <w:szCs w:val="24"/>
        </w:rPr>
        <w:t xml:space="preserve"> toward completion of each goal by circling one of the levels of completion and please also provide comments below that describe your rating. </w:t>
      </w:r>
    </w:p>
    <w:p w14:paraId="0A5BF512" w14:textId="77777777" w:rsidR="00E44D86" w:rsidRPr="00AD3DCC" w:rsidRDefault="00E44D86" w:rsidP="00E44D86">
      <w:pPr>
        <w:rPr>
          <w:rFonts w:ascii="Times New Roman" w:hAnsi="Times New Roman"/>
          <w:b/>
          <w:szCs w:val="24"/>
        </w:rPr>
      </w:pPr>
    </w:p>
    <w:p w14:paraId="0A5BF513" w14:textId="77777777" w:rsidR="00E44D86" w:rsidRDefault="00E44D86" w:rsidP="00E44D86">
      <w:pPr>
        <w:rPr>
          <w:rFonts w:ascii="Times New Roman" w:hAnsi="Times New Roman"/>
          <w:szCs w:val="24"/>
        </w:rPr>
      </w:pPr>
      <w:r w:rsidRPr="0033541A">
        <w:rPr>
          <w:rFonts w:ascii="Times New Roman" w:hAnsi="Times New Roman"/>
          <w:b/>
          <w:szCs w:val="24"/>
        </w:rPr>
        <w:t>Goal 1:</w:t>
      </w:r>
      <w:r>
        <w:rPr>
          <w:rFonts w:ascii="Times New Roman" w:hAnsi="Times New Roman"/>
          <w:b/>
          <w:szCs w:val="24"/>
        </w:rPr>
        <w:t xml:space="preserve"> </w:t>
      </w:r>
      <w:r>
        <w:rPr>
          <w:rFonts w:ascii="Times New Roman" w:hAnsi="Times New Roman"/>
          <w:szCs w:val="24"/>
        </w:rPr>
        <w:t>_______________________________________________________________________</w:t>
      </w:r>
    </w:p>
    <w:p w14:paraId="0A5BF514" w14:textId="77777777" w:rsidR="00E44D86" w:rsidRPr="0033541A" w:rsidRDefault="00E44D86" w:rsidP="00E44D86">
      <w:pPr>
        <w:rPr>
          <w:rFonts w:ascii="Times New Roman" w:hAnsi="Times New Roman"/>
          <w:szCs w:val="24"/>
        </w:rPr>
      </w:pPr>
      <w:r>
        <w:rPr>
          <w:rFonts w:ascii="Times New Roman" w:hAnsi="Times New Roman"/>
          <w:szCs w:val="24"/>
        </w:rPr>
        <w:t>______________________________________________________________________________</w:t>
      </w:r>
    </w:p>
    <w:p w14:paraId="0A5BF515" w14:textId="77777777" w:rsidR="00E44D86" w:rsidRPr="0033541A" w:rsidRDefault="00E44D86" w:rsidP="00E44D86">
      <w:pPr>
        <w:rPr>
          <w:rFonts w:ascii="Times New Roman" w:hAnsi="Times New Roman"/>
          <w:szCs w:val="24"/>
        </w:rPr>
      </w:pPr>
      <w:r>
        <w:rPr>
          <w:rFonts w:ascii="Times New Roman" w:hAnsi="Times New Roman"/>
          <w:szCs w:val="24"/>
        </w:rPr>
        <w:t>Exceeded expectations</w:t>
      </w:r>
      <w:r>
        <w:rPr>
          <w:rFonts w:ascii="Times New Roman" w:hAnsi="Times New Roman"/>
          <w:szCs w:val="24"/>
        </w:rPr>
        <w:tab/>
      </w:r>
      <w:r>
        <w:rPr>
          <w:rFonts w:ascii="Times New Roman" w:hAnsi="Times New Roman"/>
          <w:szCs w:val="24"/>
        </w:rPr>
        <w:tab/>
        <w:t>Met expectations</w:t>
      </w:r>
      <w:r>
        <w:rPr>
          <w:rFonts w:ascii="Times New Roman" w:hAnsi="Times New Roman"/>
          <w:szCs w:val="24"/>
        </w:rPr>
        <w:tab/>
      </w:r>
      <w:r>
        <w:rPr>
          <w:rFonts w:ascii="Times New Roman" w:hAnsi="Times New Roman"/>
          <w:szCs w:val="24"/>
        </w:rPr>
        <w:tab/>
        <w:t>Did not meet expectations</w:t>
      </w:r>
    </w:p>
    <w:p w14:paraId="0A5BF516" w14:textId="77777777" w:rsidR="00E44D86" w:rsidRDefault="00E44D86" w:rsidP="00E44D86">
      <w:pPr>
        <w:rPr>
          <w:rFonts w:ascii="Times New Roman" w:hAnsi="Times New Roman"/>
          <w:szCs w:val="24"/>
        </w:rPr>
      </w:pPr>
      <w:r w:rsidRPr="0033541A">
        <w:rPr>
          <w:rFonts w:ascii="Times New Roman" w:hAnsi="Times New Roman"/>
          <w:szCs w:val="24"/>
        </w:rPr>
        <w:t xml:space="preserve">Comments: </w:t>
      </w:r>
    </w:p>
    <w:p w14:paraId="0A5BF517" w14:textId="77777777" w:rsidR="00E44D86" w:rsidRDefault="00E44D86" w:rsidP="00E44D86">
      <w:pPr>
        <w:rPr>
          <w:rFonts w:ascii="Times New Roman" w:hAnsi="Times New Roman"/>
          <w:szCs w:val="24"/>
        </w:rPr>
      </w:pPr>
    </w:p>
    <w:p w14:paraId="0A5BF518" w14:textId="77777777" w:rsidR="00E44D86" w:rsidRDefault="00E44D86" w:rsidP="00E44D86">
      <w:pPr>
        <w:rPr>
          <w:rFonts w:ascii="Times New Roman" w:hAnsi="Times New Roman"/>
          <w:szCs w:val="24"/>
        </w:rPr>
      </w:pPr>
    </w:p>
    <w:p w14:paraId="0A5BF519" w14:textId="77777777" w:rsidR="00E44D86" w:rsidRDefault="00E44D86" w:rsidP="00E44D86">
      <w:pPr>
        <w:rPr>
          <w:rFonts w:ascii="Times New Roman" w:hAnsi="Times New Roman"/>
          <w:szCs w:val="24"/>
        </w:rPr>
      </w:pPr>
    </w:p>
    <w:p w14:paraId="0A5BF51A" w14:textId="77777777" w:rsidR="00E44D86" w:rsidRDefault="00E44D86" w:rsidP="00E44D86">
      <w:pPr>
        <w:rPr>
          <w:rFonts w:ascii="Times New Roman" w:hAnsi="Times New Roman"/>
          <w:szCs w:val="24"/>
        </w:rPr>
      </w:pPr>
      <w:r>
        <w:rPr>
          <w:rFonts w:ascii="Times New Roman" w:hAnsi="Times New Roman"/>
          <w:b/>
          <w:szCs w:val="24"/>
        </w:rPr>
        <w:t>Goal 2</w:t>
      </w:r>
      <w:r w:rsidRPr="0033541A">
        <w:rPr>
          <w:rFonts w:ascii="Times New Roman" w:hAnsi="Times New Roman"/>
          <w:b/>
          <w:szCs w:val="24"/>
        </w:rPr>
        <w:t xml:space="preserve">: </w:t>
      </w:r>
      <w:r>
        <w:rPr>
          <w:rFonts w:ascii="Times New Roman" w:hAnsi="Times New Roman"/>
          <w:szCs w:val="24"/>
        </w:rPr>
        <w:t>_______________________________________________________________________</w:t>
      </w:r>
    </w:p>
    <w:p w14:paraId="0A5BF51B" w14:textId="77777777" w:rsidR="00E44D86" w:rsidRPr="0033541A" w:rsidRDefault="00E44D86" w:rsidP="00E44D86">
      <w:pPr>
        <w:rPr>
          <w:rFonts w:ascii="Times New Roman" w:hAnsi="Times New Roman"/>
          <w:szCs w:val="24"/>
        </w:rPr>
      </w:pPr>
      <w:r>
        <w:rPr>
          <w:rFonts w:ascii="Times New Roman" w:hAnsi="Times New Roman"/>
          <w:szCs w:val="24"/>
        </w:rPr>
        <w:t>______________________________________________________________________________</w:t>
      </w:r>
    </w:p>
    <w:p w14:paraId="0A5BF51C" w14:textId="77777777" w:rsidR="00E44D86" w:rsidRPr="0033541A" w:rsidRDefault="00E44D86" w:rsidP="00E44D86">
      <w:pPr>
        <w:rPr>
          <w:rFonts w:ascii="Times New Roman" w:hAnsi="Times New Roman"/>
          <w:szCs w:val="24"/>
        </w:rPr>
      </w:pPr>
      <w:r>
        <w:rPr>
          <w:rFonts w:ascii="Times New Roman" w:hAnsi="Times New Roman"/>
          <w:szCs w:val="24"/>
        </w:rPr>
        <w:t>Exceeded expectations</w:t>
      </w:r>
      <w:r>
        <w:rPr>
          <w:rFonts w:ascii="Times New Roman" w:hAnsi="Times New Roman"/>
          <w:szCs w:val="24"/>
        </w:rPr>
        <w:tab/>
      </w:r>
      <w:r>
        <w:rPr>
          <w:rFonts w:ascii="Times New Roman" w:hAnsi="Times New Roman"/>
          <w:szCs w:val="24"/>
        </w:rPr>
        <w:tab/>
        <w:t>Met expectations</w:t>
      </w:r>
      <w:r>
        <w:rPr>
          <w:rFonts w:ascii="Times New Roman" w:hAnsi="Times New Roman"/>
          <w:szCs w:val="24"/>
        </w:rPr>
        <w:tab/>
      </w:r>
      <w:r>
        <w:rPr>
          <w:rFonts w:ascii="Times New Roman" w:hAnsi="Times New Roman"/>
          <w:szCs w:val="24"/>
        </w:rPr>
        <w:tab/>
        <w:t>Did not meet expectations</w:t>
      </w:r>
    </w:p>
    <w:p w14:paraId="0A5BF51D" w14:textId="77777777" w:rsidR="00E44D86" w:rsidRDefault="00E44D86" w:rsidP="00E44D86">
      <w:pPr>
        <w:rPr>
          <w:rFonts w:ascii="Times New Roman" w:hAnsi="Times New Roman"/>
          <w:szCs w:val="24"/>
        </w:rPr>
      </w:pPr>
      <w:r w:rsidRPr="0033541A">
        <w:rPr>
          <w:rFonts w:ascii="Times New Roman" w:hAnsi="Times New Roman"/>
          <w:szCs w:val="24"/>
        </w:rPr>
        <w:t xml:space="preserve">Comments: </w:t>
      </w:r>
    </w:p>
    <w:p w14:paraId="0A5BF51E" w14:textId="77777777" w:rsidR="00E44D86" w:rsidRDefault="00E44D86" w:rsidP="00E44D86">
      <w:pPr>
        <w:rPr>
          <w:rFonts w:ascii="Times New Roman" w:hAnsi="Times New Roman"/>
          <w:szCs w:val="24"/>
        </w:rPr>
      </w:pPr>
    </w:p>
    <w:p w14:paraId="0A5BF51F" w14:textId="77777777" w:rsidR="00E44D86" w:rsidRDefault="00E44D86" w:rsidP="00E44D86">
      <w:pPr>
        <w:rPr>
          <w:rFonts w:ascii="Times New Roman" w:hAnsi="Times New Roman"/>
          <w:szCs w:val="24"/>
        </w:rPr>
      </w:pPr>
    </w:p>
    <w:p w14:paraId="0A5BF520" w14:textId="77777777" w:rsidR="00E44D86" w:rsidRDefault="00E44D86" w:rsidP="00E44D86">
      <w:pPr>
        <w:rPr>
          <w:rFonts w:ascii="Times New Roman" w:hAnsi="Times New Roman"/>
          <w:szCs w:val="24"/>
        </w:rPr>
      </w:pPr>
    </w:p>
    <w:p w14:paraId="0A5BF521" w14:textId="77777777" w:rsidR="00E44D86" w:rsidRDefault="00E44D86" w:rsidP="00E44D86">
      <w:pPr>
        <w:rPr>
          <w:rFonts w:ascii="Times New Roman" w:hAnsi="Times New Roman"/>
          <w:szCs w:val="24"/>
        </w:rPr>
      </w:pPr>
      <w:r w:rsidRPr="0033541A">
        <w:rPr>
          <w:rFonts w:ascii="Times New Roman" w:hAnsi="Times New Roman"/>
          <w:b/>
          <w:szCs w:val="24"/>
        </w:rPr>
        <w:lastRenderedPageBreak/>
        <w:t xml:space="preserve">Goal 3: </w:t>
      </w:r>
      <w:r>
        <w:rPr>
          <w:rFonts w:ascii="Times New Roman" w:hAnsi="Times New Roman"/>
          <w:szCs w:val="24"/>
        </w:rPr>
        <w:t>_______________________________________________________________________</w:t>
      </w:r>
    </w:p>
    <w:p w14:paraId="0A5BF522" w14:textId="77777777" w:rsidR="00E44D86" w:rsidRPr="0033541A" w:rsidRDefault="00E44D86" w:rsidP="00E44D86">
      <w:pPr>
        <w:rPr>
          <w:rFonts w:ascii="Times New Roman" w:hAnsi="Times New Roman"/>
          <w:szCs w:val="24"/>
        </w:rPr>
      </w:pPr>
      <w:r>
        <w:rPr>
          <w:rFonts w:ascii="Times New Roman" w:hAnsi="Times New Roman"/>
          <w:szCs w:val="24"/>
        </w:rPr>
        <w:t>______________________________________________________________________________</w:t>
      </w:r>
    </w:p>
    <w:p w14:paraId="0A5BF523" w14:textId="77777777" w:rsidR="00E44D86" w:rsidRPr="0033541A" w:rsidRDefault="00E44D86" w:rsidP="00E44D86">
      <w:pPr>
        <w:rPr>
          <w:rFonts w:ascii="Times New Roman" w:hAnsi="Times New Roman"/>
          <w:szCs w:val="24"/>
        </w:rPr>
      </w:pPr>
      <w:r>
        <w:rPr>
          <w:rFonts w:ascii="Times New Roman" w:hAnsi="Times New Roman"/>
          <w:szCs w:val="24"/>
        </w:rPr>
        <w:t>Exceeded expectations</w:t>
      </w:r>
      <w:r>
        <w:rPr>
          <w:rFonts w:ascii="Times New Roman" w:hAnsi="Times New Roman"/>
          <w:szCs w:val="24"/>
        </w:rPr>
        <w:tab/>
      </w:r>
      <w:r>
        <w:rPr>
          <w:rFonts w:ascii="Times New Roman" w:hAnsi="Times New Roman"/>
          <w:szCs w:val="24"/>
        </w:rPr>
        <w:tab/>
        <w:t>Met expectations</w:t>
      </w:r>
      <w:r>
        <w:rPr>
          <w:rFonts w:ascii="Times New Roman" w:hAnsi="Times New Roman"/>
          <w:szCs w:val="24"/>
        </w:rPr>
        <w:tab/>
      </w:r>
      <w:r>
        <w:rPr>
          <w:rFonts w:ascii="Times New Roman" w:hAnsi="Times New Roman"/>
          <w:szCs w:val="24"/>
        </w:rPr>
        <w:tab/>
        <w:t>Did not meet expectations</w:t>
      </w:r>
    </w:p>
    <w:p w14:paraId="0A5BF524" w14:textId="77777777" w:rsidR="00E44D86" w:rsidRDefault="00E44D86" w:rsidP="00E44D86">
      <w:pPr>
        <w:rPr>
          <w:rFonts w:ascii="Times New Roman" w:hAnsi="Times New Roman"/>
          <w:szCs w:val="24"/>
        </w:rPr>
      </w:pPr>
      <w:r w:rsidRPr="0033541A">
        <w:rPr>
          <w:rFonts w:ascii="Times New Roman" w:hAnsi="Times New Roman"/>
          <w:szCs w:val="24"/>
        </w:rPr>
        <w:t xml:space="preserve">Comments: </w:t>
      </w:r>
    </w:p>
    <w:p w14:paraId="0A5BF525" w14:textId="77777777" w:rsidR="00E44D86" w:rsidRDefault="00E44D86" w:rsidP="00E44D86">
      <w:pPr>
        <w:rPr>
          <w:rFonts w:ascii="Times New Roman" w:hAnsi="Times New Roman"/>
          <w:szCs w:val="24"/>
        </w:rPr>
      </w:pPr>
    </w:p>
    <w:p w14:paraId="0A5BF526" w14:textId="77777777" w:rsidR="00E44D86" w:rsidRDefault="00E44D86" w:rsidP="00E44D86">
      <w:pPr>
        <w:rPr>
          <w:rFonts w:ascii="Times New Roman" w:hAnsi="Times New Roman"/>
          <w:szCs w:val="24"/>
        </w:rPr>
      </w:pPr>
    </w:p>
    <w:p w14:paraId="0A5BF527" w14:textId="77777777" w:rsidR="00E44D86" w:rsidRPr="0033541A" w:rsidRDefault="00E44D86" w:rsidP="00E44D86">
      <w:pPr>
        <w:rPr>
          <w:rFonts w:ascii="Times New Roman" w:hAnsi="Times New Roman"/>
          <w:szCs w:val="24"/>
        </w:rPr>
      </w:pPr>
    </w:p>
    <w:p w14:paraId="0A5BF528" w14:textId="77777777" w:rsidR="00E44D86" w:rsidRDefault="00E44D86" w:rsidP="00E44D86">
      <w:pPr>
        <w:rPr>
          <w:rFonts w:ascii="Times New Roman" w:hAnsi="Times New Roman"/>
          <w:szCs w:val="24"/>
        </w:rPr>
      </w:pPr>
      <w:r w:rsidRPr="0033541A">
        <w:rPr>
          <w:rFonts w:ascii="Times New Roman" w:hAnsi="Times New Roman"/>
          <w:b/>
          <w:szCs w:val="24"/>
        </w:rPr>
        <w:t xml:space="preserve">Goal 4: </w:t>
      </w:r>
      <w:r>
        <w:rPr>
          <w:rFonts w:ascii="Times New Roman" w:hAnsi="Times New Roman"/>
          <w:szCs w:val="24"/>
        </w:rPr>
        <w:t>_______________________________________________________________________</w:t>
      </w:r>
    </w:p>
    <w:p w14:paraId="0A5BF529" w14:textId="77777777" w:rsidR="00E44D86" w:rsidRPr="0033541A" w:rsidRDefault="00E44D86" w:rsidP="00E44D86">
      <w:pPr>
        <w:rPr>
          <w:rFonts w:ascii="Times New Roman" w:hAnsi="Times New Roman"/>
          <w:szCs w:val="24"/>
        </w:rPr>
      </w:pPr>
      <w:r>
        <w:rPr>
          <w:rFonts w:ascii="Times New Roman" w:hAnsi="Times New Roman"/>
          <w:szCs w:val="24"/>
        </w:rPr>
        <w:t>______________________________________________________________________________</w:t>
      </w:r>
    </w:p>
    <w:p w14:paraId="0A5BF52A" w14:textId="77777777" w:rsidR="00E44D86" w:rsidRPr="0033541A" w:rsidRDefault="00E44D86" w:rsidP="00E44D86">
      <w:pPr>
        <w:rPr>
          <w:rFonts w:ascii="Times New Roman" w:hAnsi="Times New Roman"/>
          <w:szCs w:val="24"/>
        </w:rPr>
      </w:pPr>
      <w:r>
        <w:rPr>
          <w:rFonts w:ascii="Times New Roman" w:hAnsi="Times New Roman"/>
          <w:szCs w:val="24"/>
        </w:rPr>
        <w:t>Exceeded expectations</w:t>
      </w:r>
      <w:r>
        <w:rPr>
          <w:rFonts w:ascii="Times New Roman" w:hAnsi="Times New Roman"/>
          <w:szCs w:val="24"/>
        </w:rPr>
        <w:tab/>
      </w:r>
      <w:r>
        <w:rPr>
          <w:rFonts w:ascii="Times New Roman" w:hAnsi="Times New Roman"/>
          <w:szCs w:val="24"/>
        </w:rPr>
        <w:tab/>
        <w:t>Met expectations</w:t>
      </w:r>
      <w:r>
        <w:rPr>
          <w:rFonts w:ascii="Times New Roman" w:hAnsi="Times New Roman"/>
          <w:szCs w:val="24"/>
        </w:rPr>
        <w:tab/>
      </w:r>
      <w:r>
        <w:rPr>
          <w:rFonts w:ascii="Times New Roman" w:hAnsi="Times New Roman"/>
          <w:szCs w:val="24"/>
        </w:rPr>
        <w:tab/>
        <w:t>Did not meet expectations</w:t>
      </w:r>
    </w:p>
    <w:p w14:paraId="0A5BF52B" w14:textId="77777777" w:rsidR="00E44D86" w:rsidRDefault="00E44D86" w:rsidP="00E44D86">
      <w:pPr>
        <w:rPr>
          <w:rFonts w:ascii="Times New Roman" w:hAnsi="Times New Roman"/>
          <w:szCs w:val="24"/>
        </w:rPr>
      </w:pPr>
      <w:r w:rsidRPr="0033541A">
        <w:rPr>
          <w:rFonts w:ascii="Times New Roman" w:hAnsi="Times New Roman"/>
          <w:szCs w:val="24"/>
        </w:rPr>
        <w:t xml:space="preserve">Comments: </w:t>
      </w:r>
    </w:p>
    <w:p w14:paraId="0A5BF52C" w14:textId="77777777" w:rsidR="00E44D86" w:rsidRDefault="00E44D86" w:rsidP="00E44D86">
      <w:pPr>
        <w:rPr>
          <w:rFonts w:ascii="Times New Roman" w:hAnsi="Times New Roman"/>
          <w:szCs w:val="24"/>
        </w:rPr>
      </w:pPr>
    </w:p>
    <w:p w14:paraId="0A5BF52D" w14:textId="77777777" w:rsidR="00E44D86" w:rsidRDefault="00E44D86" w:rsidP="00E44D86">
      <w:pPr>
        <w:rPr>
          <w:rFonts w:ascii="Times New Roman" w:hAnsi="Times New Roman"/>
          <w:szCs w:val="24"/>
        </w:rPr>
      </w:pPr>
    </w:p>
    <w:p w14:paraId="0A5BF52E" w14:textId="77777777" w:rsidR="00E44D86" w:rsidRPr="0033541A" w:rsidRDefault="00E44D86" w:rsidP="00E44D86">
      <w:pPr>
        <w:rPr>
          <w:rFonts w:ascii="Times New Roman" w:hAnsi="Times New Roman"/>
          <w:szCs w:val="24"/>
        </w:rPr>
      </w:pPr>
    </w:p>
    <w:p w14:paraId="0A5BF52F" w14:textId="77777777" w:rsidR="00E44D86" w:rsidRDefault="00E44D86" w:rsidP="00E44D86">
      <w:pPr>
        <w:rPr>
          <w:rFonts w:ascii="Times New Roman" w:hAnsi="Times New Roman"/>
          <w:szCs w:val="24"/>
        </w:rPr>
      </w:pPr>
      <w:r w:rsidRPr="0033541A">
        <w:rPr>
          <w:rFonts w:ascii="Times New Roman" w:hAnsi="Times New Roman"/>
          <w:b/>
          <w:szCs w:val="24"/>
        </w:rPr>
        <w:t xml:space="preserve">Goal 5: </w:t>
      </w:r>
      <w:r>
        <w:rPr>
          <w:rFonts w:ascii="Times New Roman" w:hAnsi="Times New Roman"/>
          <w:szCs w:val="24"/>
        </w:rPr>
        <w:t>_______________________________________________________________________</w:t>
      </w:r>
    </w:p>
    <w:p w14:paraId="0A5BF530" w14:textId="77777777" w:rsidR="00E44D86" w:rsidRPr="0033541A" w:rsidRDefault="00E44D86" w:rsidP="00E44D86">
      <w:pPr>
        <w:rPr>
          <w:rFonts w:ascii="Times New Roman" w:hAnsi="Times New Roman"/>
          <w:szCs w:val="24"/>
        </w:rPr>
      </w:pPr>
      <w:r>
        <w:rPr>
          <w:rFonts w:ascii="Times New Roman" w:hAnsi="Times New Roman"/>
          <w:szCs w:val="24"/>
        </w:rPr>
        <w:t>______________________________________________________________________________</w:t>
      </w:r>
    </w:p>
    <w:p w14:paraId="0A5BF531" w14:textId="77777777" w:rsidR="00E44D86" w:rsidRPr="0033541A" w:rsidRDefault="00E44D86" w:rsidP="00E44D86">
      <w:pPr>
        <w:rPr>
          <w:rFonts w:ascii="Times New Roman" w:hAnsi="Times New Roman"/>
          <w:szCs w:val="24"/>
        </w:rPr>
      </w:pPr>
      <w:r>
        <w:rPr>
          <w:rFonts w:ascii="Times New Roman" w:hAnsi="Times New Roman"/>
          <w:szCs w:val="24"/>
        </w:rPr>
        <w:t>Exceeded expectations</w:t>
      </w:r>
      <w:r>
        <w:rPr>
          <w:rFonts w:ascii="Times New Roman" w:hAnsi="Times New Roman"/>
          <w:szCs w:val="24"/>
        </w:rPr>
        <w:tab/>
      </w:r>
      <w:r>
        <w:rPr>
          <w:rFonts w:ascii="Times New Roman" w:hAnsi="Times New Roman"/>
          <w:szCs w:val="24"/>
        </w:rPr>
        <w:tab/>
        <w:t>Met expectations</w:t>
      </w:r>
      <w:r>
        <w:rPr>
          <w:rFonts w:ascii="Times New Roman" w:hAnsi="Times New Roman"/>
          <w:szCs w:val="24"/>
        </w:rPr>
        <w:tab/>
      </w:r>
      <w:r>
        <w:rPr>
          <w:rFonts w:ascii="Times New Roman" w:hAnsi="Times New Roman"/>
          <w:szCs w:val="24"/>
        </w:rPr>
        <w:tab/>
        <w:t>Did not meet expectations</w:t>
      </w:r>
    </w:p>
    <w:p w14:paraId="0A5BF532" w14:textId="77777777" w:rsidR="00E44D86" w:rsidRDefault="00E44D86" w:rsidP="00E44D86">
      <w:pPr>
        <w:rPr>
          <w:rFonts w:ascii="Times New Roman" w:hAnsi="Times New Roman"/>
          <w:szCs w:val="24"/>
        </w:rPr>
      </w:pPr>
      <w:r w:rsidRPr="0033541A">
        <w:rPr>
          <w:rFonts w:ascii="Times New Roman" w:hAnsi="Times New Roman"/>
          <w:szCs w:val="24"/>
        </w:rPr>
        <w:t xml:space="preserve">Comments: </w:t>
      </w:r>
    </w:p>
    <w:p w14:paraId="0A5BF533" w14:textId="77777777" w:rsidR="00E44D86" w:rsidRDefault="00E44D86" w:rsidP="00E44D86">
      <w:pPr>
        <w:rPr>
          <w:rFonts w:ascii="Times New Roman" w:hAnsi="Times New Roman"/>
          <w:szCs w:val="24"/>
        </w:rPr>
      </w:pPr>
    </w:p>
    <w:p w14:paraId="0A5BF534" w14:textId="77777777" w:rsidR="00E44D86" w:rsidRDefault="00E44D86" w:rsidP="00E44D86">
      <w:pPr>
        <w:rPr>
          <w:rFonts w:ascii="Times New Roman" w:hAnsi="Times New Roman"/>
          <w:szCs w:val="24"/>
        </w:rPr>
      </w:pPr>
    </w:p>
    <w:p w14:paraId="0A5BF535" w14:textId="77777777" w:rsidR="00E44D86" w:rsidRDefault="00E44D86" w:rsidP="00E44D86">
      <w:pPr>
        <w:rPr>
          <w:rFonts w:ascii="Times New Roman" w:hAnsi="Times New Roman"/>
          <w:szCs w:val="24"/>
        </w:rPr>
      </w:pPr>
    </w:p>
    <w:p w14:paraId="0A5BF536" w14:textId="77777777" w:rsidR="00E44D86" w:rsidRPr="00824CC1" w:rsidRDefault="00E44D86" w:rsidP="00E44D86">
      <w:pPr>
        <w:rPr>
          <w:rFonts w:ascii="Times New Roman" w:hAnsi="Times New Roman"/>
          <w:b/>
          <w:szCs w:val="24"/>
        </w:rPr>
      </w:pPr>
      <w:r w:rsidRPr="00824CC1">
        <w:rPr>
          <w:rFonts w:ascii="Times New Roman" w:hAnsi="Times New Roman"/>
          <w:b/>
          <w:szCs w:val="24"/>
        </w:rPr>
        <w:t>Effective professional skills, behaviors, and attitudes are key to the success of student affairs professionals. Please rate the student regarding the following to contribute to their professional development in and after the program.</w:t>
      </w:r>
    </w:p>
    <w:p w14:paraId="0AD02280" w14:textId="77777777" w:rsidR="00DE5AA3" w:rsidRDefault="00DE5AA3" w:rsidP="00E44D86">
      <w:pPr>
        <w:rPr>
          <w:rFonts w:ascii="Times New Roman" w:hAnsi="Times New Roman"/>
          <w:b/>
          <w:szCs w:val="24"/>
        </w:rPr>
      </w:pPr>
    </w:p>
    <w:p w14:paraId="4C92929E" w14:textId="77777777" w:rsidR="00DE5AA3" w:rsidRPr="00824CC1" w:rsidRDefault="00DE5AA3" w:rsidP="00DE5AA3">
      <w:pPr>
        <w:rPr>
          <w:rFonts w:ascii="Times New Roman" w:hAnsi="Times New Roman"/>
          <w:b/>
          <w:szCs w:val="24"/>
        </w:rPr>
      </w:pPr>
      <w:r>
        <w:rPr>
          <w:rFonts w:ascii="Times New Roman" w:hAnsi="Times New Roman"/>
          <w:b/>
          <w:szCs w:val="24"/>
        </w:rPr>
        <w:t>General Professional Competencies</w:t>
      </w:r>
    </w:p>
    <w:tbl>
      <w:tblPr>
        <w:tblStyle w:val="TableGrid"/>
        <w:tblW w:w="0" w:type="auto"/>
        <w:tblLook w:val="04A0" w:firstRow="1" w:lastRow="0" w:firstColumn="1" w:lastColumn="0" w:noHBand="0" w:noVBand="1"/>
      </w:tblPr>
      <w:tblGrid>
        <w:gridCol w:w="3505"/>
        <w:gridCol w:w="1440"/>
        <w:gridCol w:w="1530"/>
        <w:gridCol w:w="1440"/>
        <w:gridCol w:w="1435"/>
      </w:tblGrid>
      <w:tr w:rsidR="00DE5AA3" w14:paraId="3C5F8CFD" w14:textId="77777777" w:rsidTr="00B36675">
        <w:tc>
          <w:tcPr>
            <w:tcW w:w="3505" w:type="dxa"/>
          </w:tcPr>
          <w:p w14:paraId="2E0FA326" w14:textId="77777777" w:rsidR="00DE5AA3" w:rsidRDefault="00DE5AA3" w:rsidP="00B36675">
            <w:pPr>
              <w:rPr>
                <w:rFonts w:ascii="Times New Roman" w:hAnsi="Times New Roman"/>
                <w:szCs w:val="24"/>
              </w:rPr>
            </w:pPr>
          </w:p>
        </w:tc>
        <w:tc>
          <w:tcPr>
            <w:tcW w:w="1440" w:type="dxa"/>
          </w:tcPr>
          <w:p w14:paraId="28F2A3ED" w14:textId="77777777" w:rsidR="00DE5AA3" w:rsidRDefault="00DE5AA3" w:rsidP="00B36675">
            <w:pPr>
              <w:rPr>
                <w:rFonts w:ascii="Times New Roman" w:hAnsi="Times New Roman"/>
                <w:szCs w:val="24"/>
              </w:rPr>
            </w:pPr>
            <w:r>
              <w:rPr>
                <w:rFonts w:ascii="Times New Roman" w:hAnsi="Times New Roman"/>
                <w:szCs w:val="24"/>
              </w:rPr>
              <w:t>Did not meet expectations</w:t>
            </w:r>
          </w:p>
        </w:tc>
        <w:tc>
          <w:tcPr>
            <w:tcW w:w="1530" w:type="dxa"/>
          </w:tcPr>
          <w:p w14:paraId="7F877AA2" w14:textId="77777777" w:rsidR="00DE5AA3" w:rsidRDefault="00DE5AA3" w:rsidP="00B36675">
            <w:pPr>
              <w:rPr>
                <w:rFonts w:ascii="Times New Roman" w:hAnsi="Times New Roman"/>
                <w:szCs w:val="24"/>
              </w:rPr>
            </w:pPr>
            <w:r>
              <w:rPr>
                <w:rFonts w:ascii="Times New Roman" w:hAnsi="Times New Roman"/>
                <w:szCs w:val="24"/>
              </w:rPr>
              <w:t>Met expectations</w:t>
            </w:r>
          </w:p>
        </w:tc>
        <w:tc>
          <w:tcPr>
            <w:tcW w:w="1440" w:type="dxa"/>
          </w:tcPr>
          <w:p w14:paraId="0B789A42" w14:textId="77777777" w:rsidR="00DE5AA3" w:rsidRDefault="00DE5AA3" w:rsidP="00B36675">
            <w:pPr>
              <w:rPr>
                <w:rFonts w:ascii="Times New Roman" w:hAnsi="Times New Roman"/>
                <w:szCs w:val="24"/>
              </w:rPr>
            </w:pPr>
            <w:r>
              <w:rPr>
                <w:rFonts w:ascii="Times New Roman" w:hAnsi="Times New Roman"/>
                <w:szCs w:val="24"/>
              </w:rPr>
              <w:t>Exceeded expectations</w:t>
            </w:r>
          </w:p>
        </w:tc>
        <w:tc>
          <w:tcPr>
            <w:tcW w:w="1435" w:type="dxa"/>
          </w:tcPr>
          <w:p w14:paraId="2CC27DC4" w14:textId="77777777" w:rsidR="00DE5AA3" w:rsidRDefault="00DE5AA3" w:rsidP="00B36675">
            <w:pPr>
              <w:rPr>
                <w:rFonts w:ascii="Times New Roman" w:hAnsi="Times New Roman"/>
                <w:szCs w:val="24"/>
              </w:rPr>
            </w:pPr>
            <w:r>
              <w:rPr>
                <w:rFonts w:ascii="Times New Roman" w:hAnsi="Times New Roman"/>
                <w:szCs w:val="24"/>
              </w:rPr>
              <w:t>Not observed</w:t>
            </w:r>
          </w:p>
        </w:tc>
      </w:tr>
      <w:tr w:rsidR="00DE5AA3" w14:paraId="1EC2DFFF" w14:textId="77777777" w:rsidTr="00B36675">
        <w:tc>
          <w:tcPr>
            <w:tcW w:w="3505" w:type="dxa"/>
          </w:tcPr>
          <w:p w14:paraId="38B09602" w14:textId="77777777" w:rsidR="00DE5AA3" w:rsidRDefault="00DE5AA3" w:rsidP="00B36675">
            <w:pPr>
              <w:rPr>
                <w:rFonts w:ascii="Times New Roman" w:hAnsi="Times New Roman"/>
                <w:szCs w:val="24"/>
              </w:rPr>
            </w:pPr>
            <w:r>
              <w:rPr>
                <w:rFonts w:ascii="Times New Roman" w:hAnsi="Times New Roman"/>
                <w:szCs w:val="24"/>
              </w:rPr>
              <w:t>Fulfilled hours as agreed upon with supervisor</w:t>
            </w:r>
          </w:p>
        </w:tc>
        <w:tc>
          <w:tcPr>
            <w:tcW w:w="1440" w:type="dxa"/>
          </w:tcPr>
          <w:p w14:paraId="6977AB3B" w14:textId="77777777" w:rsidR="00DE5AA3" w:rsidRDefault="00DE5AA3" w:rsidP="00B36675">
            <w:pPr>
              <w:rPr>
                <w:rFonts w:ascii="Times New Roman" w:hAnsi="Times New Roman"/>
                <w:szCs w:val="24"/>
              </w:rPr>
            </w:pPr>
          </w:p>
        </w:tc>
        <w:tc>
          <w:tcPr>
            <w:tcW w:w="1530" w:type="dxa"/>
          </w:tcPr>
          <w:p w14:paraId="2EF0F4D7" w14:textId="77777777" w:rsidR="00DE5AA3" w:rsidRDefault="00DE5AA3" w:rsidP="00B36675">
            <w:pPr>
              <w:rPr>
                <w:rFonts w:ascii="Times New Roman" w:hAnsi="Times New Roman"/>
                <w:szCs w:val="24"/>
              </w:rPr>
            </w:pPr>
          </w:p>
        </w:tc>
        <w:tc>
          <w:tcPr>
            <w:tcW w:w="1440" w:type="dxa"/>
          </w:tcPr>
          <w:p w14:paraId="6CED9FFD" w14:textId="77777777" w:rsidR="00DE5AA3" w:rsidRDefault="00DE5AA3" w:rsidP="00B36675">
            <w:pPr>
              <w:rPr>
                <w:rFonts w:ascii="Times New Roman" w:hAnsi="Times New Roman"/>
                <w:szCs w:val="24"/>
              </w:rPr>
            </w:pPr>
          </w:p>
        </w:tc>
        <w:tc>
          <w:tcPr>
            <w:tcW w:w="1435" w:type="dxa"/>
          </w:tcPr>
          <w:p w14:paraId="731F9C7A" w14:textId="77777777" w:rsidR="00DE5AA3" w:rsidRDefault="00DE5AA3" w:rsidP="00B36675">
            <w:pPr>
              <w:rPr>
                <w:rFonts w:ascii="Times New Roman" w:hAnsi="Times New Roman"/>
                <w:szCs w:val="24"/>
              </w:rPr>
            </w:pPr>
          </w:p>
        </w:tc>
      </w:tr>
      <w:tr w:rsidR="00DE5AA3" w14:paraId="5FA1ABC0" w14:textId="77777777" w:rsidTr="00B36675">
        <w:tc>
          <w:tcPr>
            <w:tcW w:w="3505" w:type="dxa"/>
          </w:tcPr>
          <w:p w14:paraId="3517EDDD" w14:textId="77777777" w:rsidR="00DE5AA3" w:rsidRDefault="00DE5AA3" w:rsidP="00B36675">
            <w:pPr>
              <w:rPr>
                <w:rFonts w:ascii="Times New Roman" w:hAnsi="Times New Roman"/>
                <w:szCs w:val="24"/>
              </w:rPr>
            </w:pPr>
            <w:r>
              <w:rPr>
                <w:rFonts w:ascii="Times New Roman" w:hAnsi="Times New Roman"/>
                <w:szCs w:val="24"/>
              </w:rPr>
              <w:t>Completed work in a timely manner</w:t>
            </w:r>
          </w:p>
        </w:tc>
        <w:tc>
          <w:tcPr>
            <w:tcW w:w="1440" w:type="dxa"/>
          </w:tcPr>
          <w:p w14:paraId="720D01E9" w14:textId="77777777" w:rsidR="00DE5AA3" w:rsidRDefault="00DE5AA3" w:rsidP="00B36675">
            <w:pPr>
              <w:rPr>
                <w:rFonts w:ascii="Times New Roman" w:hAnsi="Times New Roman"/>
                <w:szCs w:val="24"/>
              </w:rPr>
            </w:pPr>
          </w:p>
        </w:tc>
        <w:tc>
          <w:tcPr>
            <w:tcW w:w="1530" w:type="dxa"/>
          </w:tcPr>
          <w:p w14:paraId="780F448C" w14:textId="77777777" w:rsidR="00DE5AA3" w:rsidRDefault="00DE5AA3" w:rsidP="00B36675">
            <w:pPr>
              <w:rPr>
                <w:rFonts w:ascii="Times New Roman" w:hAnsi="Times New Roman"/>
                <w:szCs w:val="24"/>
              </w:rPr>
            </w:pPr>
          </w:p>
        </w:tc>
        <w:tc>
          <w:tcPr>
            <w:tcW w:w="1440" w:type="dxa"/>
          </w:tcPr>
          <w:p w14:paraId="7CC5A744" w14:textId="77777777" w:rsidR="00DE5AA3" w:rsidRDefault="00DE5AA3" w:rsidP="00B36675">
            <w:pPr>
              <w:rPr>
                <w:rFonts w:ascii="Times New Roman" w:hAnsi="Times New Roman"/>
                <w:szCs w:val="24"/>
              </w:rPr>
            </w:pPr>
          </w:p>
        </w:tc>
        <w:tc>
          <w:tcPr>
            <w:tcW w:w="1435" w:type="dxa"/>
          </w:tcPr>
          <w:p w14:paraId="45AED802" w14:textId="77777777" w:rsidR="00DE5AA3" w:rsidRDefault="00DE5AA3" w:rsidP="00B36675">
            <w:pPr>
              <w:rPr>
                <w:rFonts w:ascii="Times New Roman" w:hAnsi="Times New Roman"/>
                <w:szCs w:val="24"/>
              </w:rPr>
            </w:pPr>
          </w:p>
        </w:tc>
      </w:tr>
      <w:tr w:rsidR="00DE5AA3" w14:paraId="5F0A6FBD" w14:textId="77777777" w:rsidTr="00B36675">
        <w:tc>
          <w:tcPr>
            <w:tcW w:w="3505" w:type="dxa"/>
          </w:tcPr>
          <w:p w14:paraId="5846DB96" w14:textId="77777777" w:rsidR="00DE5AA3" w:rsidRDefault="00DE5AA3" w:rsidP="00B36675">
            <w:pPr>
              <w:rPr>
                <w:rFonts w:ascii="Times New Roman" w:hAnsi="Times New Roman"/>
                <w:szCs w:val="24"/>
              </w:rPr>
            </w:pPr>
            <w:r>
              <w:rPr>
                <w:rFonts w:ascii="Times New Roman" w:hAnsi="Times New Roman"/>
                <w:szCs w:val="24"/>
              </w:rPr>
              <w:t xml:space="preserve">Developed positive working relationships with colleagues  </w:t>
            </w:r>
          </w:p>
        </w:tc>
        <w:tc>
          <w:tcPr>
            <w:tcW w:w="1440" w:type="dxa"/>
          </w:tcPr>
          <w:p w14:paraId="3162E67B" w14:textId="77777777" w:rsidR="00DE5AA3" w:rsidRDefault="00DE5AA3" w:rsidP="00B36675">
            <w:pPr>
              <w:rPr>
                <w:rFonts w:ascii="Times New Roman" w:hAnsi="Times New Roman"/>
                <w:szCs w:val="24"/>
              </w:rPr>
            </w:pPr>
          </w:p>
        </w:tc>
        <w:tc>
          <w:tcPr>
            <w:tcW w:w="1530" w:type="dxa"/>
          </w:tcPr>
          <w:p w14:paraId="3A30C01F" w14:textId="77777777" w:rsidR="00DE5AA3" w:rsidRDefault="00DE5AA3" w:rsidP="00B36675">
            <w:pPr>
              <w:rPr>
                <w:rFonts w:ascii="Times New Roman" w:hAnsi="Times New Roman"/>
                <w:szCs w:val="24"/>
              </w:rPr>
            </w:pPr>
          </w:p>
        </w:tc>
        <w:tc>
          <w:tcPr>
            <w:tcW w:w="1440" w:type="dxa"/>
          </w:tcPr>
          <w:p w14:paraId="7B472B04" w14:textId="77777777" w:rsidR="00DE5AA3" w:rsidRDefault="00DE5AA3" w:rsidP="00B36675">
            <w:pPr>
              <w:rPr>
                <w:rFonts w:ascii="Times New Roman" w:hAnsi="Times New Roman"/>
                <w:szCs w:val="24"/>
              </w:rPr>
            </w:pPr>
          </w:p>
        </w:tc>
        <w:tc>
          <w:tcPr>
            <w:tcW w:w="1435" w:type="dxa"/>
          </w:tcPr>
          <w:p w14:paraId="744A3CC6" w14:textId="77777777" w:rsidR="00DE5AA3" w:rsidRDefault="00DE5AA3" w:rsidP="00B36675">
            <w:pPr>
              <w:rPr>
                <w:rFonts w:ascii="Times New Roman" w:hAnsi="Times New Roman"/>
                <w:szCs w:val="24"/>
              </w:rPr>
            </w:pPr>
          </w:p>
        </w:tc>
      </w:tr>
      <w:tr w:rsidR="00DE5AA3" w14:paraId="6670952C" w14:textId="77777777" w:rsidTr="00B36675">
        <w:tc>
          <w:tcPr>
            <w:tcW w:w="3505" w:type="dxa"/>
          </w:tcPr>
          <w:p w14:paraId="2E6D9096" w14:textId="77777777" w:rsidR="00DE5AA3" w:rsidRDefault="00DE5AA3" w:rsidP="00B36675">
            <w:pPr>
              <w:rPr>
                <w:rFonts w:ascii="Times New Roman" w:hAnsi="Times New Roman"/>
                <w:szCs w:val="24"/>
              </w:rPr>
            </w:pPr>
            <w:r>
              <w:rPr>
                <w:rFonts w:ascii="Times New Roman" w:hAnsi="Times New Roman"/>
                <w:szCs w:val="24"/>
              </w:rPr>
              <w:t>Exhibited flexibility and adaptability in new situations</w:t>
            </w:r>
          </w:p>
        </w:tc>
        <w:tc>
          <w:tcPr>
            <w:tcW w:w="1440" w:type="dxa"/>
          </w:tcPr>
          <w:p w14:paraId="3C5085B0" w14:textId="77777777" w:rsidR="00DE5AA3" w:rsidRDefault="00DE5AA3" w:rsidP="00B36675">
            <w:pPr>
              <w:rPr>
                <w:rFonts w:ascii="Times New Roman" w:hAnsi="Times New Roman"/>
                <w:szCs w:val="24"/>
              </w:rPr>
            </w:pPr>
          </w:p>
        </w:tc>
        <w:tc>
          <w:tcPr>
            <w:tcW w:w="1530" w:type="dxa"/>
          </w:tcPr>
          <w:p w14:paraId="78257771" w14:textId="77777777" w:rsidR="00DE5AA3" w:rsidRDefault="00DE5AA3" w:rsidP="00B36675">
            <w:pPr>
              <w:rPr>
                <w:rFonts w:ascii="Times New Roman" w:hAnsi="Times New Roman"/>
                <w:szCs w:val="24"/>
              </w:rPr>
            </w:pPr>
          </w:p>
        </w:tc>
        <w:tc>
          <w:tcPr>
            <w:tcW w:w="1440" w:type="dxa"/>
          </w:tcPr>
          <w:p w14:paraId="50642755" w14:textId="77777777" w:rsidR="00DE5AA3" w:rsidRDefault="00DE5AA3" w:rsidP="00B36675">
            <w:pPr>
              <w:rPr>
                <w:rFonts w:ascii="Times New Roman" w:hAnsi="Times New Roman"/>
                <w:szCs w:val="24"/>
              </w:rPr>
            </w:pPr>
          </w:p>
        </w:tc>
        <w:tc>
          <w:tcPr>
            <w:tcW w:w="1435" w:type="dxa"/>
          </w:tcPr>
          <w:p w14:paraId="2D45B655" w14:textId="77777777" w:rsidR="00DE5AA3" w:rsidRDefault="00DE5AA3" w:rsidP="00B36675">
            <w:pPr>
              <w:rPr>
                <w:rFonts w:ascii="Times New Roman" w:hAnsi="Times New Roman"/>
                <w:szCs w:val="24"/>
              </w:rPr>
            </w:pPr>
          </w:p>
        </w:tc>
      </w:tr>
      <w:tr w:rsidR="00DE5AA3" w14:paraId="5A222D30" w14:textId="77777777" w:rsidTr="00B36675">
        <w:tc>
          <w:tcPr>
            <w:tcW w:w="3505" w:type="dxa"/>
          </w:tcPr>
          <w:p w14:paraId="08179EF7" w14:textId="77777777" w:rsidR="00DE5AA3" w:rsidRDefault="00DE5AA3" w:rsidP="00B36675">
            <w:pPr>
              <w:rPr>
                <w:rFonts w:ascii="Times New Roman" w:hAnsi="Times New Roman"/>
                <w:szCs w:val="24"/>
              </w:rPr>
            </w:pPr>
            <w:r>
              <w:rPr>
                <w:rFonts w:ascii="Times New Roman" w:hAnsi="Times New Roman"/>
                <w:szCs w:val="24"/>
              </w:rPr>
              <w:t>Worked with minimal supervision</w:t>
            </w:r>
          </w:p>
        </w:tc>
        <w:tc>
          <w:tcPr>
            <w:tcW w:w="1440" w:type="dxa"/>
          </w:tcPr>
          <w:p w14:paraId="0D3A2560" w14:textId="77777777" w:rsidR="00DE5AA3" w:rsidRDefault="00DE5AA3" w:rsidP="00B36675">
            <w:pPr>
              <w:rPr>
                <w:rFonts w:ascii="Times New Roman" w:hAnsi="Times New Roman"/>
                <w:szCs w:val="24"/>
              </w:rPr>
            </w:pPr>
          </w:p>
        </w:tc>
        <w:tc>
          <w:tcPr>
            <w:tcW w:w="1530" w:type="dxa"/>
          </w:tcPr>
          <w:p w14:paraId="0AB89DD5" w14:textId="77777777" w:rsidR="00DE5AA3" w:rsidRDefault="00DE5AA3" w:rsidP="00B36675">
            <w:pPr>
              <w:rPr>
                <w:rFonts w:ascii="Times New Roman" w:hAnsi="Times New Roman"/>
                <w:szCs w:val="24"/>
              </w:rPr>
            </w:pPr>
          </w:p>
        </w:tc>
        <w:tc>
          <w:tcPr>
            <w:tcW w:w="1440" w:type="dxa"/>
          </w:tcPr>
          <w:p w14:paraId="678BB291" w14:textId="77777777" w:rsidR="00DE5AA3" w:rsidRDefault="00DE5AA3" w:rsidP="00B36675">
            <w:pPr>
              <w:rPr>
                <w:rFonts w:ascii="Times New Roman" w:hAnsi="Times New Roman"/>
                <w:szCs w:val="24"/>
              </w:rPr>
            </w:pPr>
          </w:p>
        </w:tc>
        <w:tc>
          <w:tcPr>
            <w:tcW w:w="1435" w:type="dxa"/>
          </w:tcPr>
          <w:p w14:paraId="754E5BBC" w14:textId="77777777" w:rsidR="00DE5AA3" w:rsidRDefault="00DE5AA3" w:rsidP="00B36675">
            <w:pPr>
              <w:rPr>
                <w:rFonts w:ascii="Times New Roman" w:hAnsi="Times New Roman"/>
                <w:szCs w:val="24"/>
              </w:rPr>
            </w:pPr>
          </w:p>
        </w:tc>
      </w:tr>
      <w:tr w:rsidR="00DE5AA3" w14:paraId="53696469" w14:textId="77777777" w:rsidTr="00B36675">
        <w:tc>
          <w:tcPr>
            <w:tcW w:w="3505" w:type="dxa"/>
          </w:tcPr>
          <w:p w14:paraId="6C2C67DF" w14:textId="77777777" w:rsidR="00DE5AA3" w:rsidRDefault="00DE5AA3" w:rsidP="00B36675">
            <w:pPr>
              <w:rPr>
                <w:rFonts w:ascii="Times New Roman" w:hAnsi="Times New Roman"/>
                <w:szCs w:val="24"/>
              </w:rPr>
            </w:pPr>
            <w:r>
              <w:rPr>
                <w:rFonts w:ascii="Times New Roman" w:hAnsi="Times New Roman"/>
                <w:szCs w:val="24"/>
              </w:rPr>
              <w:t>Demonstrated effective oral communication skills</w:t>
            </w:r>
          </w:p>
        </w:tc>
        <w:tc>
          <w:tcPr>
            <w:tcW w:w="1440" w:type="dxa"/>
          </w:tcPr>
          <w:p w14:paraId="7E99C341" w14:textId="77777777" w:rsidR="00DE5AA3" w:rsidRDefault="00DE5AA3" w:rsidP="00B36675">
            <w:pPr>
              <w:rPr>
                <w:rFonts w:ascii="Times New Roman" w:hAnsi="Times New Roman"/>
                <w:szCs w:val="24"/>
              </w:rPr>
            </w:pPr>
          </w:p>
        </w:tc>
        <w:tc>
          <w:tcPr>
            <w:tcW w:w="1530" w:type="dxa"/>
          </w:tcPr>
          <w:p w14:paraId="6BE48E85" w14:textId="77777777" w:rsidR="00DE5AA3" w:rsidRDefault="00DE5AA3" w:rsidP="00B36675">
            <w:pPr>
              <w:rPr>
                <w:rFonts w:ascii="Times New Roman" w:hAnsi="Times New Roman"/>
                <w:szCs w:val="24"/>
              </w:rPr>
            </w:pPr>
          </w:p>
        </w:tc>
        <w:tc>
          <w:tcPr>
            <w:tcW w:w="1440" w:type="dxa"/>
          </w:tcPr>
          <w:p w14:paraId="3A3C7289" w14:textId="77777777" w:rsidR="00DE5AA3" w:rsidRDefault="00DE5AA3" w:rsidP="00B36675">
            <w:pPr>
              <w:rPr>
                <w:rFonts w:ascii="Times New Roman" w:hAnsi="Times New Roman"/>
                <w:szCs w:val="24"/>
              </w:rPr>
            </w:pPr>
          </w:p>
        </w:tc>
        <w:tc>
          <w:tcPr>
            <w:tcW w:w="1435" w:type="dxa"/>
          </w:tcPr>
          <w:p w14:paraId="3C02D31A" w14:textId="77777777" w:rsidR="00DE5AA3" w:rsidRDefault="00DE5AA3" w:rsidP="00B36675">
            <w:pPr>
              <w:rPr>
                <w:rFonts w:ascii="Times New Roman" w:hAnsi="Times New Roman"/>
                <w:szCs w:val="24"/>
              </w:rPr>
            </w:pPr>
          </w:p>
        </w:tc>
      </w:tr>
      <w:tr w:rsidR="00DE5AA3" w14:paraId="3F1F9183" w14:textId="77777777" w:rsidTr="00B36675">
        <w:tc>
          <w:tcPr>
            <w:tcW w:w="3505" w:type="dxa"/>
          </w:tcPr>
          <w:p w14:paraId="0D3DF36E" w14:textId="77777777" w:rsidR="00DE5AA3" w:rsidRDefault="00DE5AA3" w:rsidP="00B36675">
            <w:pPr>
              <w:rPr>
                <w:rFonts w:ascii="Times New Roman" w:hAnsi="Times New Roman"/>
                <w:szCs w:val="24"/>
              </w:rPr>
            </w:pPr>
            <w:r>
              <w:rPr>
                <w:rFonts w:ascii="Times New Roman" w:hAnsi="Times New Roman"/>
                <w:szCs w:val="24"/>
              </w:rPr>
              <w:t>Demonstrated effective written communication skills</w:t>
            </w:r>
          </w:p>
        </w:tc>
        <w:tc>
          <w:tcPr>
            <w:tcW w:w="1440" w:type="dxa"/>
          </w:tcPr>
          <w:p w14:paraId="1CB069ED" w14:textId="77777777" w:rsidR="00DE5AA3" w:rsidRDefault="00DE5AA3" w:rsidP="00B36675">
            <w:pPr>
              <w:rPr>
                <w:rFonts w:ascii="Times New Roman" w:hAnsi="Times New Roman"/>
                <w:szCs w:val="24"/>
              </w:rPr>
            </w:pPr>
          </w:p>
        </w:tc>
        <w:tc>
          <w:tcPr>
            <w:tcW w:w="1530" w:type="dxa"/>
          </w:tcPr>
          <w:p w14:paraId="36DC6DF5" w14:textId="77777777" w:rsidR="00DE5AA3" w:rsidRDefault="00DE5AA3" w:rsidP="00B36675">
            <w:pPr>
              <w:rPr>
                <w:rFonts w:ascii="Times New Roman" w:hAnsi="Times New Roman"/>
                <w:szCs w:val="24"/>
              </w:rPr>
            </w:pPr>
          </w:p>
        </w:tc>
        <w:tc>
          <w:tcPr>
            <w:tcW w:w="1440" w:type="dxa"/>
          </w:tcPr>
          <w:p w14:paraId="41732712" w14:textId="77777777" w:rsidR="00DE5AA3" w:rsidRDefault="00DE5AA3" w:rsidP="00B36675">
            <w:pPr>
              <w:rPr>
                <w:rFonts w:ascii="Times New Roman" w:hAnsi="Times New Roman"/>
                <w:szCs w:val="24"/>
              </w:rPr>
            </w:pPr>
          </w:p>
        </w:tc>
        <w:tc>
          <w:tcPr>
            <w:tcW w:w="1435" w:type="dxa"/>
          </w:tcPr>
          <w:p w14:paraId="79AEB9EC" w14:textId="77777777" w:rsidR="00DE5AA3" w:rsidRDefault="00DE5AA3" w:rsidP="00B36675">
            <w:pPr>
              <w:rPr>
                <w:rFonts w:ascii="Times New Roman" w:hAnsi="Times New Roman"/>
                <w:szCs w:val="24"/>
              </w:rPr>
            </w:pPr>
          </w:p>
        </w:tc>
      </w:tr>
      <w:tr w:rsidR="00DE5AA3" w14:paraId="71711EBF" w14:textId="77777777" w:rsidTr="00B36675">
        <w:tc>
          <w:tcPr>
            <w:tcW w:w="3505" w:type="dxa"/>
          </w:tcPr>
          <w:p w14:paraId="391E3551" w14:textId="77777777" w:rsidR="00DE5AA3" w:rsidRDefault="00DE5AA3" w:rsidP="00B36675">
            <w:pPr>
              <w:rPr>
                <w:rFonts w:ascii="Times New Roman" w:hAnsi="Times New Roman"/>
                <w:szCs w:val="24"/>
              </w:rPr>
            </w:pPr>
            <w:r>
              <w:rPr>
                <w:rFonts w:ascii="Times New Roman" w:hAnsi="Times New Roman"/>
                <w:szCs w:val="24"/>
              </w:rPr>
              <w:t>Utilized technology effectively</w:t>
            </w:r>
          </w:p>
        </w:tc>
        <w:tc>
          <w:tcPr>
            <w:tcW w:w="1440" w:type="dxa"/>
          </w:tcPr>
          <w:p w14:paraId="56F03F63" w14:textId="77777777" w:rsidR="00DE5AA3" w:rsidRDefault="00DE5AA3" w:rsidP="00B36675">
            <w:pPr>
              <w:rPr>
                <w:rFonts w:ascii="Times New Roman" w:hAnsi="Times New Roman"/>
                <w:szCs w:val="24"/>
              </w:rPr>
            </w:pPr>
          </w:p>
        </w:tc>
        <w:tc>
          <w:tcPr>
            <w:tcW w:w="1530" w:type="dxa"/>
          </w:tcPr>
          <w:p w14:paraId="59BCA66F" w14:textId="77777777" w:rsidR="00DE5AA3" w:rsidRDefault="00DE5AA3" w:rsidP="00B36675">
            <w:pPr>
              <w:rPr>
                <w:rFonts w:ascii="Times New Roman" w:hAnsi="Times New Roman"/>
                <w:szCs w:val="24"/>
              </w:rPr>
            </w:pPr>
          </w:p>
        </w:tc>
        <w:tc>
          <w:tcPr>
            <w:tcW w:w="1440" w:type="dxa"/>
          </w:tcPr>
          <w:p w14:paraId="3549D8A0" w14:textId="77777777" w:rsidR="00DE5AA3" w:rsidRDefault="00DE5AA3" w:rsidP="00B36675">
            <w:pPr>
              <w:rPr>
                <w:rFonts w:ascii="Times New Roman" w:hAnsi="Times New Roman"/>
                <w:szCs w:val="24"/>
              </w:rPr>
            </w:pPr>
          </w:p>
        </w:tc>
        <w:tc>
          <w:tcPr>
            <w:tcW w:w="1435" w:type="dxa"/>
          </w:tcPr>
          <w:p w14:paraId="6D0845F8" w14:textId="77777777" w:rsidR="00DE5AA3" w:rsidRDefault="00DE5AA3" w:rsidP="00B36675">
            <w:pPr>
              <w:rPr>
                <w:rFonts w:ascii="Times New Roman" w:hAnsi="Times New Roman"/>
                <w:szCs w:val="24"/>
              </w:rPr>
            </w:pPr>
          </w:p>
        </w:tc>
      </w:tr>
    </w:tbl>
    <w:p w14:paraId="1BB575B5" w14:textId="77777777" w:rsidR="00DE5AA3" w:rsidRDefault="00DE5AA3" w:rsidP="00DE5AA3">
      <w:pPr>
        <w:rPr>
          <w:rFonts w:ascii="Times New Roman" w:hAnsi="Times New Roman"/>
          <w:szCs w:val="24"/>
        </w:rPr>
      </w:pPr>
    </w:p>
    <w:p w14:paraId="1B715F06" w14:textId="77777777" w:rsidR="00DE5AA3" w:rsidRDefault="00DE5AA3" w:rsidP="00DE5AA3">
      <w:pPr>
        <w:rPr>
          <w:rFonts w:ascii="Times New Roman" w:hAnsi="Times New Roman"/>
          <w:b/>
          <w:szCs w:val="24"/>
        </w:rPr>
      </w:pPr>
      <w:r w:rsidRPr="00B33DF9">
        <w:rPr>
          <w:rFonts w:ascii="Times New Roman" w:hAnsi="Times New Roman"/>
          <w:b/>
          <w:szCs w:val="24"/>
        </w:rPr>
        <w:t xml:space="preserve">Advising and </w:t>
      </w:r>
      <w:r>
        <w:rPr>
          <w:rFonts w:ascii="Times New Roman" w:hAnsi="Times New Roman"/>
          <w:b/>
          <w:szCs w:val="24"/>
        </w:rPr>
        <w:t>Supporting</w:t>
      </w:r>
    </w:p>
    <w:tbl>
      <w:tblPr>
        <w:tblStyle w:val="TableGrid"/>
        <w:tblW w:w="0" w:type="auto"/>
        <w:tblLook w:val="04A0" w:firstRow="1" w:lastRow="0" w:firstColumn="1" w:lastColumn="0" w:noHBand="0" w:noVBand="1"/>
      </w:tblPr>
      <w:tblGrid>
        <w:gridCol w:w="3505"/>
        <w:gridCol w:w="1440"/>
        <w:gridCol w:w="1530"/>
        <w:gridCol w:w="1440"/>
        <w:gridCol w:w="1435"/>
      </w:tblGrid>
      <w:tr w:rsidR="00DE5AA3" w14:paraId="70AA281E" w14:textId="77777777" w:rsidTr="00B36675">
        <w:tc>
          <w:tcPr>
            <w:tcW w:w="3505" w:type="dxa"/>
          </w:tcPr>
          <w:p w14:paraId="67571A7B" w14:textId="77777777" w:rsidR="00DE5AA3" w:rsidRDefault="00DE5AA3" w:rsidP="00B36675">
            <w:pPr>
              <w:rPr>
                <w:rFonts w:ascii="Times New Roman" w:hAnsi="Times New Roman"/>
                <w:szCs w:val="24"/>
              </w:rPr>
            </w:pPr>
          </w:p>
        </w:tc>
        <w:tc>
          <w:tcPr>
            <w:tcW w:w="1440" w:type="dxa"/>
          </w:tcPr>
          <w:p w14:paraId="139FCE75" w14:textId="77777777" w:rsidR="00DE5AA3" w:rsidRDefault="00DE5AA3" w:rsidP="00B36675">
            <w:pPr>
              <w:rPr>
                <w:rFonts w:ascii="Times New Roman" w:hAnsi="Times New Roman"/>
                <w:szCs w:val="24"/>
              </w:rPr>
            </w:pPr>
            <w:r>
              <w:rPr>
                <w:rFonts w:ascii="Times New Roman" w:hAnsi="Times New Roman"/>
                <w:szCs w:val="24"/>
              </w:rPr>
              <w:t>Did not meet expectations</w:t>
            </w:r>
          </w:p>
        </w:tc>
        <w:tc>
          <w:tcPr>
            <w:tcW w:w="1530" w:type="dxa"/>
          </w:tcPr>
          <w:p w14:paraId="74C015F3" w14:textId="77777777" w:rsidR="00DE5AA3" w:rsidRDefault="00DE5AA3" w:rsidP="00B36675">
            <w:pPr>
              <w:rPr>
                <w:rFonts w:ascii="Times New Roman" w:hAnsi="Times New Roman"/>
                <w:szCs w:val="24"/>
              </w:rPr>
            </w:pPr>
            <w:r>
              <w:rPr>
                <w:rFonts w:ascii="Times New Roman" w:hAnsi="Times New Roman"/>
                <w:szCs w:val="24"/>
              </w:rPr>
              <w:t>Met expectations</w:t>
            </w:r>
          </w:p>
        </w:tc>
        <w:tc>
          <w:tcPr>
            <w:tcW w:w="1440" w:type="dxa"/>
          </w:tcPr>
          <w:p w14:paraId="0816F501" w14:textId="77777777" w:rsidR="00DE5AA3" w:rsidRDefault="00DE5AA3" w:rsidP="00B36675">
            <w:pPr>
              <w:rPr>
                <w:rFonts w:ascii="Times New Roman" w:hAnsi="Times New Roman"/>
                <w:szCs w:val="24"/>
              </w:rPr>
            </w:pPr>
            <w:r>
              <w:rPr>
                <w:rFonts w:ascii="Times New Roman" w:hAnsi="Times New Roman"/>
                <w:szCs w:val="24"/>
              </w:rPr>
              <w:t>Exceeded expectations</w:t>
            </w:r>
          </w:p>
        </w:tc>
        <w:tc>
          <w:tcPr>
            <w:tcW w:w="1435" w:type="dxa"/>
          </w:tcPr>
          <w:p w14:paraId="73C1E63A" w14:textId="77777777" w:rsidR="00DE5AA3" w:rsidRDefault="00DE5AA3" w:rsidP="00B36675">
            <w:pPr>
              <w:rPr>
                <w:rFonts w:ascii="Times New Roman" w:hAnsi="Times New Roman"/>
                <w:szCs w:val="24"/>
              </w:rPr>
            </w:pPr>
            <w:r>
              <w:rPr>
                <w:rFonts w:ascii="Times New Roman" w:hAnsi="Times New Roman"/>
                <w:szCs w:val="24"/>
              </w:rPr>
              <w:t>Not observed</w:t>
            </w:r>
          </w:p>
        </w:tc>
      </w:tr>
      <w:tr w:rsidR="00DE5AA3" w14:paraId="25AAA288" w14:textId="77777777" w:rsidTr="00B36675">
        <w:tc>
          <w:tcPr>
            <w:tcW w:w="3505" w:type="dxa"/>
          </w:tcPr>
          <w:p w14:paraId="4AD1FA36" w14:textId="77777777" w:rsidR="00DE5AA3" w:rsidRPr="004A13FF" w:rsidRDefault="00DE5AA3" w:rsidP="00B36675">
            <w:pPr>
              <w:rPr>
                <w:rFonts w:ascii="Times New Roman" w:hAnsi="Times New Roman"/>
                <w:szCs w:val="24"/>
              </w:rPr>
            </w:pPr>
            <w:r w:rsidRPr="004A13FF">
              <w:rPr>
                <w:rFonts w:ascii="Times New Roman" w:hAnsi="Times New Roman"/>
                <w:szCs w:val="24"/>
              </w:rPr>
              <w:t>Exhibit</w:t>
            </w:r>
            <w:r>
              <w:rPr>
                <w:rFonts w:ascii="Times New Roman" w:hAnsi="Times New Roman"/>
                <w:szCs w:val="24"/>
              </w:rPr>
              <w:t>ed</w:t>
            </w:r>
            <w:r w:rsidRPr="004A13FF">
              <w:rPr>
                <w:rFonts w:ascii="Times New Roman" w:hAnsi="Times New Roman"/>
                <w:szCs w:val="24"/>
              </w:rPr>
              <w:t xml:space="preserve"> culturally inclusive active listening skills</w:t>
            </w:r>
            <w:r>
              <w:rPr>
                <w:rFonts w:ascii="Times New Roman" w:hAnsi="Times New Roman"/>
                <w:szCs w:val="24"/>
              </w:rPr>
              <w:t xml:space="preserve"> </w:t>
            </w:r>
            <w:r w:rsidRPr="004A13FF">
              <w:rPr>
                <w:rFonts w:ascii="Times New Roman" w:hAnsi="Times New Roman"/>
                <w:szCs w:val="24"/>
              </w:rPr>
              <w:t>(e.g., appropriately establishing interpersonal</w:t>
            </w:r>
            <w:r>
              <w:rPr>
                <w:rFonts w:ascii="Times New Roman" w:hAnsi="Times New Roman"/>
                <w:szCs w:val="24"/>
              </w:rPr>
              <w:t xml:space="preserve"> contact, paraphrasing, perception </w:t>
            </w:r>
            <w:r w:rsidRPr="004A13FF">
              <w:rPr>
                <w:rFonts w:ascii="Times New Roman" w:hAnsi="Times New Roman"/>
                <w:szCs w:val="24"/>
              </w:rPr>
              <w:t>checking,</w:t>
            </w:r>
            <w:r>
              <w:rPr>
                <w:rFonts w:ascii="Times New Roman" w:hAnsi="Times New Roman"/>
                <w:szCs w:val="24"/>
              </w:rPr>
              <w:t xml:space="preserve"> </w:t>
            </w:r>
            <w:r w:rsidRPr="004A13FF">
              <w:rPr>
                <w:rFonts w:ascii="Times New Roman" w:hAnsi="Times New Roman"/>
                <w:szCs w:val="24"/>
              </w:rPr>
              <w:t>summarizing, questioning, encouraging, avoid</w:t>
            </w:r>
          </w:p>
          <w:p w14:paraId="7478D86F" w14:textId="77777777" w:rsidR="00DE5AA3" w:rsidRDefault="00DE5AA3" w:rsidP="00B36675">
            <w:pPr>
              <w:rPr>
                <w:rFonts w:ascii="Times New Roman" w:hAnsi="Times New Roman"/>
                <w:szCs w:val="24"/>
              </w:rPr>
            </w:pPr>
            <w:r w:rsidRPr="004A13FF">
              <w:rPr>
                <w:rFonts w:ascii="Times New Roman" w:hAnsi="Times New Roman"/>
                <w:szCs w:val="24"/>
              </w:rPr>
              <w:t>interrupting, clarifying)</w:t>
            </w:r>
          </w:p>
        </w:tc>
        <w:tc>
          <w:tcPr>
            <w:tcW w:w="1440" w:type="dxa"/>
          </w:tcPr>
          <w:p w14:paraId="5B140CF7" w14:textId="77777777" w:rsidR="00DE5AA3" w:rsidRDefault="00DE5AA3" w:rsidP="00B36675">
            <w:pPr>
              <w:rPr>
                <w:rFonts w:ascii="Times New Roman" w:hAnsi="Times New Roman"/>
                <w:szCs w:val="24"/>
              </w:rPr>
            </w:pPr>
          </w:p>
        </w:tc>
        <w:tc>
          <w:tcPr>
            <w:tcW w:w="1530" w:type="dxa"/>
          </w:tcPr>
          <w:p w14:paraId="2B423646" w14:textId="77777777" w:rsidR="00DE5AA3" w:rsidRDefault="00DE5AA3" w:rsidP="00B36675">
            <w:pPr>
              <w:rPr>
                <w:rFonts w:ascii="Times New Roman" w:hAnsi="Times New Roman"/>
                <w:szCs w:val="24"/>
              </w:rPr>
            </w:pPr>
          </w:p>
        </w:tc>
        <w:tc>
          <w:tcPr>
            <w:tcW w:w="1440" w:type="dxa"/>
          </w:tcPr>
          <w:p w14:paraId="2628ED67" w14:textId="77777777" w:rsidR="00DE5AA3" w:rsidRDefault="00DE5AA3" w:rsidP="00B36675">
            <w:pPr>
              <w:rPr>
                <w:rFonts w:ascii="Times New Roman" w:hAnsi="Times New Roman"/>
                <w:szCs w:val="24"/>
              </w:rPr>
            </w:pPr>
          </w:p>
        </w:tc>
        <w:tc>
          <w:tcPr>
            <w:tcW w:w="1435" w:type="dxa"/>
          </w:tcPr>
          <w:p w14:paraId="0B285752" w14:textId="77777777" w:rsidR="00DE5AA3" w:rsidRDefault="00DE5AA3" w:rsidP="00B36675">
            <w:pPr>
              <w:rPr>
                <w:rFonts w:ascii="Times New Roman" w:hAnsi="Times New Roman"/>
                <w:szCs w:val="24"/>
              </w:rPr>
            </w:pPr>
          </w:p>
        </w:tc>
      </w:tr>
      <w:tr w:rsidR="00DE5AA3" w14:paraId="1EA1FC0D" w14:textId="77777777" w:rsidTr="00B36675">
        <w:tc>
          <w:tcPr>
            <w:tcW w:w="3505" w:type="dxa"/>
          </w:tcPr>
          <w:p w14:paraId="1E2A08A9" w14:textId="77777777" w:rsidR="00DE5AA3" w:rsidRDefault="00DE5AA3" w:rsidP="00B36675">
            <w:pPr>
              <w:rPr>
                <w:rFonts w:ascii="Times New Roman" w:hAnsi="Times New Roman"/>
                <w:szCs w:val="24"/>
              </w:rPr>
            </w:pPr>
            <w:r>
              <w:rPr>
                <w:rFonts w:ascii="Times New Roman" w:hAnsi="Times New Roman"/>
                <w:szCs w:val="24"/>
              </w:rPr>
              <w:t>Facilitated problem solving</w:t>
            </w:r>
          </w:p>
        </w:tc>
        <w:tc>
          <w:tcPr>
            <w:tcW w:w="1440" w:type="dxa"/>
          </w:tcPr>
          <w:p w14:paraId="4D9AF949" w14:textId="77777777" w:rsidR="00DE5AA3" w:rsidRDefault="00DE5AA3" w:rsidP="00B36675">
            <w:pPr>
              <w:rPr>
                <w:rFonts w:ascii="Times New Roman" w:hAnsi="Times New Roman"/>
                <w:szCs w:val="24"/>
              </w:rPr>
            </w:pPr>
          </w:p>
        </w:tc>
        <w:tc>
          <w:tcPr>
            <w:tcW w:w="1530" w:type="dxa"/>
          </w:tcPr>
          <w:p w14:paraId="4D5A40B5" w14:textId="77777777" w:rsidR="00DE5AA3" w:rsidRDefault="00DE5AA3" w:rsidP="00B36675">
            <w:pPr>
              <w:rPr>
                <w:rFonts w:ascii="Times New Roman" w:hAnsi="Times New Roman"/>
                <w:szCs w:val="24"/>
              </w:rPr>
            </w:pPr>
          </w:p>
        </w:tc>
        <w:tc>
          <w:tcPr>
            <w:tcW w:w="1440" w:type="dxa"/>
          </w:tcPr>
          <w:p w14:paraId="1A713BC5" w14:textId="77777777" w:rsidR="00DE5AA3" w:rsidRDefault="00DE5AA3" w:rsidP="00B36675">
            <w:pPr>
              <w:rPr>
                <w:rFonts w:ascii="Times New Roman" w:hAnsi="Times New Roman"/>
                <w:szCs w:val="24"/>
              </w:rPr>
            </w:pPr>
          </w:p>
        </w:tc>
        <w:tc>
          <w:tcPr>
            <w:tcW w:w="1435" w:type="dxa"/>
          </w:tcPr>
          <w:p w14:paraId="050EAA25" w14:textId="77777777" w:rsidR="00DE5AA3" w:rsidRDefault="00DE5AA3" w:rsidP="00B36675">
            <w:pPr>
              <w:rPr>
                <w:rFonts w:ascii="Times New Roman" w:hAnsi="Times New Roman"/>
                <w:szCs w:val="24"/>
              </w:rPr>
            </w:pPr>
          </w:p>
        </w:tc>
      </w:tr>
      <w:tr w:rsidR="00DE5AA3" w14:paraId="483C04E5" w14:textId="77777777" w:rsidTr="00B36675">
        <w:tc>
          <w:tcPr>
            <w:tcW w:w="3505" w:type="dxa"/>
          </w:tcPr>
          <w:p w14:paraId="474F3173" w14:textId="77777777" w:rsidR="00DE5AA3" w:rsidRDefault="00DE5AA3" w:rsidP="00B36675">
            <w:pPr>
              <w:rPr>
                <w:rFonts w:ascii="Times New Roman" w:hAnsi="Times New Roman"/>
                <w:szCs w:val="24"/>
              </w:rPr>
            </w:pPr>
            <w:r w:rsidRPr="004A13FF">
              <w:rPr>
                <w:rFonts w:ascii="Times New Roman" w:hAnsi="Times New Roman"/>
                <w:szCs w:val="24"/>
              </w:rPr>
              <w:t>Appropriately challenge</w:t>
            </w:r>
            <w:r>
              <w:rPr>
                <w:rFonts w:ascii="Times New Roman" w:hAnsi="Times New Roman"/>
                <w:szCs w:val="24"/>
              </w:rPr>
              <w:t>d</w:t>
            </w:r>
            <w:r w:rsidRPr="004A13FF">
              <w:rPr>
                <w:rFonts w:ascii="Times New Roman" w:hAnsi="Times New Roman"/>
                <w:szCs w:val="24"/>
              </w:rPr>
              <w:t xml:space="preserve"> and support</w:t>
            </w:r>
            <w:r>
              <w:rPr>
                <w:rFonts w:ascii="Times New Roman" w:hAnsi="Times New Roman"/>
                <w:szCs w:val="24"/>
              </w:rPr>
              <w:t>ed</w:t>
            </w:r>
            <w:r w:rsidRPr="004A13FF">
              <w:rPr>
                <w:rFonts w:ascii="Times New Roman" w:hAnsi="Times New Roman"/>
                <w:szCs w:val="24"/>
              </w:rPr>
              <w:t xml:space="preserve"> students</w:t>
            </w:r>
            <w:r>
              <w:rPr>
                <w:rFonts w:ascii="Times New Roman" w:hAnsi="Times New Roman"/>
                <w:szCs w:val="24"/>
              </w:rPr>
              <w:t xml:space="preserve"> </w:t>
            </w:r>
            <w:r w:rsidRPr="004A13FF">
              <w:rPr>
                <w:rFonts w:ascii="Times New Roman" w:hAnsi="Times New Roman"/>
                <w:szCs w:val="24"/>
              </w:rPr>
              <w:t>and colleagues</w:t>
            </w:r>
          </w:p>
        </w:tc>
        <w:tc>
          <w:tcPr>
            <w:tcW w:w="1440" w:type="dxa"/>
          </w:tcPr>
          <w:p w14:paraId="4428E17E" w14:textId="77777777" w:rsidR="00DE5AA3" w:rsidRDefault="00DE5AA3" w:rsidP="00B36675">
            <w:pPr>
              <w:rPr>
                <w:rFonts w:ascii="Times New Roman" w:hAnsi="Times New Roman"/>
                <w:szCs w:val="24"/>
              </w:rPr>
            </w:pPr>
          </w:p>
        </w:tc>
        <w:tc>
          <w:tcPr>
            <w:tcW w:w="1530" w:type="dxa"/>
          </w:tcPr>
          <w:p w14:paraId="6F5F7B02" w14:textId="77777777" w:rsidR="00DE5AA3" w:rsidRDefault="00DE5AA3" w:rsidP="00B36675">
            <w:pPr>
              <w:rPr>
                <w:rFonts w:ascii="Times New Roman" w:hAnsi="Times New Roman"/>
                <w:szCs w:val="24"/>
              </w:rPr>
            </w:pPr>
          </w:p>
        </w:tc>
        <w:tc>
          <w:tcPr>
            <w:tcW w:w="1440" w:type="dxa"/>
          </w:tcPr>
          <w:p w14:paraId="3CFEEC92" w14:textId="77777777" w:rsidR="00DE5AA3" w:rsidRDefault="00DE5AA3" w:rsidP="00B36675">
            <w:pPr>
              <w:rPr>
                <w:rFonts w:ascii="Times New Roman" w:hAnsi="Times New Roman"/>
                <w:szCs w:val="24"/>
              </w:rPr>
            </w:pPr>
          </w:p>
        </w:tc>
        <w:tc>
          <w:tcPr>
            <w:tcW w:w="1435" w:type="dxa"/>
          </w:tcPr>
          <w:p w14:paraId="1AC665CC" w14:textId="77777777" w:rsidR="00DE5AA3" w:rsidRDefault="00DE5AA3" w:rsidP="00B36675">
            <w:pPr>
              <w:rPr>
                <w:rFonts w:ascii="Times New Roman" w:hAnsi="Times New Roman"/>
                <w:szCs w:val="24"/>
              </w:rPr>
            </w:pPr>
          </w:p>
        </w:tc>
      </w:tr>
      <w:tr w:rsidR="00DE5AA3" w14:paraId="4E752108" w14:textId="77777777" w:rsidTr="00B36675">
        <w:tc>
          <w:tcPr>
            <w:tcW w:w="3505" w:type="dxa"/>
          </w:tcPr>
          <w:p w14:paraId="4194B177" w14:textId="77777777" w:rsidR="00DE5AA3" w:rsidRPr="004A13FF" w:rsidRDefault="00DE5AA3" w:rsidP="00B36675">
            <w:pPr>
              <w:rPr>
                <w:rFonts w:ascii="Times New Roman" w:hAnsi="Times New Roman"/>
                <w:szCs w:val="24"/>
              </w:rPr>
            </w:pPr>
            <w:proofErr w:type="spellStart"/>
            <w:r>
              <w:rPr>
                <w:rFonts w:ascii="Times New Roman" w:hAnsi="Times New Roman"/>
                <w:szCs w:val="24"/>
              </w:rPr>
              <w:t>Kne</w:t>
            </w:r>
            <w:r w:rsidRPr="004A13FF">
              <w:rPr>
                <w:rFonts w:ascii="Times New Roman" w:hAnsi="Times New Roman"/>
                <w:szCs w:val="24"/>
              </w:rPr>
              <w:t>w</w:t>
            </w:r>
            <w:proofErr w:type="spellEnd"/>
            <w:r w:rsidRPr="004A13FF">
              <w:rPr>
                <w:rFonts w:ascii="Times New Roman" w:hAnsi="Times New Roman"/>
                <w:szCs w:val="24"/>
              </w:rPr>
              <w:t xml:space="preserve"> and use</w:t>
            </w:r>
            <w:r>
              <w:rPr>
                <w:rFonts w:ascii="Times New Roman" w:hAnsi="Times New Roman"/>
                <w:szCs w:val="24"/>
              </w:rPr>
              <w:t>d</w:t>
            </w:r>
            <w:r w:rsidRPr="004A13FF">
              <w:rPr>
                <w:rFonts w:ascii="Times New Roman" w:hAnsi="Times New Roman"/>
                <w:szCs w:val="24"/>
              </w:rPr>
              <w:t xml:space="preserve"> referral sources (e.g., other</w:t>
            </w:r>
          </w:p>
          <w:p w14:paraId="0068E7C5" w14:textId="77777777" w:rsidR="00DE5AA3" w:rsidRDefault="00DE5AA3" w:rsidP="00B36675">
            <w:pPr>
              <w:rPr>
                <w:rFonts w:ascii="Times New Roman" w:hAnsi="Times New Roman"/>
                <w:szCs w:val="24"/>
              </w:rPr>
            </w:pPr>
            <w:r w:rsidRPr="004A13FF">
              <w:rPr>
                <w:rFonts w:ascii="Times New Roman" w:hAnsi="Times New Roman"/>
                <w:szCs w:val="24"/>
              </w:rPr>
              <w:t>offices, outside agencies, knowledge sources),</w:t>
            </w:r>
            <w:r>
              <w:rPr>
                <w:rFonts w:ascii="Times New Roman" w:hAnsi="Times New Roman"/>
                <w:szCs w:val="24"/>
              </w:rPr>
              <w:t xml:space="preserve"> </w:t>
            </w:r>
            <w:r w:rsidRPr="004A13FF">
              <w:rPr>
                <w:rFonts w:ascii="Times New Roman" w:hAnsi="Times New Roman"/>
                <w:szCs w:val="24"/>
              </w:rPr>
              <w:t>and exhibit</w:t>
            </w:r>
            <w:r>
              <w:rPr>
                <w:rFonts w:ascii="Times New Roman" w:hAnsi="Times New Roman"/>
                <w:szCs w:val="24"/>
              </w:rPr>
              <w:t>ed</w:t>
            </w:r>
            <w:r w:rsidRPr="004A13FF">
              <w:rPr>
                <w:rFonts w:ascii="Times New Roman" w:hAnsi="Times New Roman"/>
                <w:szCs w:val="24"/>
              </w:rPr>
              <w:t xml:space="preserve"> referral skills in seeking expert</w:t>
            </w:r>
            <w:r>
              <w:rPr>
                <w:rFonts w:ascii="Times New Roman" w:hAnsi="Times New Roman"/>
                <w:szCs w:val="24"/>
              </w:rPr>
              <w:t xml:space="preserve"> </w:t>
            </w:r>
            <w:r w:rsidRPr="004A13FF">
              <w:rPr>
                <w:rFonts w:ascii="Times New Roman" w:hAnsi="Times New Roman"/>
                <w:szCs w:val="24"/>
              </w:rPr>
              <w:t>assistance</w:t>
            </w:r>
          </w:p>
        </w:tc>
        <w:tc>
          <w:tcPr>
            <w:tcW w:w="1440" w:type="dxa"/>
          </w:tcPr>
          <w:p w14:paraId="53901342" w14:textId="77777777" w:rsidR="00DE5AA3" w:rsidRDefault="00DE5AA3" w:rsidP="00B36675">
            <w:pPr>
              <w:rPr>
                <w:rFonts w:ascii="Times New Roman" w:hAnsi="Times New Roman"/>
                <w:szCs w:val="24"/>
              </w:rPr>
            </w:pPr>
          </w:p>
        </w:tc>
        <w:tc>
          <w:tcPr>
            <w:tcW w:w="1530" w:type="dxa"/>
          </w:tcPr>
          <w:p w14:paraId="593FA8A3" w14:textId="77777777" w:rsidR="00DE5AA3" w:rsidRDefault="00DE5AA3" w:rsidP="00B36675">
            <w:pPr>
              <w:rPr>
                <w:rFonts w:ascii="Times New Roman" w:hAnsi="Times New Roman"/>
                <w:szCs w:val="24"/>
              </w:rPr>
            </w:pPr>
          </w:p>
        </w:tc>
        <w:tc>
          <w:tcPr>
            <w:tcW w:w="1440" w:type="dxa"/>
          </w:tcPr>
          <w:p w14:paraId="7A355F63" w14:textId="77777777" w:rsidR="00DE5AA3" w:rsidRDefault="00DE5AA3" w:rsidP="00B36675">
            <w:pPr>
              <w:rPr>
                <w:rFonts w:ascii="Times New Roman" w:hAnsi="Times New Roman"/>
                <w:szCs w:val="24"/>
              </w:rPr>
            </w:pPr>
          </w:p>
        </w:tc>
        <w:tc>
          <w:tcPr>
            <w:tcW w:w="1435" w:type="dxa"/>
          </w:tcPr>
          <w:p w14:paraId="6C994190" w14:textId="77777777" w:rsidR="00DE5AA3" w:rsidRDefault="00DE5AA3" w:rsidP="00B36675">
            <w:pPr>
              <w:rPr>
                <w:rFonts w:ascii="Times New Roman" w:hAnsi="Times New Roman"/>
                <w:szCs w:val="24"/>
              </w:rPr>
            </w:pPr>
          </w:p>
        </w:tc>
      </w:tr>
      <w:tr w:rsidR="00DE5AA3" w14:paraId="003DDF8C" w14:textId="77777777" w:rsidTr="00B36675">
        <w:tc>
          <w:tcPr>
            <w:tcW w:w="3505" w:type="dxa"/>
          </w:tcPr>
          <w:p w14:paraId="7E810326" w14:textId="77777777" w:rsidR="00DE5AA3" w:rsidRDefault="00DE5AA3" w:rsidP="00B36675">
            <w:pPr>
              <w:rPr>
                <w:rFonts w:ascii="Times New Roman" w:hAnsi="Times New Roman"/>
                <w:szCs w:val="24"/>
              </w:rPr>
            </w:pPr>
            <w:r w:rsidRPr="004A13FF">
              <w:rPr>
                <w:rFonts w:ascii="Times New Roman" w:hAnsi="Times New Roman"/>
                <w:szCs w:val="24"/>
              </w:rPr>
              <w:t>Establish</w:t>
            </w:r>
            <w:r>
              <w:rPr>
                <w:rFonts w:ascii="Times New Roman" w:hAnsi="Times New Roman"/>
                <w:szCs w:val="24"/>
              </w:rPr>
              <w:t>ed</w:t>
            </w:r>
            <w:r w:rsidRPr="004A13FF">
              <w:rPr>
                <w:rFonts w:ascii="Times New Roman" w:hAnsi="Times New Roman"/>
                <w:szCs w:val="24"/>
              </w:rPr>
              <w:t xml:space="preserve"> rapport with students, groups,</w:t>
            </w:r>
            <w:r>
              <w:rPr>
                <w:rFonts w:ascii="Times New Roman" w:hAnsi="Times New Roman"/>
                <w:szCs w:val="24"/>
              </w:rPr>
              <w:t xml:space="preserve"> </w:t>
            </w:r>
            <w:r w:rsidRPr="004A13FF">
              <w:rPr>
                <w:rFonts w:ascii="Times New Roman" w:hAnsi="Times New Roman"/>
                <w:szCs w:val="24"/>
              </w:rPr>
              <w:t>colleagues, and others that acknowledges</w:t>
            </w:r>
            <w:r>
              <w:rPr>
                <w:rFonts w:ascii="Times New Roman" w:hAnsi="Times New Roman"/>
                <w:szCs w:val="24"/>
              </w:rPr>
              <w:t xml:space="preserve"> </w:t>
            </w:r>
            <w:r w:rsidRPr="004A13FF">
              <w:rPr>
                <w:rFonts w:ascii="Times New Roman" w:hAnsi="Times New Roman"/>
                <w:szCs w:val="24"/>
              </w:rPr>
              <w:t>differences in lived experiences</w:t>
            </w:r>
          </w:p>
        </w:tc>
        <w:tc>
          <w:tcPr>
            <w:tcW w:w="1440" w:type="dxa"/>
          </w:tcPr>
          <w:p w14:paraId="3662C171" w14:textId="77777777" w:rsidR="00DE5AA3" w:rsidRDefault="00DE5AA3" w:rsidP="00B36675">
            <w:pPr>
              <w:rPr>
                <w:rFonts w:ascii="Times New Roman" w:hAnsi="Times New Roman"/>
                <w:szCs w:val="24"/>
              </w:rPr>
            </w:pPr>
          </w:p>
        </w:tc>
        <w:tc>
          <w:tcPr>
            <w:tcW w:w="1530" w:type="dxa"/>
          </w:tcPr>
          <w:p w14:paraId="05A3D09D" w14:textId="77777777" w:rsidR="00DE5AA3" w:rsidRDefault="00DE5AA3" w:rsidP="00B36675">
            <w:pPr>
              <w:rPr>
                <w:rFonts w:ascii="Times New Roman" w:hAnsi="Times New Roman"/>
                <w:szCs w:val="24"/>
              </w:rPr>
            </w:pPr>
          </w:p>
        </w:tc>
        <w:tc>
          <w:tcPr>
            <w:tcW w:w="1440" w:type="dxa"/>
          </w:tcPr>
          <w:p w14:paraId="7886D23A" w14:textId="77777777" w:rsidR="00DE5AA3" w:rsidRDefault="00DE5AA3" w:rsidP="00B36675">
            <w:pPr>
              <w:rPr>
                <w:rFonts w:ascii="Times New Roman" w:hAnsi="Times New Roman"/>
                <w:szCs w:val="24"/>
              </w:rPr>
            </w:pPr>
          </w:p>
        </w:tc>
        <w:tc>
          <w:tcPr>
            <w:tcW w:w="1435" w:type="dxa"/>
          </w:tcPr>
          <w:p w14:paraId="673BE7F0" w14:textId="77777777" w:rsidR="00DE5AA3" w:rsidRDefault="00DE5AA3" w:rsidP="00B36675">
            <w:pPr>
              <w:rPr>
                <w:rFonts w:ascii="Times New Roman" w:hAnsi="Times New Roman"/>
                <w:szCs w:val="24"/>
              </w:rPr>
            </w:pPr>
          </w:p>
        </w:tc>
      </w:tr>
    </w:tbl>
    <w:p w14:paraId="60B5ACEA" w14:textId="77777777" w:rsidR="00DE5AA3" w:rsidRDefault="00DE5AA3" w:rsidP="00DE5AA3">
      <w:pPr>
        <w:rPr>
          <w:rFonts w:ascii="Times New Roman" w:hAnsi="Times New Roman"/>
          <w:b/>
          <w:szCs w:val="24"/>
        </w:rPr>
      </w:pPr>
    </w:p>
    <w:p w14:paraId="34B7698C" w14:textId="77777777" w:rsidR="00DE5AA3" w:rsidRDefault="00DE5AA3" w:rsidP="00DE5AA3">
      <w:pPr>
        <w:rPr>
          <w:rFonts w:ascii="Times New Roman" w:hAnsi="Times New Roman"/>
          <w:b/>
          <w:szCs w:val="24"/>
        </w:rPr>
      </w:pPr>
      <w:r>
        <w:rPr>
          <w:rFonts w:ascii="Times New Roman" w:hAnsi="Times New Roman"/>
          <w:b/>
          <w:szCs w:val="24"/>
        </w:rPr>
        <w:t>Leadership</w:t>
      </w:r>
    </w:p>
    <w:tbl>
      <w:tblPr>
        <w:tblStyle w:val="TableGrid"/>
        <w:tblW w:w="0" w:type="auto"/>
        <w:tblLook w:val="04A0" w:firstRow="1" w:lastRow="0" w:firstColumn="1" w:lastColumn="0" w:noHBand="0" w:noVBand="1"/>
      </w:tblPr>
      <w:tblGrid>
        <w:gridCol w:w="3505"/>
        <w:gridCol w:w="1440"/>
        <w:gridCol w:w="1530"/>
        <w:gridCol w:w="1440"/>
        <w:gridCol w:w="1435"/>
      </w:tblGrid>
      <w:tr w:rsidR="00DE5AA3" w14:paraId="4EF2E750" w14:textId="77777777" w:rsidTr="00B36675">
        <w:tc>
          <w:tcPr>
            <w:tcW w:w="3505" w:type="dxa"/>
          </w:tcPr>
          <w:p w14:paraId="7B58EE3B" w14:textId="77777777" w:rsidR="00DE5AA3" w:rsidRDefault="00DE5AA3" w:rsidP="00B36675">
            <w:pPr>
              <w:rPr>
                <w:rFonts w:ascii="Times New Roman" w:hAnsi="Times New Roman"/>
                <w:szCs w:val="24"/>
              </w:rPr>
            </w:pPr>
          </w:p>
        </w:tc>
        <w:tc>
          <w:tcPr>
            <w:tcW w:w="1440" w:type="dxa"/>
          </w:tcPr>
          <w:p w14:paraId="1DB84D7D" w14:textId="77777777" w:rsidR="00DE5AA3" w:rsidRDefault="00DE5AA3" w:rsidP="00B36675">
            <w:pPr>
              <w:rPr>
                <w:rFonts w:ascii="Times New Roman" w:hAnsi="Times New Roman"/>
                <w:szCs w:val="24"/>
              </w:rPr>
            </w:pPr>
            <w:r>
              <w:rPr>
                <w:rFonts w:ascii="Times New Roman" w:hAnsi="Times New Roman"/>
                <w:szCs w:val="24"/>
              </w:rPr>
              <w:t>Did not meet expectations</w:t>
            </w:r>
          </w:p>
        </w:tc>
        <w:tc>
          <w:tcPr>
            <w:tcW w:w="1530" w:type="dxa"/>
          </w:tcPr>
          <w:p w14:paraId="42817838" w14:textId="77777777" w:rsidR="00DE5AA3" w:rsidRDefault="00DE5AA3" w:rsidP="00B36675">
            <w:pPr>
              <w:rPr>
                <w:rFonts w:ascii="Times New Roman" w:hAnsi="Times New Roman"/>
                <w:szCs w:val="24"/>
              </w:rPr>
            </w:pPr>
            <w:r>
              <w:rPr>
                <w:rFonts w:ascii="Times New Roman" w:hAnsi="Times New Roman"/>
                <w:szCs w:val="24"/>
              </w:rPr>
              <w:t>Met expectations</w:t>
            </w:r>
          </w:p>
        </w:tc>
        <w:tc>
          <w:tcPr>
            <w:tcW w:w="1440" w:type="dxa"/>
          </w:tcPr>
          <w:p w14:paraId="7BEDE4F1" w14:textId="77777777" w:rsidR="00DE5AA3" w:rsidRDefault="00DE5AA3" w:rsidP="00B36675">
            <w:pPr>
              <w:rPr>
                <w:rFonts w:ascii="Times New Roman" w:hAnsi="Times New Roman"/>
                <w:szCs w:val="24"/>
              </w:rPr>
            </w:pPr>
            <w:r>
              <w:rPr>
                <w:rFonts w:ascii="Times New Roman" w:hAnsi="Times New Roman"/>
                <w:szCs w:val="24"/>
              </w:rPr>
              <w:t>Exceeded expectations</w:t>
            </w:r>
          </w:p>
        </w:tc>
        <w:tc>
          <w:tcPr>
            <w:tcW w:w="1435" w:type="dxa"/>
          </w:tcPr>
          <w:p w14:paraId="7074E144" w14:textId="77777777" w:rsidR="00DE5AA3" w:rsidRDefault="00DE5AA3" w:rsidP="00B36675">
            <w:pPr>
              <w:rPr>
                <w:rFonts w:ascii="Times New Roman" w:hAnsi="Times New Roman"/>
                <w:szCs w:val="24"/>
              </w:rPr>
            </w:pPr>
            <w:r>
              <w:rPr>
                <w:rFonts w:ascii="Times New Roman" w:hAnsi="Times New Roman"/>
                <w:szCs w:val="24"/>
              </w:rPr>
              <w:t>Not observed</w:t>
            </w:r>
          </w:p>
        </w:tc>
      </w:tr>
      <w:tr w:rsidR="00DE5AA3" w14:paraId="35A4F94B" w14:textId="77777777" w:rsidTr="00B36675">
        <w:tc>
          <w:tcPr>
            <w:tcW w:w="3505" w:type="dxa"/>
          </w:tcPr>
          <w:p w14:paraId="57A0BA68" w14:textId="77777777" w:rsidR="00DE5AA3" w:rsidRDefault="00DE5AA3" w:rsidP="00B36675">
            <w:pPr>
              <w:rPr>
                <w:rFonts w:ascii="Times New Roman" w:hAnsi="Times New Roman"/>
                <w:szCs w:val="24"/>
              </w:rPr>
            </w:pPr>
            <w:r>
              <w:rPr>
                <w:rFonts w:ascii="Times New Roman" w:hAnsi="Times New Roman"/>
                <w:szCs w:val="24"/>
              </w:rPr>
              <w:t>Identified</w:t>
            </w:r>
            <w:r w:rsidRPr="00251348">
              <w:rPr>
                <w:rFonts w:ascii="Times New Roman" w:hAnsi="Times New Roman"/>
                <w:szCs w:val="24"/>
              </w:rPr>
              <w:t xml:space="preserve"> one’s own strengths and challenges</w:t>
            </w:r>
            <w:r>
              <w:rPr>
                <w:rFonts w:ascii="Times New Roman" w:hAnsi="Times New Roman"/>
                <w:szCs w:val="24"/>
              </w:rPr>
              <w:t xml:space="preserve"> </w:t>
            </w:r>
            <w:r w:rsidRPr="00251348">
              <w:rPr>
                <w:rFonts w:ascii="Times New Roman" w:hAnsi="Times New Roman"/>
                <w:szCs w:val="24"/>
              </w:rPr>
              <w:t xml:space="preserve">as a leader and </w:t>
            </w:r>
            <w:r>
              <w:rPr>
                <w:rFonts w:ascii="Times New Roman" w:hAnsi="Times New Roman"/>
                <w:szCs w:val="24"/>
              </w:rPr>
              <w:t>sought</w:t>
            </w:r>
            <w:r w:rsidRPr="00251348">
              <w:rPr>
                <w:rFonts w:ascii="Times New Roman" w:hAnsi="Times New Roman"/>
                <w:szCs w:val="24"/>
              </w:rPr>
              <w:t xml:space="preserve"> opportunities to develop</w:t>
            </w:r>
            <w:r>
              <w:rPr>
                <w:rFonts w:ascii="Times New Roman" w:hAnsi="Times New Roman"/>
                <w:szCs w:val="24"/>
              </w:rPr>
              <w:t xml:space="preserve"> </w:t>
            </w:r>
            <w:r w:rsidRPr="00251348">
              <w:rPr>
                <w:rFonts w:ascii="Times New Roman" w:hAnsi="Times New Roman"/>
                <w:szCs w:val="24"/>
              </w:rPr>
              <w:t>leadership skills</w:t>
            </w:r>
          </w:p>
        </w:tc>
        <w:tc>
          <w:tcPr>
            <w:tcW w:w="1440" w:type="dxa"/>
          </w:tcPr>
          <w:p w14:paraId="4C1C1986" w14:textId="77777777" w:rsidR="00DE5AA3" w:rsidRDefault="00DE5AA3" w:rsidP="00B36675">
            <w:pPr>
              <w:rPr>
                <w:rFonts w:ascii="Times New Roman" w:hAnsi="Times New Roman"/>
                <w:szCs w:val="24"/>
              </w:rPr>
            </w:pPr>
          </w:p>
        </w:tc>
        <w:tc>
          <w:tcPr>
            <w:tcW w:w="1530" w:type="dxa"/>
          </w:tcPr>
          <w:p w14:paraId="6D0BF92D" w14:textId="77777777" w:rsidR="00DE5AA3" w:rsidRDefault="00DE5AA3" w:rsidP="00B36675">
            <w:pPr>
              <w:rPr>
                <w:rFonts w:ascii="Times New Roman" w:hAnsi="Times New Roman"/>
                <w:szCs w:val="24"/>
              </w:rPr>
            </w:pPr>
          </w:p>
        </w:tc>
        <w:tc>
          <w:tcPr>
            <w:tcW w:w="1440" w:type="dxa"/>
          </w:tcPr>
          <w:p w14:paraId="7F6328D5" w14:textId="77777777" w:rsidR="00DE5AA3" w:rsidRDefault="00DE5AA3" w:rsidP="00B36675">
            <w:pPr>
              <w:rPr>
                <w:rFonts w:ascii="Times New Roman" w:hAnsi="Times New Roman"/>
                <w:szCs w:val="24"/>
              </w:rPr>
            </w:pPr>
          </w:p>
        </w:tc>
        <w:tc>
          <w:tcPr>
            <w:tcW w:w="1435" w:type="dxa"/>
          </w:tcPr>
          <w:p w14:paraId="1A226C64" w14:textId="77777777" w:rsidR="00DE5AA3" w:rsidRDefault="00DE5AA3" w:rsidP="00B36675">
            <w:pPr>
              <w:rPr>
                <w:rFonts w:ascii="Times New Roman" w:hAnsi="Times New Roman"/>
                <w:szCs w:val="24"/>
              </w:rPr>
            </w:pPr>
          </w:p>
        </w:tc>
      </w:tr>
      <w:tr w:rsidR="00DE5AA3" w14:paraId="1D228B2B" w14:textId="77777777" w:rsidTr="00B36675">
        <w:tc>
          <w:tcPr>
            <w:tcW w:w="3505" w:type="dxa"/>
          </w:tcPr>
          <w:p w14:paraId="14FC783B" w14:textId="77777777" w:rsidR="00DE5AA3" w:rsidRDefault="00DE5AA3" w:rsidP="00B36675">
            <w:pPr>
              <w:rPr>
                <w:rFonts w:ascii="Times New Roman" w:hAnsi="Times New Roman"/>
                <w:szCs w:val="24"/>
              </w:rPr>
            </w:pPr>
            <w:r>
              <w:rPr>
                <w:rFonts w:ascii="Times New Roman" w:hAnsi="Times New Roman"/>
                <w:szCs w:val="24"/>
              </w:rPr>
              <w:t>Understoo</w:t>
            </w:r>
            <w:r w:rsidRPr="00251348">
              <w:rPr>
                <w:rFonts w:ascii="Times New Roman" w:hAnsi="Times New Roman"/>
                <w:szCs w:val="24"/>
              </w:rPr>
              <w:t>d campus cultures (e.g. academic,</w:t>
            </w:r>
            <w:r>
              <w:rPr>
                <w:rFonts w:ascii="Times New Roman" w:hAnsi="Times New Roman"/>
                <w:szCs w:val="24"/>
              </w:rPr>
              <w:t xml:space="preserve"> </w:t>
            </w:r>
            <w:r w:rsidRPr="00251348">
              <w:rPr>
                <w:rFonts w:ascii="Times New Roman" w:hAnsi="Times New Roman"/>
                <w:szCs w:val="24"/>
              </w:rPr>
              <w:t>student, professorial, administrative) and appl</w:t>
            </w:r>
            <w:r>
              <w:rPr>
                <w:rFonts w:ascii="Times New Roman" w:hAnsi="Times New Roman"/>
                <w:szCs w:val="24"/>
              </w:rPr>
              <w:t xml:space="preserve">ied </w:t>
            </w:r>
            <w:r w:rsidRPr="00251348">
              <w:rPr>
                <w:rFonts w:ascii="Times New Roman" w:hAnsi="Times New Roman"/>
                <w:szCs w:val="24"/>
              </w:rPr>
              <w:t>that understanding to one’s work</w:t>
            </w:r>
          </w:p>
        </w:tc>
        <w:tc>
          <w:tcPr>
            <w:tcW w:w="1440" w:type="dxa"/>
          </w:tcPr>
          <w:p w14:paraId="349D3BF0" w14:textId="77777777" w:rsidR="00DE5AA3" w:rsidRDefault="00DE5AA3" w:rsidP="00B36675">
            <w:pPr>
              <w:rPr>
                <w:rFonts w:ascii="Times New Roman" w:hAnsi="Times New Roman"/>
                <w:szCs w:val="24"/>
              </w:rPr>
            </w:pPr>
          </w:p>
        </w:tc>
        <w:tc>
          <w:tcPr>
            <w:tcW w:w="1530" w:type="dxa"/>
          </w:tcPr>
          <w:p w14:paraId="0F112B20" w14:textId="77777777" w:rsidR="00DE5AA3" w:rsidRDefault="00DE5AA3" w:rsidP="00B36675">
            <w:pPr>
              <w:rPr>
                <w:rFonts w:ascii="Times New Roman" w:hAnsi="Times New Roman"/>
                <w:szCs w:val="24"/>
              </w:rPr>
            </w:pPr>
          </w:p>
        </w:tc>
        <w:tc>
          <w:tcPr>
            <w:tcW w:w="1440" w:type="dxa"/>
          </w:tcPr>
          <w:p w14:paraId="20B0224D" w14:textId="77777777" w:rsidR="00DE5AA3" w:rsidRDefault="00DE5AA3" w:rsidP="00B36675">
            <w:pPr>
              <w:rPr>
                <w:rFonts w:ascii="Times New Roman" w:hAnsi="Times New Roman"/>
                <w:szCs w:val="24"/>
              </w:rPr>
            </w:pPr>
          </w:p>
        </w:tc>
        <w:tc>
          <w:tcPr>
            <w:tcW w:w="1435" w:type="dxa"/>
          </w:tcPr>
          <w:p w14:paraId="202095E1" w14:textId="77777777" w:rsidR="00DE5AA3" w:rsidRDefault="00DE5AA3" w:rsidP="00B36675">
            <w:pPr>
              <w:rPr>
                <w:rFonts w:ascii="Times New Roman" w:hAnsi="Times New Roman"/>
                <w:szCs w:val="24"/>
              </w:rPr>
            </w:pPr>
          </w:p>
        </w:tc>
      </w:tr>
      <w:tr w:rsidR="00DE5AA3" w14:paraId="7A1DC9D7" w14:textId="77777777" w:rsidTr="00B36675">
        <w:tc>
          <w:tcPr>
            <w:tcW w:w="3505" w:type="dxa"/>
          </w:tcPr>
          <w:p w14:paraId="5141AD76" w14:textId="77777777" w:rsidR="00DE5AA3" w:rsidRPr="00251348" w:rsidRDefault="00DE5AA3" w:rsidP="00B36675">
            <w:pPr>
              <w:rPr>
                <w:rFonts w:ascii="Times New Roman" w:hAnsi="Times New Roman"/>
                <w:szCs w:val="24"/>
              </w:rPr>
            </w:pPr>
            <w:r>
              <w:rPr>
                <w:rFonts w:ascii="Times New Roman" w:hAnsi="Times New Roman"/>
                <w:szCs w:val="24"/>
              </w:rPr>
              <w:t>Identified</w:t>
            </w:r>
            <w:r w:rsidRPr="00251348">
              <w:rPr>
                <w:rFonts w:ascii="Times New Roman" w:hAnsi="Times New Roman"/>
                <w:szCs w:val="24"/>
              </w:rPr>
              <w:t xml:space="preserve"> insti</w:t>
            </w:r>
            <w:r>
              <w:rPr>
                <w:rFonts w:ascii="Times New Roman" w:hAnsi="Times New Roman"/>
                <w:szCs w:val="24"/>
              </w:rPr>
              <w:t xml:space="preserve">tutional traditions, mores, and </w:t>
            </w:r>
            <w:r w:rsidRPr="00251348">
              <w:rPr>
                <w:rFonts w:ascii="Times New Roman" w:hAnsi="Times New Roman"/>
                <w:szCs w:val="24"/>
              </w:rPr>
              <w:t>organizational structures (e.g., hierarchy,</w:t>
            </w:r>
          </w:p>
          <w:p w14:paraId="5FA87496" w14:textId="77777777" w:rsidR="00DE5AA3" w:rsidRPr="00251348" w:rsidRDefault="00DE5AA3" w:rsidP="00B36675">
            <w:pPr>
              <w:rPr>
                <w:rFonts w:ascii="Times New Roman" w:hAnsi="Times New Roman"/>
                <w:szCs w:val="24"/>
              </w:rPr>
            </w:pPr>
            <w:r w:rsidRPr="00251348">
              <w:rPr>
                <w:rFonts w:ascii="Times New Roman" w:hAnsi="Times New Roman"/>
                <w:szCs w:val="24"/>
              </w:rPr>
              <w:t xml:space="preserve">networks, </w:t>
            </w:r>
            <w:r>
              <w:rPr>
                <w:rFonts w:ascii="Times New Roman" w:hAnsi="Times New Roman"/>
                <w:szCs w:val="24"/>
              </w:rPr>
              <w:t xml:space="preserve">governing groups, technological </w:t>
            </w:r>
            <w:r w:rsidRPr="00251348">
              <w:rPr>
                <w:rFonts w:ascii="Times New Roman" w:hAnsi="Times New Roman"/>
                <w:szCs w:val="24"/>
              </w:rPr>
              <w:t>resources, na</w:t>
            </w:r>
            <w:r>
              <w:rPr>
                <w:rFonts w:ascii="Times New Roman" w:hAnsi="Times New Roman"/>
                <w:szCs w:val="24"/>
              </w:rPr>
              <w:t xml:space="preserve">ture of power, policies, goals, </w:t>
            </w:r>
            <w:r w:rsidRPr="00251348">
              <w:rPr>
                <w:rFonts w:ascii="Times New Roman" w:hAnsi="Times New Roman"/>
                <w:szCs w:val="24"/>
              </w:rPr>
              <w:t>agendas and resource allocation processes)</w:t>
            </w:r>
          </w:p>
          <w:p w14:paraId="5C8D8DD6" w14:textId="77777777" w:rsidR="00DE5AA3" w:rsidRDefault="00DE5AA3" w:rsidP="00B36675">
            <w:pPr>
              <w:rPr>
                <w:rFonts w:ascii="Times New Roman" w:hAnsi="Times New Roman"/>
                <w:szCs w:val="24"/>
              </w:rPr>
            </w:pPr>
            <w:r w:rsidRPr="00251348">
              <w:rPr>
                <w:rFonts w:ascii="Times New Roman" w:hAnsi="Times New Roman"/>
                <w:szCs w:val="24"/>
              </w:rPr>
              <w:t>and how they</w:t>
            </w:r>
            <w:r>
              <w:rPr>
                <w:rFonts w:ascii="Times New Roman" w:hAnsi="Times New Roman"/>
                <w:szCs w:val="24"/>
              </w:rPr>
              <w:t xml:space="preserve"> influenced others to act in the </w:t>
            </w:r>
            <w:r w:rsidRPr="00251348">
              <w:rPr>
                <w:rFonts w:ascii="Times New Roman" w:hAnsi="Times New Roman"/>
                <w:szCs w:val="24"/>
              </w:rPr>
              <w:t>organization</w:t>
            </w:r>
          </w:p>
        </w:tc>
        <w:tc>
          <w:tcPr>
            <w:tcW w:w="1440" w:type="dxa"/>
          </w:tcPr>
          <w:p w14:paraId="3D87216F" w14:textId="77777777" w:rsidR="00DE5AA3" w:rsidRDefault="00DE5AA3" w:rsidP="00B36675">
            <w:pPr>
              <w:rPr>
                <w:rFonts w:ascii="Times New Roman" w:hAnsi="Times New Roman"/>
                <w:szCs w:val="24"/>
              </w:rPr>
            </w:pPr>
          </w:p>
        </w:tc>
        <w:tc>
          <w:tcPr>
            <w:tcW w:w="1530" w:type="dxa"/>
          </w:tcPr>
          <w:p w14:paraId="041A7F3D" w14:textId="77777777" w:rsidR="00DE5AA3" w:rsidRDefault="00DE5AA3" w:rsidP="00B36675">
            <w:pPr>
              <w:rPr>
                <w:rFonts w:ascii="Times New Roman" w:hAnsi="Times New Roman"/>
                <w:szCs w:val="24"/>
              </w:rPr>
            </w:pPr>
          </w:p>
        </w:tc>
        <w:tc>
          <w:tcPr>
            <w:tcW w:w="1440" w:type="dxa"/>
          </w:tcPr>
          <w:p w14:paraId="078FE775" w14:textId="77777777" w:rsidR="00DE5AA3" w:rsidRDefault="00DE5AA3" w:rsidP="00B36675">
            <w:pPr>
              <w:rPr>
                <w:rFonts w:ascii="Times New Roman" w:hAnsi="Times New Roman"/>
                <w:szCs w:val="24"/>
              </w:rPr>
            </w:pPr>
          </w:p>
        </w:tc>
        <w:tc>
          <w:tcPr>
            <w:tcW w:w="1435" w:type="dxa"/>
          </w:tcPr>
          <w:p w14:paraId="36AF31FF" w14:textId="77777777" w:rsidR="00DE5AA3" w:rsidRDefault="00DE5AA3" w:rsidP="00B36675">
            <w:pPr>
              <w:rPr>
                <w:rFonts w:ascii="Times New Roman" w:hAnsi="Times New Roman"/>
                <w:szCs w:val="24"/>
              </w:rPr>
            </w:pPr>
          </w:p>
        </w:tc>
      </w:tr>
      <w:tr w:rsidR="00DE5AA3" w14:paraId="2DD90090" w14:textId="77777777" w:rsidTr="00B36675">
        <w:tc>
          <w:tcPr>
            <w:tcW w:w="3505" w:type="dxa"/>
          </w:tcPr>
          <w:p w14:paraId="63D544E0" w14:textId="77777777" w:rsidR="00DE5AA3" w:rsidRDefault="00DE5AA3" w:rsidP="00B36675">
            <w:pPr>
              <w:rPr>
                <w:rFonts w:ascii="Times New Roman" w:hAnsi="Times New Roman"/>
                <w:szCs w:val="24"/>
              </w:rPr>
            </w:pPr>
            <w:r w:rsidRPr="004D32F1">
              <w:rPr>
                <w:rFonts w:ascii="Times New Roman" w:hAnsi="Times New Roman"/>
                <w:szCs w:val="24"/>
              </w:rPr>
              <w:lastRenderedPageBreak/>
              <w:t>Advocate</w:t>
            </w:r>
            <w:r>
              <w:rPr>
                <w:rFonts w:ascii="Times New Roman" w:hAnsi="Times New Roman"/>
                <w:szCs w:val="24"/>
              </w:rPr>
              <w:t xml:space="preserve">d for change that would remove </w:t>
            </w:r>
            <w:r w:rsidRPr="004D32F1">
              <w:rPr>
                <w:rFonts w:ascii="Times New Roman" w:hAnsi="Times New Roman"/>
                <w:szCs w:val="24"/>
              </w:rPr>
              <w:t>barriers to student and staff success</w:t>
            </w:r>
          </w:p>
        </w:tc>
        <w:tc>
          <w:tcPr>
            <w:tcW w:w="1440" w:type="dxa"/>
          </w:tcPr>
          <w:p w14:paraId="07C02450" w14:textId="77777777" w:rsidR="00DE5AA3" w:rsidRDefault="00DE5AA3" w:rsidP="00B36675">
            <w:pPr>
              <w:rPr>
                <w:rFonts w:ascii="Times New Roman" w:hAnsi="Times New Roman"/>
                <w:szCs w:val="24"/>
              </w:rPr>
            </w:pPr>
          </w:p>
        </w:tc>
        <w:tc>
          <w:tcPr>
            <w:tcW w:w="1530" w:type="dxa"/>
          </w:tcPr>
          <w:p w14:paraId="713DC9DB" w14:textId="77777777" w:rsidR="00DE5AA3" w:rsidRDefault="00DE5AA3" w:rsidP="00B36675">
            <w:pPr>
              <w:rPr>
                <w:rFonts w:ascii="Times New Roman" w:hAnsi="Times New Roman"/>
                <w:szCs w:val="24"/>
              </w:rPr>
            </w:pPr>
          </w:p>
        </w:tc>
        <w:tc>
          <w:tcPr>
            <w:tcW w:w="1440" w:type="dxa"/>
          </w:tcPr>
          <w:p w14:paraId="6A75CA9F" w14:textId="77777777" w:rsidR="00DE5AA3" w:rsidRDefault="00DE5AA3" w:rsidP="00B36675">
            <w:pPr>
              <w:rPr>
                <w:rFonts w:ascii="Times New Roman" w:hAnsi="Times New Roman"/>
                <w:szCs w:val="24"/>
              </w:rPr>
            </w:pPr>
          </w:p>
        </w:tc>
        <w:tc>
          <w:tcPr>
            <w:tcW w:w="1435" w:type="dxa"/>
          </w:tcPr>
          <w:p w14:paraId="43EB1D8A" w14:textId="77777777" w:rsidR="00DE5AA3" w:rsidRDefault="00DE5AA3" w:rsidP="00B36675">
            <w:pPr>
              <w:rPr>
                <w:rFonts w:ascii="Times New Roman" w:hAnsi="Times New Roman"/>
                <w:szCs w:val="24"/>
              </w:rPr>
            </w:pPr>
          </w:p>
        </w:tc>
      </w:tr>
      <w:tr w:rsidR="00DE5AA3" w14:paraId="4D542969" w14:textId="77777777" w:rsidTr="00B36675">
        <w:tc>
          <w:tcPr>
            <w:tcW w:w="3505" w:type="dxa"/>
          </w:tcPr>
          <w:p w14:paraId="78F76E73" w14:textId="77777777" w:rsidR="00DE5AA3" w:rsidRPr="004D32F1" w:rsidRDefault="00DE5AA3" w:rsidP="00B36675">
            <w:pPr>
              <w:rPr>
                <w:rFonts w:ascii="Times New Roman" w:hAnsi="Times New Roman"/>
                <w:szCs w:val="24"/>
              </w:rPr>
            </w:pPr>
            <w:r>
              <w:rPr>
                <w:rFonts w:ascii="Times New Roman" w:hAnsi="Times New Roman"/>
                <w:szCs w:val="24"/>
              </w:rPr>
              <w:t>Built</w:t>
            </w:r>
            <w:r w:rsidRPr="004D32F1">
              <w:rPr>
                <w:rFonts w:ascii="Times New Roman" w:hAnsi="Times New Roman"/>
                <w:szCs w:val="24"/>
              </w:rPr>
              <w:t xml:space="preserve"> mutually supportive relationships</w:t>
            </w:r>
            <w:r>
              <w:rPr>
                <w:rFonts w:ascii="Times New Roman" w:hAnsi="Times New Roman"/>
                <w:szCs w:val="24"/>
              </w:rPr>
              <w:t xml:space="preserve"> with </w:t>
            </w:r>
            <w:r w:rsidRPr="004D32F1">
              <w:rPr>
                <w:rFonts w:ascii="Times New Roman" w:hAnsi="Times New Roman"/>
                <w:szCs w:val="24"/>
              </w:rPr>
              <w:t>colleagues and students across similarities</w:t>
            </w:r>
          </w:p>
          <w:p w14:paraId="47551F53" w14:textId="77777777" w:rsidR="00DE5AA3" w:rsidRDefault="00DE5AA3" w:rsidP="00B36675">
            <w:pPr>
              <w:rPr>
                <w:rFonts w:ascii="Times New Roman" w:hAnsi="Times New Roman"/>
                <w:szCs w:val="24"/>
              </w:rPr>
            </w:pPr>
            <w:r w:rsidRPr="004D32F1">
              <w:rPr>
                <w:rFonts w:ascii="Times New Roman" w:hAnsi="Times New Roman"/>
                <w:szCs w:val="24"/>
              </w:rPr>
              <w:t>and differences</w:t>
            </w:r>
          </w:p>
        </w:tc>
        <w:tc>
          <w:tcPr>
            <w:tcW w:w="1440" w:type="dxa"/>
          </w:tcPr>
          <w:p w14:paraId="279F7C36" w14:textId="77777777" w:rsidR="00DE5AA3" w:rsidRDefault="00DE5AA3" w:rsidP="00B36675">
            <w:pPr>
              <w:rPr>
                <w:rFonts w:ascii="Times New Roman" w:hAnsi="Times New Roman"/>
                <w:szCs w:val="24"/>
              </w:rPr>
            </w:pPr>
          </w:p>
        </w:tc>
        <w:tc>
          <w:tcPr>
            <w:tcW w:w="1530" w:type="dxa"/>
          </w:tcPr>
          <w:p w14:paraId="2C6CDAEA" w14:textId="77777777" w:rsidR="00DE5AA3" w:rsidRDefault="00DE5AA3" w:rsidP="00B36675">
            <w:pPr>
              <w:rPr>
                <w:rFonts w:ascii="Times New Roman" w:hAnsi="Times New Roman"/>
                <w:szCs w:val="24"/>
              </w:rPr>
            </w:pPr>
          </w:p>
        </w:tc>
        <w:tc>
          <w:tcPr>
            <w:tcW w:w="1440" w:type="dxa"/>
          </w:tcPr>
          <w:p w14:paraId="67171ECB" w14:textId="77777777" w:rsidR="00DE5AA3" w:rsidRDefault="00DE5AA3" w:rsidP="00B36675">
            <w:pPr>
              <w:rPr>
                <w:rFonts w:ascii="Times New Roman" w:hAnsi="Times New Roman"/>
                <w:szCs w:val="24"/>
              </w:rPr>
            </w:pPr>
          </w:p>
        </w:tc>
        <w:tc>
          <w:tcPr>
            <w:tcW w:w="1435" w:type="dxa"/>
          </w:tcPr>
          <w:p w14:paraId="7D053F23" w14:textId="77777777" w:rsidR="00DE5AA3" w:rsidRDefault="00DE5AA3" w:rsidP="00B36675">
            <w:pPr>
              <w:rPr>
                <w:rFonts w:ascii="Times New Roman" w:hAnsi="Times New Roman"/>
                <w:szCs w:val="24"/>
              </w:rPr>
            </w:pPr>
          </w:p>
        </w:tc>
      </w:tr>
    </w:tbl>
    <w:p w14:paraId="30C57930" w14:textId="77777777" w:rsidR="00DE5AA3" w:rsidRDefault="00DE5AA3" w:rsidP="00DE5AA3">
      <w:pPr>
        <w:rPr>
          <w:rFonts w:ascii="Times New Roman" w:hAnsi="Times New Roman"/>
          <w:b/>
          <w:szCs w:val="24"/>
        </w:rPr>
      </w:pPr>
    </w:p>
    <w:p w14:paraId="22C6EA53" w14:textId="77777777" w:rsidR="00DE5AA3" w:rsidRDefault="00DE5AA3" w:rsidP="00DE5AA3">
      <w:pPr>
        <w:rPr>
          <w:rFonts w:ascii="Times New Roman" w:hAnsi="Times New Roman"/>
          <w:b/>
          <w:szCs w:val="24"/>
        </w:rPr>
      </w:pPr>
      <w:r>
        <w:rPr>
          <w:rFonts w:ascii="Times New Roman" w:hAnsi="Times New Roman"/>
          <w:b/>
          <w:szCs w:val="24"/>
        </w:rPr>
        <w:t>Student Learning and Development</w:t>
      </w:r>
    </w:p>
    <w:tbl>
      <w:tblPr>
        <w:tblStyle w:val="TableGrid"/>
        <w:tblW w:w="0" w:type="auto"/>
        <w:tblLook w:val="04A0" w:firstRow="1" w:lastRow="0" w:firstColumn="1" w:lastColumn="0" w:noHBand="0" w:noVBand="1"/>
      </w:tblPr>
      <w:tblGrid>
        <w:gridCol w:w="3505"/>
        <w:gridCol w:w="1440"/>
        <w:gridCol w:w="1530"/>
        <w:gridCol w:w="1440"/>
        <w:gridCol w:w="1435"/>
      </w:tblGrid>
      <w:tr w:rsidR="00DE5AA3" w14:paraId="09E53BD1" w14:textId="77777777" w:rsidTr="00B36675">
        <w:tc>
          <w:tcPr>
            <w:tcW w:w="3505" w:type="dxa"/>
          </w:tcPr>
          <w:p w14:paraId="44183B5B" w14:textId="77777777" w:rsidR="00DE5AA3" w:rsidRDefault="00DE5AA3" w:rsidP="00B36675">
            <w:pPr>
              <w:rPr>
                <w:rFonts w:ascii="Times New Roman" w:hAnsi="Times New Roman"/>
                <w:szCs w:val="24"/>
              </w:rPr>
            </w:pPr>
          </w:p>
        </w:tc>
        <w:tc>
          <w:tcPr>
            <w:tcW w:w="1440" w:type="dxa"/>
          </w:tcPr>
          <w:p w14:paraId="70A9FDA7" w14:textId="77777777" w:rsidR="00DE5AA3" w:rsidRDefault="00DE5AA3" w:rsidP="00B36675">
            <w:pPr>
              <w:rPr>
                <w:rFonts w:ascii="Times New Roman" w:hAnsi="Times New Roman"/>
                <w:szCs w:val="24"/>
              </w:rPr>
            </w:pPr>
            <w:r>
              <w:rPr>
                <w:rFonts w:ascii="Times New Roman" w:hAnsi="Times New Roman"/>
                <w:szCs w:val="24"/>
              </w:rPr>
              <w:t>Did not meet expectations</w:t>
            </w:r>
          </w:p>
        </w:tc>
        <w:tc>
          <w:tcPr>
            <w:tcW w:w="1530" w:type="dxa"/>
          </w:tcPr>
          <w:p w14:paraId="4474E994" w14:textId="77777777" w:rsidR="00DE5AA3" w:rsidRDefault="00DE5AA3" w:rsidP="00B36675">
            <w:pPr>
              <w:rPr>
                <w:rFonts w:ascii="Times New Roman" w:hAnsi="Times New Roman"/>
                <w:szCs w:val="24"/>
              </w:rPr>
            </w:pPr>
            <w:r>
              <w:rPr>
                <w:rFonts w:ascii="Times New Roman" w:hAnsi="Times New Roman"/>
                <w:szCs w:val="24"/>
              </w:rPr>
              <w:t>Met expectations</w:t>
            </w:r>
          </w:p>
        </w:tc>
        <w:tc>
          <w:tcPr>
            <w:tcW w:w="1440" w:type="dxa"/>
          </w:tcPr>
          <w:p w14:paraId="54319A9F" w14:textId="77777777" w:rsidR="00DE5AA3" w:rsidRDefault="00DE5AA3" w:rsidP="00B36675">
            <w:pPr>
              <w:rPr>
                <w:rFonts w:ascii="Times New Roman" w:hAnsi="Times New Roman"/>
                <w:szCs w:val="24"/>
              </w:rPr>
            </w:pPr>
            <w:r>
              <w:rPr>
                <w:rFonts w:ascii="Times New Roman" w:hAnsi="Times New Roman"/>
                <w:szCs w:val="24"/>
              </w:rPr>
              <w:t>Exceeded expectations</w:t>
            </w:r>
          </w:p>
        </w:tc>
        <w:tc>
          <w:tcPr>
            <w:tcW w:w="1435" w:type="dxa"/>
          </w:tcPr>
          <w:p w14:paraId="0E05A706" w14:textId="77777777" w:rsidR="00DE5AA3" w:rsidRDefault="00DE5AA3" w:rsidP="00B36675">
            <w:pPr>
              <w:rPr>
                <w:rFonts w:ascii="Times New Roman" w:hAnsi="Times New Roman"/>
                <w:szCs w:val="24"/>
              </w:rPr>
            </w:pPr>
            <w:r>
              <w:rPr>
                <w:rFonts w:ascii="Times New Roman" w:hAnsi="Times New Roman"/>
                <w:szCs w:val="24"/>
              </w:rPr>
              <w:t>Not observed</w:t>
            </w:r>
          </w:p>
        </w:tc>
      </w:tr>
      <w:tr w:rsidR="00DE5AA3" w14:paraId="3AB6AA6D" w14:textId="77777777" w:rsidTr="00B36675">
        <w:tc>
          <w:tcPr>
            <w:tcW w:w="3505" w:type="dxa"/>
          </w:tcPr>
          <w:p w14:paraId="3A3481F7" w14:textId="77777777" w:rsidR="00DE5AA3" w:rsidRDefault="00DE5AA3" w:rsidP="00B36675">
            <w:pPr>
              <w:rPr>
                <w:rFonts w:ascii="Times New Roman" w:hAnsi="Times New Roman"/>
                <w:szCs w:val="24"/>
              </w:rPr>
            </w:pPr>
            <w:r w:rsidRPr="00100384">
              <w:rPr>
                <w:rFonts w:ascii="Times New Roman" w:hAnsi="Times New Roman"/>
                <w:szCs w:val="24"/>
              </w:rPr>
              <w:t>Design</w:t>
            </w:r>
            <w:r>
              <w:rPr>
                <w:rFonts w:ascii="Times New Roman" w:hAnsi="Times New Roman"/>
                <w:szCs w:val="24"/>
              </w:rPr>
              <w:t>ed</w:t>
            </w:r>
            <w:r w:rsidRPr="00100384">
              <w:rPr>
                <w:rFonts w:ascii="Times New Roman" w:hAnsi="Times New Roman"/>
                <w:szCs w:val="24"/>
              </w:rPr>
              <w:t xml:space="preserve"> programs and services to promote</w:t>
            </w:r>
            <w:r>
              <w:rPr>
                <w:rFonts w:ascii="Times New Roman" w:hAnsi="Times New Roman"/>
                <w:szCs w:val="24"/>
              </w:rPr>
              <w:t xml:space="preserve"> </w:t>
            </w:r>
            <w:r w:rsidRPr="00100384">
              <w:rPr>
                <w:rFonts w:ascii="Times New Roman" w:hAnsi="Times New Roman"/>
                <w:szCs w:val="24"/>
              </w:rPr>
              <w:t>student learning and development that are</w:t>
            </w:r>
            <w:r>
              <w:rPr>
                <w:rFonts w:ascii="Times New Roman" w:hAnsi="Times New Roman"/>
                <w:szCs w:val="24"/>
              </w:rPr>
              <w:t xml:space="preserve"> </w:t>
            </w:r>
            <w:r w:rsidRPr="00100384">
              <w:rPr>
                <w:rFonts w:ascii="Times New Roman" w:hAnsi="Times New Roman"/>
                <w:szCs w:val="24"/>
              </w:rPr>
              <w:t>based on current research on</w:t>
            </w:r>
            <w:r>
              <w:rPr>
                <w:rFonts w:ascii="Times New Roman" w:hAnsi="Times New Roman"/>
                <w:szCs w:val="24"/>
              </w:rPr>
              <w:t xml:space="preserve"> student learning </w:t>
            </w:r>
            <w:r w:rsidRPr="00100384">
              <w:rPr>
                <w:rFonts w:ascii="Times New Roman" w:hAnsi="Times New Roman"/>
                <w:szCs w:val="24"/>
              </w:rPr>
              <w:t>and development theories</w:t>
            </w:r>
          </w:p>
        </w:tc>
        <w:tc>
          <w:tcPr>
            <w:tcW w:w="1440" w:type="dxa"/>
          </w:tcPr>
          <w:p w14:paraId="0B6AADAF" w14:textId="77777777" w:rsidR="00DE5AA3" w:rsidRDefault="00DE5AA3" w:rsidP="00B36675">
            <w:pPr>
              <w:rPr>
                <w:rFonts w:ascii="Times New Roman" w:hAnsi="Times New Roman"/>
                <w:szCs w:val="24"/>
              </w:rPr>
            </w:pPr>
          </w:p>
        </w:tc>
        <w:tc>
          <w:tcPr>
            <w:tcW w:w="1530" w:type="dxa"/>
          </w:tcPr>
          <w:p w14:paraId="1695DAF5" w14:textId="77777777" w:rsidR="00DE5AA3" w:rsidRDefault="00DE5AA3" w:rsidP="00B36675">
            <w:pPr>
              <w:rPr>
                <w:rFonts w:ascii="Times New Roman" w:hAnsi="Times New Roman"/>
                <w:szCs w:val="24"/>
              </w:rPr>
            </w:pPr>
          </w:p>
        </w:tc>
        <w:tc>
          <w:tcPr>
            <w:tcW w:w="1440" w:type="dxa"/>
          </w:tcPr>
          <w:p w14:paraId="0DFDAE51" w14:textId="77777777" w:rsidR="00DE5AA3" w:rsidRDefault="00DE5AA3" w:rsidP="00B36675">
            <w:pPr>
              <w:rPr>
                <w:rFonts w:ascii="Times New Roman" w:hAnsi="Times New Roman"/>
                <w:szCs w:val="24"/>
              </w:rPr>
            </w:pPr>
          </w:p>
        </w:tc>
        <w:tc>
          <w:tcPr>
            <w:tcW w:w="1435" w:type="dxa"/>
          </w:tcPr>
          <w:p w14:paraId="58150D93" w14:textId="77777777" w:rsidR="00DE5AA3" w:rsidRDefault="00DE5AA3" w:rsidP="00B36675">
            <w:pPr>
              <w:rPr>
                <w:rFonts w:ascii="Times New Roman" w:hAnsi="Times New Roman"/>
                <w:szCs w:val="24"/>
              </w:rPr>
            </w:pPr>
          </w:p>
        </w:tc>
      </w:tr>
      <w:tr w:rsidR="00DE5AA3" w14:paraId="28B57989" w14:textId="77777777" w:rsidTr="00B36675">
        <w:tc>
          <w:tcPr>
            <w:tcW w:w="3505" w:type="dxa"/>
          </w:tcPr>
          <w:p w14:paraId="0CB4F244" w14:textId="77777777" w:rsidR="00DE5AA3" w:rsidRDefault="00DE5AA3" w:rsidP="00B36675">
            <w:pPr>
              <w:rPr>
                <w:rFonts w:ascii="Times New Roman" w:hAnsi="Times New Roman"/>
                <w:szCs w:val="24"/>
              </w:rPr>
            </w:pPr>
            <w:r>
              <w:rPr>
                <w:rFonts w:ascii="Times New Roman" w:hAnsi="Times New Roman"/>
                <w:szCs w:val="24"/>
              </w:rPr>
              <w:t>Identified</w:t>
            </w:r>
            <w:r w:rsidRPr="00100384">
              <w:rPr>
                <w:rFonts w:ascii="Times New Roman" w:hAnsi="Times New Roman"/>
                <w:szCs w:val="24"/>
              </w:rPr>
              <w:t xml:space="preserve"> the streng</w:t>
            </w:r>
            <w:r>
              <w:rPr>
                <w:rFonts w:ascii="Times New Roman" w:hAnsi="Times New Roman"/>
                <w:szCs w:val="24"/>
              </w:rPr>
              <w:t xml:space="preserve">ths and limitations in applying </w:t>
            </w:r>
            <w:r w:rsidRPr="00100384">
              <w:rPr>
                <w:rFonts w:ascii="Times New Roman" w:hAnsi="Times New Roman"/>
                <w:szCs w:val="24"/>
              </w:rPr>
              <w:t>existing theorie</w:t>
            </w:r>
            <w:r>
              <w:rPr>
                <w:rFonts w:ascii="Times New Roman" w:hAnsi="Times New Roman"/>
                <w:szCs w:val="24"/>
              </w:rPr>
              <w:t xml:space="preserve">s and models to varying student </w:t>
            </w:r>
            <w:r w:rsidRPr="00100384">
              <w:rPr>
                <w:rFonts w:ascii="Times New Roman" w:hAnsi="Times New Roman"/>
                <w:szCs w:val="24"/>
              </w:rPr>
              <w:t>demographic groups</w:t>
            </w:r>
          </w:p>
        </w:tc>
        <w:tc>
          <w:tcPr>
            <w:tcW w:w="1440" w:type="dxa"/>
          </w:tcPr>
          <w:p w14:paraId="14BEC5F1" w14:textId="77777777" w:rsidR="00DE5AA3" w:rsidRDefault="00DE5AA3" w:rsidP="00B36675">
            <w:pPr>
              <w:rPr>
                <w:rFonts w:ascii="Times New Roman" w:hAnsi="Times New Roman"/>
                <w:szCs w:val="24"/>
              </w:rPr>
            </w:pPr>
          </w:p>
        </w:tc>
        <w:tc>
          <w:tcPr>
            <w:tcW w:w="1530" w:type="dxa"/>
          </w:tcPr>
          <w:p w14:paraId="75BC5A9B" w14:textId="77777777" w:rsidR="00DE5AA3" w:rsidRDefault="00DE5AA3" w:rsidP="00B36675">
            <w:pPr>
              <w:rPr>
                <w:rFonts w:ascii="Times New Roman" w:hAnsi="Times New Roman"/>
                <w:szCs w:val="24"/>
              </w:rPr>
            </w:pPr>
          </w:p>
        </w:tc>
        <w:tc>
          <w:tcPr>
            <w:tcW w:w="1440" w:type="dxa"/>
          </w:tcPr>
          <w:p w14:paraId="55ECE504" w14:textId="77777777" w:rsidR="00DE5AA3" w:rsidRDefault="00DE5AA3" w:rsidP="00B36675">
            <w:pPr>
              <w:rPr>
                <w:rFonts w:ascii="Times New Roman" w:hAnsi="Times New Roman"/>
                <w:szCs w:val="24"/>
              </w:rPr>
            </w:pPr>
          </w:p>
        </w:tc>
        <w:tc>
          <w:tcPr>
            <w:tcW w:w="1435" w:type="dxa"/>
          </w:tcPr>
          <w:p w14:paraId="7C1ABC44" w14:textId="77777777" w:rsidR="00DE5AA3" w:rsidRDefault="00DE5AA3" w:rsidP="00B36675">
            <w:pPr>
              <w:rPr>
                <w:rFonts w:ascii="Times New Roman" w:hAnsi="Times New Roman"/>
                <w:szCs w:val="24"/>
              </w:rPr>
            </w:pPr>
          </w:p>
        </w:tc>
      </w:tr>
      <w:tr w:rsidR="00DE5AA3" w14:paraId="4DB779C3" w14:textId="77777777" w:rsidTr="00B36675">
        <w:tc>
          <w:tcPr>
            <w:tcW w:w="3505" w:type="dxa"/>
          </w:tcPr>
          <w:p w14:paraId="550447EC" w14:textId="77777777" w:rsidR="00DE5AA3" w:rsidRDefault="00DE5AA3" w:rsidP="00B36675">
            <w:pPr>
              <w:rPr>
                <w:rFonts w:ascii="Times New Roman" w:hAnsi="Times New Roman"/>
                <w:szCs w:val="24"/>
              </w:rPr>
            </w:pPr>
            <w:r w:rsidRPr="00F93E8C">
              <w:rPr>
                <w:rFonts w:ascii="Times New Roman" w:hAnsi="Times New Roman"/>
                <w:szCs w:val="24"/>
              </w:rPr>
              <w:t>Assess</w:t>
            </w:r>
            <w:r>
              <w:rPr>
                <w:rFonts w:ascii="Times New Roman" w:hAnsi="Times New Roman"/>
                <w:szCs w:val="24"/>
              </w:rPr>
              <w:t>ed</w:t>
            </w:r>
            <w:r w:rsidRPr="00F93E8C">
              <w:rPr>
                <w:rFonts w:ascii="Times New Roman" w:hAnsi="Times New Roman"/>
                <w:szCs w:val="24"/>
              </w:rPr>
              <w:t xml:space="preserve"> lear</w:t>
            </w:r>
            <w:r>
              <w:rPr>
                <w:rFonts w:ascii="Times New Roman" w:hAnsi="Times New Roman"/>
                <w:szCs w:val="24"/>
              </w:rPr>
              <w:t xml:space="preserve">ning outcomes from programs and </w:t>
            </w:r>
            <w:r w:rsidRPr="00F93E8C">
              <w:rPr>
                <w:rFonts w:ascii="Times New Roman" w:hAnsi="Times New Roman"/>
                <w:szCs w:val="24"/>
              </w:rPr>
              <w:t>services and use theory to improve practice</w:t>
            </w:r>
          </w:p>
        </w:tc>
        <w:tc>
          <w:tcPr>
            <w:tcW w:w="1440" w:type="dxa"/>
          </w:tcPr>
          <w:p w14:paraId="204809B2" w14:textId="77777777" w:rsidR="00DE5AA3" w:rsidRDefault="00DE5AA3" w:rsidP="00B36675">
            <w:pPr>
              <w:rPr>
                <w:rFonts w:ascii="Times New Roman" w:hAnsi="Times New Roman"/>
                <w:szCs w:val="24"/>
              </w:rPr>
            </w:pPr>
          </w:p>
        </w:tc>
        <w:tc>
          <w:tcPr>
            <w:tcW w:w="1530" w:type="dxa"/>
          </w:tcPr>
          <w:p w14:paraId="06A8A6CB" w14:textId="77777777" w:rsidR="00DE5AA3" w:rsidRDefault="00DE5AA3" w:rsidP="00B36675">
            <w:pPr>
              <w:rPr>
                <w:rFonts w:ascii="Times New Roman" w:hAnsi="Times New Roman"/>
                <w:szCs w:val="24"/>
              </w:rPr>
            </w:pPr>
          </w:p>
        </w:tc>
        <w:tc>
          <w:tcPr>
            <w:tcW w:w="1440" w:type="dxa"/>
          </w:tcPr>
          <w:p w14:paraId="0F1364E8" w14:textId="77777777" w:rsidR="00DE5AA3" w:rsidRDefault="00DE5AA3" w:rsidP="00B36675">
            <w:pPr>
              <w:rPr>
                <w:rFonts w:ascii="Times New Roman" w:hAnsi="Times New Roman"/>
                <w:szCs w:val="24"/>
              </w:rPr>
            </w:pPr>
          </w:p>
        </w:tc>
        <w:tc>
          <w:tcPr>
            <w:tcW w:w="1435" w:type="dxa"/>
          </w:tcPr>
          <w:p w14:paraId="7612E3BB" w14:textId="77777777" w:rsidR="00DE5AA3" w:rsidRDefault="00DE5AA3" w:rsidP="00B36675">
            <w:pPr>
              <w:rPr>
                <w:rFonts w:ascii="Times New Roman" w:hAnsi="Times New Roman"/>
                <w:szCs w:val="24"/>
              </w:rPr>
            </w:pPr>
          </w:p>
        </w:tc>
      </w:tr>
    </w:tbl>
    <w:p w14:paraId="12C71F5C" w14:textId="77777777" w:rsidR="00DE5AA3" w:rsidRDefault="00DE5AA3" w:rsidP="00DE5AA3">
      <w:pPr>
        <w:rPr>
          <w:rFonts w:ascii="Times New Roman" w:hAnsi="Times New Roman"/>
          <w:b/>
          <w:szCs w:val="24"/>
        </w:rPr>
      </w:pPr>
    </w:p>
    <w:p w14:paraId="7C0AC703" w14:textId="77777777" w:rsidR="00DE5AA3" w:rsidRDefault="00DE5AA3" w:rsidP="00DE5AA3">
      <w:pPr>
        <w:rPr>
          <w:rFonts w:ascii="Times New Roman" w:hAnsi="Times New Roman"/>
          <w:b/>
          <w:szCs w:val="24"/>
        </w:rPr>
      </w:pPr>
      <w:r>
        <w:rPr>
          <w:rFonts w:ascii="Times New Roman" w:hAnsi="Times New Roman"/>
          <w:b/>
          <w:szCs w:val="24"/>
        </w:rPr>
        <w:t>Personal and Ethical Foundations</w:t>
      </w:r>
    </w:p>
    <w:tbl>
      <w:tblPr>
        <w:tblStyle w:val="TableGrid"/>
        <w:tblW w:w="0" w:type="auto"/>
        <w:tblLook w:val="04A0" w:firstRow="1" w:lastRow="0" w:firstColumn="1" w:lastColumn="0" w:noHBand="0" w:noVBand="1"/>
      </w:tblPr>
      <w:tblGrid>
        <w:gridCol w:w="3505"/>
        <w:gridCol w:w="1440"/>
        <w:gridCol w:w="1530"/>
        <w:gridCol w:w="1440"/>
        <w:gridCol w:w="1435"/>
      </w:tblGrid>
      <w:tr w:rsidR="00DE5AA3" w14:paraId="329CCBC0" w14:textId="77777777" w:rsidTr="00B36675">
        <w:tc>
          <w:tcPr>
            <w:tcW w:w="3505" w:type="dxa"/>
          </w:tcPr>
          <w:p w14:paraId="4481BFF1" w14:textId="77777777" w:rsidR="00DE5AA3" w:rsidRDefault="00DE5AA3" w:rsidP="00B36675">
            <w:pPr>
              <w:rPr>
                <w:rFonts w:ascii="Times New Roman" w:hAnsi="Times New Roman"/>
                <w:szCs w:val="24"/>
              </w:rPr>
            </w:pPr>
          </w:p>
        </w:tc>
        <w:tc>
          <w:tcPr>
            <w:tcW w:w="1440" w:type="dxa"/>
          </w:tcPr>
          <w:p w14:paraId="40AD5226" w14:textId="77777777" w:rsidR="00DE5AA3" w:rsidRDefault="00DE5AA3" w:rsidP="00B36675">
            <w:pPr>
              <w:rPr>
                <w:rFonts w:ascii="Times New Roman" w:hAnsi="Times New Roman"/>
                <w:szCs w:val="24"/>
              </w:rPr>
            </w:pPr>
            <w:r>
              <w:rPr>
                <w:rFonts w:ascii="Times New Roman" w:hAnsi="Times New Roman"/>
                <w:szCs w:val="24"/>
              </w:rPr>
              <w:t>Did not meet expectations</w:t>
            </w:r>
          </w:p>
        </w:tc>
        <w:tc>
          <w:tcPr>
            <w:tcW w:w="1530" w:type="dxa"/>
          </w:tcPr>
          <w:p w14:paraId="54354E3A" w14:textId="77777777" w:rsidR="00DE5AA3" w:rsidRDefault="00DE5AA3" w:rsidP="00B36675">
            <w:pPr>
              <w:rPr>
                <w:rFonts w:ascii="Times New Roman" w:hAnsi="Times New Roman"/>
                <w:szCs w:val="24"/>
              </w:rPr>
            </w:pPr>
            <w:r>
              <w:rPr>
                <w:rFonts w:ascii="Times New Roman" w:hAnsi="Times New Roman"/>
                <w:szCs w:val="24"/>
              </w:rPr>
              <w:t>Met expectations</w:t>
            </w:r>
          </w:p>
        </w:tc>
        <w:tc>
          <w:tcPr>
            <w:tcW w:w="1440" w:type="dxa"/>
          </w:tcPr>
          <w:p w14:paraId="1C06D96B" w14:textId="77777777" w:rsidR="00DE5AA3" w:rsidRDefault="00DE5AA3" w:rsidP="00B36675">
            <w:pPr>
              <w:rPr>
                <w:rFonts w:ascii="Times New Roman" w:hAnsi="Times New Roman"/>
                <w:szCs w:val="24"/>
              </w:rPr>
            </w:pPr>
            <w:r>
              <w:rPr>
                <w:rFonts w:ascii="Times New Roman" w:hAnsi="Times New Roman"/>
                <w:szCs w:val="24"/>
              </w:rPr>
              <w:t>Exceeded expectations</w:t>
            </w:r>
          </w:p>
        </w:tc>
        <w:tc>
          <w:tcPr>
            <w:tcW w:w="1435" w:type="dxa"/>
          </w:tcPr>
          <w:p w14:paraId="4DCFA940" w14:textId="77777777" w:rsidR="00DE5AA3" w:rsidRDefault="00DE5AA3" w:rsidP="00B36675">
            <w:pPr>
              <w:rPr>
                <w:rFonts w:ascii="Times New Roman" w:hAnsi="Times New Roman"/>
                <w:szCs w:val="24"/>
              </w:rPr>
            </w:pPr>
            <w:r>
              <w:rPr>
                <w:rFonts w:ascii="Times New Roman" w:hAnsi="Times New Roman"/>
                <w:szCs w:val="24"/>
              </w:rPr>
              <w:t>Not observed</w:t>
            </w:r>
          </w:p>
        </w:tc>
      </w:tr>
      <w:tr w:rsidR="00DE5AA3" w14:paraId="3FDA0B2D" w14:textId="77777777" w:rsidTr="00B36675">
        <w:tc>
          <w:tcPr>
            <w:tcW w:w="3505" w:type="dxa"/>
          </w:tcPr>
          <w:p w14:paraId="444153E0" w14:textId="77777777" w:rsidR="00DE5AA3" w:rsidRDefault="00DE5AA3" w:rsidP="00B36675">
            <w:pPr>
              <w:rPr>
                <w:rFonts w:ascii="Times New Roman" w:hAnsi="Times New Roman"/>
                <w:szCs w:val="24"/>
              </w:rPr>
            </w:pPr>
            <w:r w:rsidRPr="00B24A54">
              <w:rPr>
                <w:rFonts w:ascii="Times New Roman" w:hAnsi="Times New Roman"/>
                <w:szCs w:val="24"/>
              </w:rPr>
              <w:t>Articulate</w:t>
            </w:r>
            <w:r>
              <w:rPr>
                <w:rFonts w:ascii="Times New Roman" w:hAnsi="Times New Roman"/>
                <w:szCs w:val="24"/>
              </w:rPr>
              <w:t>d</w:t>
            </w:r>
            <w:r w:rsidRPr="00B24A54">
              <w:rPr>
                <w:rFonts w:ascii="Times New Roman" w:hAnsi="Times New Roman"/>
                <w:szCs w:val="24"/>
              </w:rPr>
              <w:t xml:space="preserve"> key el</w:t>
            </w:r>
            <w:r>
              <w:rPr>
                <w:rFonts w:ascii="Times New Roman" w:hAnsi="Times New Roman"/>
                <w:szCs w:val="24"/>
              </w:rPr>
              <w:t xml:space="preserve">ements of one’s set of personal </w:t>
            </w:r>
            <w:r w:rsidRPr="00B24A54">
              <w:rPr>
                <w:rFonts w:ascii="Times New Roman" w:hAnsi="Times New Roman"/>
                <w:szCs w:val="24"/>
              </w:rPr>
              <w:t>beliefs</w:t>
            </w:r>
            <w:r>
              <w:rPr>
                <w:rFonts w:ascii="Times New Roman" w:hAnsi="Times New Roman"/>
                <w:szCs w:val="24"/>
              </w:rPr>
              <w:t xml:space="preserve"> and commitments (e.g., values, morals, </w:t>
            </w:r>
            <w:r w:rsidRPr="00B24A54">
              <w:rPr>
                <w:rFonts w:ascii="Times New Roman" w:hAnsi="Times New Roman"/>
                <w:szCs w:val="24"/>
              </w:rPr>
              <w:t>goals, desires, se</w:t>
            </w:r>
            <w:r>
              <w:rPr>
                <w:rFonts w:ascii="Times New Roman" w:hAnsi="Times New Roman"/>
                <w:szCs w:val="24"/>
              </w:rPr>
              <w:t xml:space="preserve">lf-definitions), as well as the </w:t>
            </w:r>
            <w:r w:rsidRPr="00B24A54">
              <w:rPr>
                <w:rFonts w:ascii="Times New Roman" w:hAnsi="Times New Roman"/>
                <w:szCs w:val="24"/>
              </w:rPr>
              <w:t>source of each (e.g.,</w:t>
            </w:r>
            <w:r>
              <w:rPr>
                <w:rFonts w:ascii="Times New Roman" w:hAnsi="Times New Roman"/>
                <w:szCs w:val="24"/>
              </w:rPr>
              <w:t xml:space="preserve"> self, peers, family, or one or </w:t>
            </w:r>
            <w:r w:rsidRPr="00B24A54">
              <w:rPr>
                <w:rFonts w:ascii="Times New Roman" w:hAnsi="Times New Roman"/>
                <w:szCs w:val="24"/>
              </w:rPr>
              <w:t>more larger communities)</w:t>
            </w:r>
          </w:p>
        </w:tc>
        <w:tc>
          <w:tcPr>
            <w:tcW w:w="1440" w:type="dxa"/>
          </w:tcPr>
          <w:p w14:paraId="193B8B06" w14:textId="77777777" w:rsidR="00DE5AA3" w:rsidRDefault="00DE5AA3" w:rsidP="00B36675">
            <w:pPr>
              <w:rPr>
                <w:rFonts w:ascii="Times New Roman" w:hAnsi="Times New Roman"/>
                <w:szCs w:val="24"/>
              </w:rPr>
            </w:pPr>
          </w:p>
        </w:tc>
        <w:tc>
          <w:tcPr>
            <w:tcW w:w="1530" w:type="dxa"/>
          </w:tcPr>
          <w:p w14:paraId="1C512612" w14:textId="77777777" w:rsidR="00DE5AA3" w:rsidRDefault="00DE5AA3" w:rsidP="00B36675">
            <w:pPr>
              <w:rPr>
                <w:rFonts w:ascii="Times New Roman" w:hAnsi="Times New Roman"/>
                <w:szCs w:val="24"/>
              </w:rPr>
            </w:pPr>
          </w:p>
        </w:tc>
        <w:tc>
          <w:tcPr>
            <w:tcW w:w="1440" w:type="dxa"/>
          </w:tcPr>
          <w:p w14:paraId="702E3F8D" w14:textId="77777777" w:rsidR="00DE5AA3" w:rsidRDefault="00DE5AA3" w:rsidP="00B36675">
            <w:pPr>
              <w:rPr>
                <w:rFonts w:ascii="Times New Roman" w:hAnsi="Times New Roman"/>
                <w:szCs w:val="24"/>
              </w:rPr>
            </w:pPr>
          </w:p>
        </w:tc>
        <w:tc>
          <w:tcPr>
            <w:tcW w:w="1435" w:type="dxa"/>
          </w:tcPr>
          <w:p w14:paraId="3948FB36" w14:textId="77777777" w:rsidR="00DE5AA3" w:rsidRDefault="00DE5AA3" w:rsidP="00B36675">
            <w:pPr>
              <w:rPr>
                <w:rFonts w:ascii="Times New Roman" w:hAnsi="Times New Roman"/>
                <w:szCs w:val="24"/>
              </w:rPr>
            </w:pPr>
          </w:p>
        </w:tc>
      </w:tr>
      <w:tr w:rsidR="00DE5AA3" w14:paraId="18FADB96" w14:textId="77777777" w:rsidTr="00B36675">
        <w:tc>
          <w:tcPr>
            <w:tcW w:w="3505" w:type="dxa"/>
          </w:tcPr>
          <w:p w14:paraId="2AEB9EE8" w14:textId="77777777" w:rsidR="00DE5AA3" w:rsidRPr="00B24A54" w:rsidRDefault="00DE5AA3" w:rsidP="00B36675">
            <w:pPr>
              <w:rPr>
                <w:rFonts w:ascii="Times New Roman" w:hAnsi="Times New Roman"/>
                <w:szCs w:val="24"/>
              </w:rPr>
            </w:pPr>
            <w:r w:rsidRPr="00B24A54">
              <w:rPr>
                <w:rFonts w:ascii="Times New Roman" w:hAnsi="Times New Roman"/>
                <w:szCs w:val="24"/>
              </w:rPr>
              <w:t>Articulate</w:t>
            </w:r>
            <w:r>
              <w:rPr>
                <w:rFonts w:ascii="Times New Roman" w:hAnsi="Times New Roman"/>
                <w:szCs w:val="24"/>
              </w:rPr>
              <w:t>d</w:t>
            </w:r>
            <w:r w:rsidRPr="00B24A54">
              <w:rPr>
                <w:rFonts w:ascii="Times New Roman" w:hAnsi="Times New Roman"/>
                <w:szCs w:val="24"/>
              </w:rPr>
              <w:t xml:space="preserve"> on</w:t>
            </w:r>
            <w:r>
              <w:rPr>
                <w:rFonts w:ascii="Times New Roman" w:hAnsi="Times New Roman"/>
                <w:szCs w:val="24"/>
              </w:rPr>
              <w:t xml:space="preserve">e’s personal code of ethics for </w:t>
            </w:r>
            <w:r w:rsidRPr="00B24A54">
              <w:rPr>
                <w:rFonts w:ascii="Times New Roman" w:hAnsi="Times New Roman"/>
                <w:szCs w:val="24"/>
              </w:rPr>
              <w:t>student affairs practice, informed by the ethical</w:t>
            </w:r>
          </w:p>
          <w:p w14:paraId="2C3BF0CA" w14:textId="77777777" w:rsidR="00DE5AA3" w:rsidRDefault="00DE5AA3" w:rsidP="00B36675">
            <w:pPr>
              <w:rPr>
                <w:rFonts w:ascii="Times New Roman" w:hAnsi="Times New Roman"/>
                <w:szCs w:val="24"/>
              </w:rPr>
            </w:pPr>
            <w:r w:rsidRPr="00B24A54">
              <w:rPr>
                <w:rFonts w:ascii="Times New Roman" w:hAnsi="Times New Roman"/>
                <w:szCs w:val="24"/>
              </w:rPr>
              <w:t xml:space="preserve">statements </w:t>
            </w:r>
            <w:r>
              <w:rPr>
                <w:rFonts w:ascii="Times New Roman" w:hAnsi="Times New Roman"/>
                <w:szCs w:val="24"/>
              </w:rPr>
              <w:t xml:space="preserve">of professional student affairs </w:t>
            </w:r>
            <w:r w:rsidRPr="00B24A54">
              <w:rPr>
                <w:rFonts w:ascii="Times New Roman" w:hAnsi="Times New Roman"/>
                <w:szCs w:val="24"/>
              </w:rPr>
              <w:t>associations</w:t>
            </w:r>
            <w:r>
              <w:rPr>
                <w:rFonts w:ascii="Times New Roman" w:hAnsi="Times New Roman"/>
                <w:szCs w:val="24"/>
              </w:rPr>
              <w:t xml:space="preserve"> and their foundational ethical </w:t>
            </w:r>
            <w:r w:rsidRPr="00B24A54">
              <w:rPr>
                <w:rFonts w:ascii="Times New Roman" w:hAnsi="Times New Roman"/>
                <w:szCs w:val="24"/>
              </w:rPr>
              <w:t>principles</w:t>
            </w:r>
          </w:p>
        </w:tc>
        <w:tc>
          <w:tcPr>
            <w:tcW w:w="1440" w:type="dxa"/>
          </w:tcPr>
          <w:p w14:paraId="12914C4D" w14:textId="77777777" w:rsidR="00DE5AA3" w:rsidRDefault="00DE5AA3" w:rsidP="00B36675">
            <w:pPr>
              <w:rPr>
                <w:rFonts w:ascii="Times New Roman" w:hAnsi="Times New Roman"/>
                <w:szCs w:val="24"/>
              </w:rPr>
            </w:pPr>
          </w:p>
        </w:tc>
        <w:tc>
          <w:tcPr>
            <w:tcW w:w="1530" w:type="dxa"/>
          </w:tcPr>
          <w:p w14:paraId="6B28F46C" w14:textId="77777777" w:rsidR="00DE5AA3" w:rsidRDefault="00DE5AA3" w:rsidP="00B36675">
            <w:pPr>
              <w:rPr>
                <w:rFonts w:ascii="Times New Roman" w:hAnsi="Times New Roman"/>
                <w:szCs w:val="24"/>
              </w:rPr>
            </w:pPr>
          </w:p>
        </w:tc>
        <w:tc>
          <w:tcPr>
            <w:tcW w:w="1440" w:type="dxa"/>
          </w:tcPr>
          <w:p w14:paraId="1D35B3E5" w14:textId="77777777" w:rsidR="00DE5AA3" w:rsidRDefault="00DE5AA3" w:rsidP="00B36675">
            <w:pPr>
              <w:rPr>
                <w:rFonts w:ascii="Times New Roman" w:hAnsi="Times New Roman"/>
                <w:szCs w:val="24"/>
              </w:rPr>
            </w:pPr>
          </w:p>
        </w:tc>
        <w:tc>
          <w:tcPr>
            <w:tcW w:w="1435" w:type="dxa"/>
          </w:tcPr>
          <w:p w14:paraId="304317F5" w14:textId="77777777" w:rsidR="00DE5AA3" w:rsidRDefault="00DE5AA3" w:rsidP="00B36675">
            <w:pPr>
              <w:rPr>
                <w:rFonts w:ascii="Times New Roman" w:hAnsi="Times New Roman"/>
                <w:szCs w:val="24"/>
              </w:rPr>
            </w:pPr>
          </w:p>
        </w:tc>
      </w:tr>
      <w:tr w:rsidR="00DE5AA3" w14:paraId="4E94AED3" w14:textId="77777777" w:rsidTr="00B36675">
        <w:tc>
          <w:tcPr>
            <w:tcW w:w="3505" w:type="dxa"/>
          </w:tcPr>
          <w:p w14:paraId="6AC6CB34" w14:textId="77777777" w:rsidR="00DE5AA3" w:rsidRDefault="00DE5AA3" w:rsidP="00B36675">
            <w:pPr>
              <w:rPr>
                <w:rFonts w:ascii="Times New Roman" w:hAnsi="Times New Roman"/>
                <w:szCs w:val="24"/>
              </w:rPr>
            </w:pPr>
            <w:r w:rsidRPr="00580017">
              <w:rPr>
                <w:rFonts w:ascii="Times New Roman" w:hAnsi="Times New Roman"/>
                <w:szCs w:val="24"/>
              </w:rPr>
              <w:t>Identif</w:t>
            </w:r>
            <w:r>
              <w:rPr>
                <w:rFonts w:ascii="Times New Roman" w:hAnsi="Times New Roman"/>
                <w:szCs w:val="24"/>
              </w:rPr>
              <w:t>ied</w:t>
            </w:r>
            <w:r w:rsidRPr="00580017">
              <w:rPr>
                <w:rFonts w:ascii="Times New Roman" w:hAnsi="Times New Roman"/>
                <w:szCs w:val="24"/>
              </w:rPr>
              <w:t xml:space="preserve"> one’</w:t>
            </w:r>
            <w:r>
              <w:rPr>
                <w:rFonts w:ascii="Times New Roman" w:hAnsi="Times New Roman"/>
                <w:szCs w:val="24"/>
              </w:rPr>
              <w:t xml:space="preserve">s primary work responsibilities </w:t>
            </w:r>
            <w:r w:rsidRPr="00580017">
              <w:rPr>
                <w:rFonts w:ascii="Times New Roman" w:hAnsi="Times New Roman"/>
                <w:szCs w:val="24"/>
              </w:rPr>
              <w:t>and, with appro</w:t>
            </w:r>
            <w:r>
              <w:rPr>
                <w:rFonts w:ascii="Times New Roman" w:hAnsi="Times New Roman"/>
                <w:szCs w:val="24"/>
              </w:rPr>
              <w:t xml:space="preserve">priate, ongoing feedback, </w:t>
            </w:r>
            <w:r>
              <w:rPr>
                <w:rFonts w:ascii="Times New Roman" w:hAnsi="Times New Roman"/>
                <w:szCs w:val="24"/>
              </w:rPr>
              <w:lastRenderedPageBreak/>
              <w:t xml:space="preserve">crafted </w:t>
            </w:r>
            <w:r w:rsidRPr="00580017">
              <w:rPr>
                <w:rFonts w:ascii="Times New Roman" w:hAnsi="Times New Roman"/>
                <w:szCs w:val="24"/>
              </w:rPr>
              <w:t>a realistic, su</w:t>
            </w:r>
            <w:r>
              <w:rPr>
                <w:rFonts w:ascii="Times New Roman" w:hAnsi="Times New Roman"/>
                <w:szCs w:val="24"/>
              </w:rPr>
              <w:t xml:space="preserve">mmative self-appraisal of one’s </w:t>
            </w:r>
            <w:r w:rsidRPr="00580017">
              <w:rPr>
                <w:rFonts w:ascii="Times New Roman" w:hAnsi="Times New Roman"/>
                <w:szCs w:val="24"/>
              </w:rPr>
              <w:t>strengths and limitations</w:t>
            </w:r>
          </w:p>
        </w:tc>
        <w:tc>
          <w:tcPr>
            <w:tcW w:w="1440" w:type="dxa"/>
          </w:tcPr>
          <w:p w14:paraId="676E6F31" w14:textId="77777777" w:rsidR="00DE5AA3" w:rsidRDefault="00DE5AA3" w:rsidP="00B36675">
            <w:pPr>
              <w:rPr>
                <w:rFonts w:ascii="Times New Roman" w:hAnsi="Times New Roman"/>
                <w:szCs w:val="24"/>
              </w:rPr>
            </w:pPr>
          </w:p>
        </w:tc>
        <w:tc>
          <w:tcPr>
            <w:tcW w:w="1530" w:type="dxa"/>
          </w:tcPr>
          <w:p w14:paraId="12AC9AD2" w14:textId="77777777" w:rsidR="00DE5AA3" w:rsidRDefault="00DE5AA3" w:rsidP="00B36675">
            <w:pPr>
              <w:rPr>
                <w:rFonts w:ascii="Times New Roman" w:hAnsi="Times New Roman"/>
                <w:szCs w:val="24"/>
              </w:rPr>
            </w:pPr>
          </w:p>
        </w:tc>
        <w:tc>
          <w:tcPr>
            <w:tcW w:w="1440" w:type="dxa"/>
          </w:tcPr>
          <w:p w14:paraId="02BC32F9" w14:textId="77777777" w:rsidR="00DE5AA3" w:rsidRDefault="00DE5AA3" w:rsidP="00B36675">
            <w:pPr>
              <w:rPr>
                <w:rFonts w:ascii="Times New Roman" w:hAnsi="Times New Roman"/>
                <w:szCs w:val="24"/>
              </w:rPr>
            </w:pPr>
          </w:p>
        </w:tc>
        <w:tc>
          <w:tcPr>
            <w:tcW w:w="1435" w:type="dxa"/>
          </w:tcPr>
          <w:p w14:paraId="08FC3548" w14:textId="77777777" w:rsidR="00DE5AA3" w:rsidRDefault="00DE5AA3" w:rsidP="00B36675">
            <w:pPr>
              <w:rPr>
                <w:rFonts w:ascii="Times New Roman" w:hAnsi="Times New Roman"/>
                <w:szCs w:val="24"/>
              </w:rPr>
            </w:pPr>
          </w:p>
        </w:tc>
      </w:tr>
      <w:tr w:rsidR="00DE5AA3" w14:paraId="6A6608C6" w14:textId="77777777" w:rsidTr="00B36675">
        <w:tc>
          <w:tcPr>
            <w:tcW w:w="3505" w:type="dxa"/>
          </w:tcPr>
          <w:p w14:paraId="3903B0CE" w14:textId="77777777" w:rsidR="00DE5AA3" w:rsidRDefault="00DE5AA3" w:rsidP="00B36675">
            <w:pPr>
              <w:rPr>
                <w:rFonts w:ascii="Times New Roman" w:hAnsi="Times New Roman"/>
                <w:szCs w:val="24"/>
              </w:rPr>
            </w:pPr>
            <w:r w:rsidRPr="00580017">
              <w:rPr>
                <w:rFonts w:ascii="Times New Roman" w:hAnsi="Times New Roman"/>
                <w:szCs w:val="24"/>
              </w:rPr>
              <w:t>Identif</w:t>
            </w:r>
            <w:r>
              <w:rPr>
                <w:rFonts w:ascii="Times New Roman" w:hAnsi="Times New Roman"/>
                <w:szCs w:val="24"/>
              </w:rPr>
              <w:t>ied</w:t>
            </w:r>
            <w:r w:rsidRPr="00580017">
              <w:rPr>
                <w:rFonts w:ascii="Times New Roman" w:hAnsi="Times New Roman"/>
                <w:szCs w:val="24"/>
              </w:rPr>
              <w:t xml:space="preserve"> the chall</w:t>
            </w:r>
            <w:r>
              <w:rPr>
                <w:rFonts w:ascii="Times New Roman" w:hAnsi="Times New Roman"/>
                <w:szCs w:val="24"/>
              </w:rPr>
              <w:t xml:space="preserve">enges associated with balancing </w:t>
            </w:r>
            <w:r w:rsidRPr="00580017">
              <w:rPr>
                <w:rFonts w:ascii="Times New Roman" w:hAnsi="Times New Roman"/>
                <w:szCs w:val="24"/>
              </w:rPr>
              <w:t>personal and profession</w:t>
            </w:r>
            <w:r>
              <w:rPr>
                <w:rFonts w:ascii="Times New Roman" w:hAnsi="Times New Roman"/>
                <w:szCs w:val="24"/>
              </w:rPr>
              <w:t xml:space="preserve">al responsibilities, and recognized the intersection of one’s personal and </w:t>
            </w:r>
            <w:r w:rsidRPr="00580017">
              <w:rPr>
                <w:rFonts w:ascii="Times New Roman" w:hAnsi="Times New Roman"/>
                <w:szCs w:val="24"/>
              </w:rPr>
              <w:t>professional life</w:t>
            </w:r>
          </w:p>
        </w:tc>
        <w:tc>
          <w:tcPr>
            <w:tcW w:w="1440" w:type="dxa"/>
          </w:tcPr>
          <w:p w14:paraId="5DA2A96C" w14:textId="77777777" w:rsidR="00DE5AA3" w:rsidRDefault="00DE5AA3" w:rsidP="00B36675">
            <w:pPr>
              <w:rPr>
                <w:rFonts w:ascii="Times New Roman" w:hAnsi="Times New Roman"/>
                <w:szCs w:val="24"/>
              </w:rPr>
            </w:pPr>
          </w:p>
        </w:tc>
        <w:tc>
          <w:tcPr>
            <w:tcW w:w="1530" w:type="dxa"/>
          </w:tcPr>
          <w:p w14:paraId="444A853A" w14:textId="77777777" w:rsidR="00DE5AA3" w:rsidRDefault="00DE5AA3" w:rsidP="00B36675">
            <w:pPr>
              <w:rPr>
                <w:rFonts w:ascii="Times New Roman" w:hAnsi="Times New Roman"/>
                <w:szCs w:val="24"/>
              </w:rPr>
            </w:pPr>
          </w:p>
        </w:tc>
        <w:tc>
          <w:tcPr>
            <w:tcW w:w="1440" w:type="dxa"/>
          </w:tcPr>
          <w:p w14:paraId="79E5D89C" w14:textId="77777777" w:rsidR="00DE5AA3" w:rsidRDefault="00DE5AA3" w:rsidP="00B36675">
            <w:pPr>
              <w:rPr>
                <w:rFonts w:ascii="Times New Roman" w:hAnsi="Times New Roman"/>
                <w:szCs w:val="24"/>
              </w:rPr>
            </w:pPr>
          </w:p>
        </w:tc>
        <w:tc>
          <w:tcPr>
            <w:tcW w:w="1435" w:type="dxa"/>
          </w:tcPr>
          <w:p w14:paraId="01B3D103" w14:textId="77777777" w:rsidR="00DE5AA3" w:rsidRDefault="00DE5AA3" w:rsidP="00B36675">
            <w:pPr>
              <w:rPr>
                <w:rFonts w:ascii="Times New Roman" w:hAnsi="Times New Roman"/>
                <w:szCs w:val="24"/>
              </w:rPr>
            </w:pPr>
          </w:p>
        </w:tc>
      </w:tr>
    </w:tbl>
    <w:p w14:paraId="676B85F9" w14:textId="77777777" w:rsidR="00DE5AA3" w:rsidRDefault="00DE5AA3" w:rsidP="00DE5AA3">
      <w:pPr>
        <w:rPr>
          <w:rFonts w:ascii="Times New Roman" w:hAnsi="Times New Roman"/>
          <w:szCs w:val="24"/>
        </w:rPr>
      </w:pPr>
    </w:p>
    <w:p w14:paraId="0A5BF5F8" w14:textId="77777777" w:rsidR="00E44D86" w:rsidRDefault="00E44D86" w:rsidP="00E44D86">
      <w:pPr>
        <w:rPr>
          <w:rFonts w:ascii="Times New Roman" w:hAnsi="Times New Roman"/>
          <w:b/>
          <w:szCs w:val="24"/>
        </w:rPr>
      </w:pPr>
      <w:r>
        <w:rPr>
          <w:rFonts w:ascii="Times New Roman" w:hAnsi="Times New Roman"/>
          <w:b/>
          <w:szCs w:val="24"/>
        </w:rPr>
        <w:t xml:space="preserve">Is there anything else you would like to share about the student’s strengths and areas of improvement? </w:t>
      </w:r>
    </w:p>
    <w:p w14:paraId="0A5BF5F9" w14:textId="77777777" w:rsidR="00E44D86" w:rsidRDefault="00E44D86" w:rsidP="00E44D86">
      <w:pPr>
        <w:rPr>
          <w:rFonts w:ascii="Times New Roman" w:hAnsi="Times New Roman"/>
          <w:szCs w:val="24"/>
        </w:rPr>
      </w:pPr>
      <w:r>
        <w:rPr>
          <w:rFonts w:ascii="Times New Roman" w:hAnsi="Times New Roman"/>
          <w:szCs w:val="24"/>
        </w:rPr>
        <w:tab/>
      </w:r>
    </w:p>
    <w:p w14:paraId="0A5BF5FA" w14:textId="77777777" w:rsidR="00E44D86" w:rsidRDefault="00E44D86" w:rsidP="00E44D86">
      <w:pPr>
        <w:rPr>
          <w:rFonts w:ascii="Times New Roman" w:hAnsi="Times New Roman"/>
          <w:szCs w:val="24"/>
        </w:rPr>
      </w:pPr>
    </w:p>
    <w:p w14:paraId="0A5BF5FB" w14:textId="77777777" w:rsidR="00E44D86" w:rsidRDefault="00E44D86" w:rsidP="00E44D86">
      <w:pPr>
        <w:rPr>
          <w:rFonts w:ascii="Times New Roman" w:hAnsi="Times New Roman"/>
          <w:szCs w:val="24"/>
        </w:rPr>
      </w:pPr>
    </w:p>
    <w:p w14:paraId="0A5BF5FC" w14:textId="77777777" w:rsidR="00E44D86" w:rsidRDefault="00E44D86" w:rsidP="00E44D86">
      <w:pPr>
        <w:rPr>
          <w:rFonts w:ascii="Times New Roman" w:hAnsi="Times New Roman"/>
          <w:b/>
          <w:szCs w:val="24"/>
        </w:rPr>
      </w:pPr>
      <w:r>
        <w:rPr>
          <w:rFonts w:ascii="Times New Roman" w:hAnsi="Times New Roman"/>
          <w:b/>
          <w:szCs w:val="24"/>
        </w:rPr>
        <w:t>Would you hire this student if given the opportunity?</w:t>
      </w:r>
    </w:p>
    <w:p w14:paraId="0A5BF5FD" w14:textId="77777777" w:rsidR="00E44D86" w:rsidRDefault="00E44D86" w:rsidP="00E44D86">
      <w:pPr>
        <w:rPr>
          <w:rFonts w:ascii="Times New Roman" w:hAnsi="Times New Roman"/>
          <w:szCs w:val="24"/>
        </w:rPr>
      </w:pPr>
      <w:r>
        <w:rPr>
          <w:rFonts w:ascii="Times New Roman" w:hAnsi="Times New Roman"/>
          <w:szCs w:val="24"/>
        </w:rPr>
        <w:t>Yes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Yes</w:t>
      </w:r>
      <w:proofErr w:type="spellEnd"/>
      <w:r>
        <w:rPr>
          <w:rFonts w:ascii="Times New Roman" w:hAnsi="Times New Roman"/>
          <w:szCs w:val="24"/>
        </w:rPr>
        <w:t>, but with reservations</w:t>
      </w:r>
      <w:r>
        <w:rPr>
          <w:rFonts w:ascii="Times New Roman" w:hAnsi="Times New Roman"/>
          <w:szCs w:val="24"/>
        </w:rPr>
        <w:tab/>
      </w:r>
      <w:r>
        <w:rPr>
          <w:rFonts w:ascii="Times New Roman" w:hAnsi="Times New Roman"/>
          <w:szCs w:val="24"/>
        </w:rPr>
        <w:tab/>
      </w:r>
      <w:r>
        <w:rPr>
          <w:rFonts w:ascii="Times New Roman" w:hAnsi="Times New Roman"/>
          <w:szCs w:val="24"/>
        </w:rPr>
        <w:tab/>
        <w:t>No</w:t>
      </w:r>
    </w:p>
    <w:p w14:paraId="0A5BF5FE" w14:textId="77777777" w:rsidR="00E44D86" w:rsidRDefault="00E44D86" w:rsidP="00E44D86">
      <w:pPr>
        <w:rPr>
          <w:rFonts w:ascii="Times New Roman" w:hAnsi="Times New Roman"/>
          <w:szCs w:val="24"/>
        </w:rPr>
      </w:pPr>
      <w:r>
        <w:rPr>
          <w:rFonts w:ascii="Times New Roman" w:hAnsi="Times New Roman"/>
          <w:szCs w:val="24"/>
        </w:rPr>
        <w:t>Comments:</w:t>
      </w:r>
    </w:p>
    <w:p w14:paraId="0A5BF5FF" w14:textId="77777777" w:rsidR="00E44D86" w:rsidRDefault="00E44D86" w:rsidP="00E44D86">
      <w:pPr>
        <w:rPr>
          <w:rFonts w:ascii="Times New Roman" w:hAnsi="Times New Roman"/>
          <w:szCs w:val="24"/>
        </w:rPr>
      </w:pPr>
    </w:p>
    <w:p w14:paraId="0A5BF600" w14:textId="77777777" w:rsidR="00E44D86" w:rsidRDefault="00E44D86" w:rsidP="00E44D86">
      <w:pPr>
        <w:rPr>
          <w:rFonts w:ascii="Times New Roman" w:hAnsi="Times New Roman"/>
          <w:szCs w:val="24"/>
        </w:rPr>
      </w:pPr>
    </w:p>
    <w:p w14:paraId="0A5BF601" w14:textId="77777777" w:rsidR="00E44D86" w:rsidRPr="003543A8" w:rsidRDefault="00E44D86" w:rsidP="00E44D86">
      <w:pPr>
        <w:rPr>
          <w:rFonts w:ascii="Times New Roman" w:hAnsi="Times New Roman"/>
          <w:szCs w:val="24"/>
        </w:rPr>
      </w:pPr>
    </w:p>
    <w:p w14:paraId="0A5BF602" w14:textId="77777777" w:rsidR="00E44D86" w:rsidRDefault="00E44D86" w:rsidP="00E44D86">
      <w:pPr>
        <w:rPr>
          <w:rFonts w:ascii="Times New Roman" w:hAnsi="Times New Roman"/>
          <w:szCs w:val="24"/>
        </w:rPr>
      </w:pPr>
      <w:r w:rsidRPr="00466CF7">
        <w:rPr>
          <w:rFonts w:ascii="Times New Roman" w:hAnsi="Times New Roman"/>
          <w:b/>
          <w:szCs w:val="24"/>
        </w:rPr>
        <w:t xml:space="preserve">Are you interested in serving as a practicum site supervisor in the future? </w:t>
      </w:r>
      <w:r>
        <w:rPr>
          <w:rFonts w:ascii="Times New Roman" w:hAnsi="Times New Roman"/>
          <w:b/>
          <w:szCs w:val="24"/>
        </w:rPr>
        <w:t>(circle one)</w:t>
      </w:r>
    </w:p>
    <w:p w14:paraId="0A5BF603" w14:textId="77777777" w:rsidR="00E44D86" w:rsidRDefault="00E44D86" w:rsidP="00E44D86">
      <w:pPr>
        <w:rPr>
          <w:rFonts w:ascii="Times New Roman" w:hAnsi="Times New Roman"/>
          <w:szCs w:val="24"/>
        </w:rPr>
      </w:pPr>
      <w:r>
        <w:rPr>
          <w:rFonts w:ascii="Times New Roman" w:hAnsi="Times New Roman"/>
          <w:szCs w:val="24"/>
        </w:rPr>
        <w:t>Yes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Unsure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No</w:t>
      </w:r>
    </w:p>
    <w:p w14:paraId="0A5BF604" w14:textId="77777777" w:rsidR="00E44D86" w:rsidRDefault="00E44D86" w:rsidP="00E44D86">
      <w:pPr>
        <w:rPr>
          <w:rFonts w:ascii="Times New Roman" w:hAnsi="Times New Roman"/>
          <w:szCs w:val="24"/>
        </w:rPr>
      </w:pPr>
    </w:p>
    <w:p w14:paraId="0A5BF605" w14:textId="77777777" w:rsidR="00E44D86" w:rsidRDefault="00E44D86" w:rsidP="00E44D86">
      <w:pPr>
        <w:rPr>
          <w:rFonts w:ascii="Times New Roman" w:hAnsi="Times New Roman"/>
          <w:szCs w:val="24"/>
        </w:rPr>
      </w:pPr>
      <w:r>
        <w:rPr>
          <w:rFonts w:ascii="Times New Roman" w:hAnsi="Times New Roman"/>
          <w:szCs w:val="24"/>
        </w:rPr>
        <w:t>_____________________________________________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w:t>
      </w:r>
    </w:p>
    <w:p w14:paraId="0A5BF606" w14:textId="77777777" w:rsidR="00E44D86" w:rsidRPr="0033541A" w:rsidRDefault="00E44D86" w:rsidP="00E44D86">
      <w:pPr>
        <w:rPr>
          <w:rFonts w:ascii="Times New Roman" w:hAnsi="Times New Roman"/>
          <w:szCs w:val="24"/>
        </w:rPr>
      </w:pPr>
      <w:r>
        <w:rPr>
          <w:rFonts w:ascii="Times New Roman" w:hAnsi="Times New Roman"/>
          <w:szCs w:val="24"/>
        </w:rPr>
        <w:t>Supervisor Signature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Date</w:t>
      </w:r>
    </w:p>
    <w:p w14:paraId="0A5BF607" w14:textId="7B609F2A" w:rsidR="00E23F28" w:rsidRDefault="00E44D86">
      <w:pPr>
        <w:rPr>
          <w:rFonts w:ascii="Times New Roman" w:hAnsi="Times New Roman"/>
          <w:b/>
          <w:color w:val="000000"/>
          <w:sz w:val="28"/>
        </w:rPr>
      </w:pPr>
      <w:r>
        <w:rPr>
          <w:rFonts w:ascii="Times New Roman" w:hAnsi="Times New Roman"/>
          <w:b/>
          <w:color w:val="000000"/>
          <w:sz w:val="28"/>
        </w:rPr>
        <w:br w:type="page"/>
      </w:r>
    </w:p>
    <w:p w14:paraId="60FE754C" w14:textId="77777777" w:rsidR="00E23F28" w:rsidRDefault="00E23F28" w:rsidP="00E23F28">
      <w:pPr>
        <w:jc w:val="center"/>
        <w:rPr>
          <w:rFonts w:ascii="Times New Roman" w:hAnsi="Times New Roman"/>
          <w:b/>
          <w:szCs w:val="24"/>
        </w:rPr>
      </w:pPr>
      <w:r w:rsidRPr="00E77C11">
        <w:rPr>
          <w:rFonts w:ascii="Times New Roman" w:hAnsi="Times New Roman"/>
          <w:b/>
          <w:noProof/>
          <w:szCs w:val="24"/>
        </w:rPr>
        <w:lastRenderedPageBreak/>
        <w:drawing>
          <wp:inline distT="0" distB="0" distL="0" distR="0" wp14:anchorId="3DD740D3" wp14:editId="05DEB5F3">
            <wp:extent cx="2609850" cy="637963"/>
            <wp:effectExtent l="0" t="0" r="0" b="0"/>
            <wp:docPr id="6" name="Picture 6" descr="D:\Recruitment\Logo\UCCS-Signature-StudentAffairsinHigher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cruitment\Logo\UCCS-Signature-StudentAffairsinHigherEducation.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33061" cy="643637"/>
                    </a:xfrm>
                    <a:prstGeom prst="rect">
                      <a:avLst/>
                    </a:prstGeom>
                    <a:noFill/>
                    <a:ln>
                      <a:noFill/>
                    </a:ln>
                  </pic:spPr>
                </pic:pic>
              </a:graphicData>
            </a:graphic>
          </wp:inline>
        </w:drawing>
      </w:r>
    </w:p>
    <w:p w14:paraId="44C70505" w14:textId="77777777" w:rsidR="00E23F28" w:rsidRDefault="00E23F28" w:rsidP="00E23F28">
      <w:pPr>
        <w:jc w:val="center"/>
        <w:rPr>
          <w:rFonts w:ascii="Times New Roman" w:hAnsi="Times New Roman"/>
          <w:b/>
          <w:szCs w:val="24"/>
        </w:rPr>
      </w:pPr>
    </w:p>
    <w:p w14:paraId="1CE6CCE9" w14:textId="77777777" w:rsidR="00E23F28" w:rsidRPr="00D44071" w:rsidRDefault="00E23F28" w:rsidP="00E23F28">
      <w:pPr>
        <w:jc w:val="center"/>
        <w:rPr>
          <w:rFonts w:ascii="Times New Roman" w:hAnsi="Times New Roman"/>
          <w:b/>
          <w:szCs w:val="24"/>
        </w:rPr>
      </w:pPr>
      <w:r>
        <w:rPr>
          <w:rFonts w:ascii="Times New Roman" w:hAnsi="Times New Roman"/>
          <w:b/>
          <w:szCs w:val="24"/>
        </w:rPr>
        <w:t>Student Evaluation of Practicum Site</w:t>
      </w:r>
    </w:p>
    <w:p w14:paraId="5D4FDA7D" w14:textId="77777777" w:rsidR="00E23F28" w:rsidRPr="00D44071" w:rsidRDefault="00E23F28" w:rsidP="00E23F28">
      <w:pPr>
        <w:rPr>
          <w:rFonts w:ascii="Times New Roman" w:hAnsi="Times New Roman"/>
          <w:szCs w:val="24"/>
        </w:rPr>
      </w:pPr>
      <w:r w:rsidRPr="00D44071">
        <w:rPr>
          <w:rFonts w:ascii="Times New Roman" w:hAnsi="Times New Roman"/>
          <w:b/>
          <w:szCs w:val="24"/>
        </w:rPr>
        <w:br/>
      </w:r>
      <w:r w:rsidRPr="00D44071">
        <w:rPr>
          <w:rFonts w:ascii="Times New Roman" w:hAnsi="Times New Roman"/>
          <w:szCs w:val="24"/>
        </w:rPr>
        <w:t xml:space="preserve">Student Name: </w:t>
      </w:r>
    </w:p>
    <w:p w14:paraId="5B7DD110" w14:textId="77777777" w:rsidR="00E23F28" w:rsidRPr="00D44071" w:rsidRDefault="00E23F28" w:rsidP="00E23F28">
      <w:pPr>
        <w:rPr>
          <w:rFonts w:ascii="Times New Roman" w:hAnsi="Times New Roman"/>
          <w:szCs w:val="24"/>
        </w:rPr>
      </w:pPr>
      <w:r w:rsidRPr="00D44071">
        <w:rPr>
          <w:rFonts w:ascii="Times New Roman" w:hAnsi="Times New Roman"/>
          <w:szCs w:val="24"/>
        </w:rPr>
        <w:t>Practicum Site Name:</w:t>
      </w:r>
    </w:p>
    <w:p w14:paraId="04CA42FC" w14:textId="77777777" w:rsidR="00E23F28" w:rsidRDefault="00E23F28" w:rsidP="00E23F28">
      <w:pPr>
        <w:rPr>
          <w:rFonts w:ascii="Times New Roman" w:hAnsi="Times New Roman"/>
          <w:szCs w:val="24"/>
        </w:rPr>
      </w:pPr>
      <w:r w:rsidRPr="00D44071">
        <w:rPr>
          <w:rFonts w:ascii="Times New Roman" w:hAnsi="Times New Roman"/>
          <w:szCs w:val="24"/>
        </w:rPr>
        <w:t>Practicum Site Supervisor:</w:t>
      </w:r>
    </w:p>
    <w:p w14:paraId="5E786DCD" w14:textId="77777777" w:rsidR="00E23F28" w:rsidRDefault="00E23F28" w:rsidP="00E23F28">
      <w:pPr>
        <w:rPr>
          <w:rFonts w:ascii="Times New Roman" w:hAnsi="Times New Roman"/>
          <w:szCs w:val="24"/>
        </w:rPr>
      </w:pPr>
      <w:r>
        <w:rPr>
          <w:rFonts w:ascii="Times New Roman" w:hAnsi="Times New Roman"/>
          <w:szCs w:val="24"/>
        </w:rPr>
        <w:t>Please rate your practicum site on the following:</w:t>
      </w:r>
    </w:p>
    <w:tbl>
      <w:tblPr>
        <w:tblStyle w:val="TableGrid"/>
        <w:tblW w:w="0" w:type="auto"/>
        <w:tblLook w:val="04A0" w:firstRow="1" w:lastRow="0" w:firstColumn="1" w:lastColumn="0" w:noHBand="0" w:noVBand="1"/>
      </w:tblPr>
      <w:tblGrid>
        <w:gridCol w:w="3247"/>
        <w:gridCol w:w="1252"/>
        <w:gridCol w:w="1253"/>
        <w:gridCol w:w="1210"/>
        <w:gridCol w:w="1140"/>
        <w:gridCol w:w="1248"/>
      </w:tblGrid>
      <w:tr w:rsidR="00E23F28" w14:paraId="2210415B" w14:textId="77777777" w:rsidTr="00E962E1">
        <w:tc>
          <w:tcPr>
            <w:tcW w:w="3865" w:type="dxa"/>
          </w:tcPr>
          <w:p w14:paraId="4D192A69" w14:textId="77777777" w:rsidR="00E23F28" w:rsidRDefault="00E23F28" w:rsidP="00E962E1">
            <w:pPr>
              <w:rPr>
                <w:rFonts w:ascii="Times New Roman" w:hAnsi="Times New Roman"/>
                <w:szCs w:val="24"/>
              </w:rPr>
            </w:pPr>
          </w:p>
        </w:tc>
        <w:tc>
          <w:tcPr>
            <w:tcW w:w="1350" w:type="dxa"/>
          </w:tcPr>
          <w:p w14:paraId="597CEF49" w14:textId="77777777" w:rsidR="00E23F28" w:rsidRPr="003B4F14" w:rsidRDefault="00E23F28" w:rsidP="00E962E1">
            <w:pPr>
              <w:jc w:val="center"/>
              <w:rPr>
                <w:rFonts w:ascii="Times New Roman" w:hAnsi="Times New Roman"/>
                <w:b/>
                <w:szCs w:val="24"/>
              </w:rPr>
            </w:pPr>
            <w:r w:rsidRPr="003B4F14">
              <w:rPr>
                <w:rFonts w:ascii="Times New Roman" w:hAnsi="Times New Roman"/>
                <w:b/>
                <w:szCs w:val="24"/>
              </w:rPr>
              <w:t>Strongly Disagree</w:t>
            </w:r>
          </w:p>
        </w:tc>
        <w:tc>
          <w:tcPr>
            <w:tcW w:w="1350" w:type="dxa"/>
          </w:tcPr>
          <w:p w14:paraId="28F4A800" w14:textId="77777777" w:rsidR="00E23F28" w:rsidRPr="003B4F14" w:rsidRDefault="00E23F28" w:rsidP="00E962E1">
            <w:pPr>
              <w:jc w:val="center"/>
              <w:rPr>
                <w:rFonts w:ascii="Times New Roman" w:hAnsi="Times New Roman"/>
                <w:b/>
                <w:szCs w:val="24"/>
              </w:rPr>
            </w:pPr>
            <w:r w:rsidRPr="003B4F14">
              <w:rPr>
                <w:rFonts w:ascii="Times New Roman" w:hAnsi="Times New Roman"/>
                <w:b/>
                <w:szCs w:val="24"/>
              </w:rPr>
              <w:t>Disagree</w:t>
            </w:r>
          </w:p>
        </w:tc>
        <w:tc>
          <w:tcPr>
            <w:tcW w:w="1350" w:type="dxa"/>
          </w:tcPr>
          <w:p w14:paraId="4CDDD1BB" w14:textId="77777777" w:rsidR="00E23F28" w:rsidRPr="003B4F14" w:rsidRDefault="00E23F28" w:rsidP="00E962E1">
            <w:pPr>
              <w:jc w:val="center"/>
              <w:rPr>
                <w:rFonts w:ascii="Times New Roman" w:hAnsi="Times New Roman"/>
                <w:b/>
                <w:szCs w:val="24"/>
              </w:rPr>
            </w:pPr>
            <w:r w:rsidRPr="003B4F14">
              <w:rPr>
                <w:rFonts w:ascii="Times New Roman" w:hAnsi="Times New Roman"/>
                <w:b/>
                <w:szCs w:val="24"/>
              </w:rPr>
              <w:t>Neutral</w:t>
            </w:r>
          </w:p>
        </w:tc>
        <w:tc>
          <w:tcPr>
            <w:tcW w:w="1350" w:type="dxa"/>
          </w:tcPr>
          <w:p w14:paraId="74C3C294" w14:textId="77777777" w:rsidR="00E23F28" w:rsidRPr="003B4F14" w:rsidRDefault="00E23F28" w:rsidP="00E962E1">
            <w:pPr>
              <w:jc w:val="center"/>
              <w:rPr>
                <w:rFonts w:ascii="Times New Roman" w:hAnsi="Times New Roman"/>
                <w:b/>
                <w:szCs w:val="24"/>
              </w:rPr>
            </w:pPr>
            <w:r w:rsidRPr="003B4F14">
              <w:rPr>
                <w:rFonts w:ascii="Times New Roman" w:hAnsi="Times New Roman"/>
                <w:b/>
                <w:szCs w:val="24"/>
              </w:rPr>
              <w:t>Agree</w:t>
            </w:r>
          </w:p>
        </w:tc>
        <w:tc>
          <w:tcPr>
            <w:tcW w:w="1350" w:type="dxa"/>
          </w:tcPr>
          <w:p w14:paraId="150CAB31" w14:textId="77777777" w:rsidR="00E23F28" w:rsidRPr="003B4F14" w:rsidRDefault="00E23F28" w:rsidP="00E962E1">
            <w:pPr>
              <w:jc w:val="center"/>
              <w:rPr>
                <w:rFonts w:ascii="Times New Roman" w:hAnsi="Times New Roman"/>
                <w:b/>
                <w:szCs w:val="24"/>
              </w:rPr>
            </w:pPr>
            <w:r w:rsidRPr="003B4F14">
              <w:rPr>
                <w:rFonts w:ascii="Times New Roman" w:hAnsi="Times New Roman"/>
                <w:b/>
                <w:szCs w:val="24"/>
              </w:rPr>
              <w:t>Strongly Agree</w:t>
            </w:r>
          </w:p>
        </w:tc>
      </w:tr>
      <w:tr w:rsidR="00E23F28" w14:paraId="73B15A49" w14:textId="77777777" w:rsidTr="00E962E1">
        <w:tc>
          <w:tcPr>
            <w:tcW w:w="3865" w:type="dxa"/>
          </w:tcPr>
          <w:p w14:paraId="64A80FA1" w14:textId="77777777" w:rsidR="00E23F28" w:rsidRPr="003B4F14" w:rsidRDefault="00E23F28" w:rsidP="00E962E1">
            <w:pPr>
              <w:rPr>
                <w:rFonts w:ascii="Times New Roman" w:hAnsi="Times New Roman"/>
                <w:b/>
                <w:szCs w:val="24"/>
              </w:rPr>
            </w:pPr>
            <w:r w:rsidRPr="003B4F14">
              <w:rPr>
                <w:rFonts w:ascii="Times New Roman" w:hAnsi="Times New Roman"/>
                <w:b/>
                <w:szCs w:val="24"/>
              </w:rPr>
              <w:t>Practicum site provided adequate information/training to complete my work.</w:t>
            </w:r>
          </w:p>
        </w:tc>
        <w:tc>
          <w:tcPr>
            <w:tcW w:w="1350" w:type="dxa"/>
          </w:tcPr>
          <w:p w14:paraId="1E6C8FF2" w14:textId="77777777" w:rsidR="00E23F28" w:rsidRDefault="00E23F28" w:rsidP="00E962E1">
            <w:pPr>
              <w:rPr>
                <w:rFonts w:ascii="Times New Roman" w:hAnsi="Times New Roman"/>
                <w:szCs w:val="24"/>
              </w:rPr>
            </w:pPr>
          </w:p>
        </w:tc>
        <w:tc>
          <w:tcPr>
            <w:tcW w:w="1350" w:type="dxa"/>
          </w:tcPr>
          <w:p w14:paraId="45DB0570" w14:textId="77777777" w:rsidR="00E23F28" w:rsidRDefault="00E23F28" w:rsidP="00E962E1">
            <w:pPr>
              <w:rPr>
                <w:rFonts w:ascii="Times New Roman" w:hAnsi="Times New Roman"/>
                <w:szCs w:val="24"/>
              </w:rPr>
            </w:pPr>
          </w:p>
        </w:tc>
        <w:tc>
          <w:tcPr>
            <w:tcW w:w="1350" w:type="dxa"/>
          </w:tcPr>
          <w:p w14:paraId="7E6C814F" w14:textId="77777777" w:rsidR="00E23F28" w:rsidRDefault="00E23F28" w:rsidP="00E962E1">
            <w:pPr>
              <w:rPr>
                <w:rFonts w:ascii="Times New Roman" w:hAnsi="Times New Roman"/>
                <w:szCs w:val="24"/>
              </w:rPr>
            </w:pPr>
          </w:p>
        </w:tc>
        <w:tc>
          <w:tcPr>
            <w:tcW w:w="1350" w:type="dxa"/>
          </w:tcPr>
          <w:p w14:paraId="23A9BBEC" w14:textId="77777777" w:rsidR="00E23F28" w:rsidRDefault="00E23F28" w:rsidP="00E962E1">
            <w:pPr>
              <w:rPr>
                <w:rFonts w:ascii="Times New Roman" w:hAnsi="Times New Roman"/>
                <w:szCs w:val="24"/>
              </w:rPr>
            </w:pPr>
          </w:p>
        </w:tc>
        <w:tc>
          <w:tcPr>
            <w:tcW w:w="1350" w:type="dxa"/>
          </w:tcPr>
          <w:p w14:paraId="419B08E7" w14:textId="77777777" w:rsidR="00E23F28" w:rsidRDefault="00E23F28" w:rsidP="00E962E1">
            <w:pPr>
              <w:rPr>
                <w:rFonts w:ascii="Times New Roman" w:hAnsi="Times New Roman"/>
                <w:szCs w:val="24"/>
              </w:rPr>
            </w:pPr>
          </w:p>
        </w:tc>
      </w:tr>
      <w:tr w:rsidR="00E23F28" w14:paraId="6E98B135" w14:textId="77777777" w:rsidTr="00E962E1">
        <w:tc>
          <w:tcPr>
            <w:tcW w:w="3865" w:type="dxa"/>
          </w:tcPr>
          <w:p w14:paraId="75E19096" w14:textId="77777777" w:rsidR="00E23F28" w:rsidRPr="003B4F14" w:rsidRDefault="00E23F28" w:rsidP="00E962E1">
            <w:pPr>
              <w:rPr>
                <w:rFonts w:ascii="Times New Roman" w:hAnsi="Times New Roman"/>
                <w:b/>
                <w:szCs w:val="24"/>
              </w:rPr>
            </w:pPr>
            <w:r w:rsidRPr="003B4F14">
              <w:rPr>
                <w:rFonts w:ascii="Times New Roman" w:hAnsi="Times New Roman"/>
                <w:b/>
                <w:szCs w:val="24"/>
              </w:rPr>
              <w:t xml:space="preserve">Practicum site provided adequate feedback during the experience to contribute to my professional development. </w:t>
            </w:r>
          </w:p>
        </w:tc>
        <w:tc>
          <w:tcPr>
            <w:tcW w:w="1350" w:type="dxa"/>
          </w:tcPr>
          <w:p w14:paraId="6974C440" w14:textId="77777777" w:rsidR="00E23F28" w:rsidRDefault="00E23F28" w:rsidP="00E962E1">
            <w:pPr>
              <w:rPr>
                <w:rFonts w:ascii="Times New Roman" w:hAnsi="Times New Roman"/>
                <w:szCs w:val="24"/>
              </w:rPr>
            </w:pPr>
          </w:p>
        </w:tc>
        <w:tc>
          <w:tcPr>
            <w:tcW w:w="1350" w:type="dxa"/>
          </w:tcPr>
          <w:p w14:paraId="3F99AB89" w14:textId="77777777" w:rsidR="00E23F28" w:rsidRDefault="00E23F28" w:rsidP="00E962E1">
            <w:pPr>
              <w:rPr>
                <w:rFonts w:ascii="Times New Roman" w:hAnsi="Times New Roman"/>
                <w:szCs w:val="24"/>
              </w:rPr>
            </w:pPr>
          </w:p>
        </w:tc>
        <w:tc>
          <w:tcPr>
            <w:tcW w:w="1350" w:type="dxa"/>
          </w:tcPr>
          <w:p w14:paraId="055669E9" w14:textId="77777777" w:rsidR="00E23F28" w:rsidRDefault="00E23F28" w:rsidP="00E962E1">
            <w:pPr>
              <w:rPr>
                <w:rFonts w:ascii="Times New Roman" w:hAnsi="Times New Roman"/>
                <w:szCs w:val="24"/>
              </w:rPr>
            </w:pPr>
          </w:p>
        </w:tc>
        <w:tc>
          <w:tcPr>
            <w:tcW w:w="1350" w:type="dxa"/>
          </w:tcPr>
          <w:p w14:paraId="5F29B987" w14:textId="77777777" w:rsidR="00E23F28" w:rsidRDefault="00E23F28" w:rsidP="00E962E1">
            <w:pPr>
              <w:rPr>
                <w:rFonts w:ascii="Times New Roman" w:hAnsi="Times New Roman"/>
                <w:szCs w:val="24"/>
              </w:rPr>
            </w:pPr>
          </w:p>
        </w:tc>
        <w:tc>
          <w:tcPr>
            <w:tcW w:w="1350" w:type="dxa"/>
          </w:tcPr>
          <w:p w14:paraId="5EBF5E7C" w14:textId="77777777" w:rsidR="00E23F28" w:rsidRDefault="00E23F28" w:rsidP="00E962E1">
            <w:pPr>
              <w:rPr>
                <w:rFonts w:ascii="Times New Roman" w:hAnsi="Times New Roman"/>
                <w:szCs w:val="24"/>
              </w:rPr>
            </w:pPr>
          </w:p>
        </w:tc>
      </w:tr>
      <w:tr w:rsidR="00E23F28" w14:paraId="073C510F" w14:textId="77777777" w:rsidTr="00E962E1">
        <w:tc>
          <w:tcPr>
            <w:tcW w:w="3865" w:type="dxa"/>
          </w:tcPr>
          <w:p w14:paraId="72D32940" w14:textId="77777777" w:rsidR="00E23F28" w:rsidRPr="003B4F14" w:rsidRDefault="00E23F28" w:rsidP="00E962E1">
            <w:pPr>
              <w:rPr>
                <w:rFonts w:ascii="Times New Roman" w:hAnsi="Times New Roman"/>
                <w:b/>
                <w:szCs w:val="24"/>
              </w:rPr>
            </w:pPr>
            <w:r w:rsidRPr="003B4F14">
              <w:rPr>
                <w:rFonts w:ascii="Times New Roman" w:hAnsi="Times New Roman"/>
                <w:b/>
                <w:szCs w:val="24"/>
              </w:rPr>
              <w:t>Practicum site created opportunities for me to interact with professionals in the field.</w:t>
            </w:r>
          </w:p>
        </w:tc>
        <w:tc>
          <w:tcPr>
            <w:tcW w:w="1350" w:type="dxa"/>
          </w:tcPr>
          <w:p w14:paraId="29E264C7" w14:textId="77777777" w:rsidR="00E23F28" w:rsidRDefault="00E23F28" w:rsidP="00E962E1">
            <w:pPr>
              <w:rPr>
                <w:rFonts w:ascii="Times New Roman" w:hAnsi="Times New Roman"/>
                <w:szCs w:val="24"/>
              </w:rPr>
            </w:pPr>
          </w:p>
        </w:tc>
        <w:tc>
          <w:tcPr>
            <w:tcW w:w="1350" w:type="dxa"/>
          </w:tcPr>
          <w:p w14:paraId="6D40E8C0" w14:textId="77777777" w:rsidR="00E23F28" w:rsidRDefault="00E23F28" w:rsidP="00E962E1">
            <w:pPr>
              <w:rPr>
                <w:rFonts w:ascii="Times New Roman" w:hAnsi="Times New Roman"/>
                <w:szCs w:val="24"/>
              </w:rPr>
            </w:pPr>
          </w:p>
        </w:tc>
        <w:tc>
          <w:tcPr>
            <w:tcW w:w="1350" w:type="dxa"/>
          </w:tcPr>
          <w:p w14:paraId="6E2E125F" w14:textId="77777777" w:rsidR="00E23F28" w:rsidRDefault="00E23F28" w:rsidP="00E962E1">
            <w:pPr>
              <w:rPr>
                <w:rFonts w:ascii="Times New Roman" w:hAnsi="Times New Roman"/>
                <w:szCs w:val="24"/>
              </w:rPr>
            </w:pPr>
          </w:p>
        </w:tc>
        <w:tc>
          <w:tcPr>
            <w:tcW w:w="1350" w:type="dxa"/>
          </w:tcPr>
          <w:p w14:paraId="7883B3D4" w14:textId="77777777" w:rsidR="00E23F28" w:rsidRDefault="00E23F28" w:rsidP="00E962E1">
            <w:pPr>
              <w:rPr>
                <w:rFonts w:ascii="Times New Roman" w:hAnsi="Times New Roman"/>
                <w:szCs w:val="24"/>
              </w:rPr>
            </w:pPr>
          </w:p>
        </w:tc>
        <w:tc>
          <w:tcPr>
            <w:tcW w:w="1350" w:type="dxa"/>
          </w:tcPr>
          <w:p w14:paraId="6F96CCD1" w14:textId="77777777" w:rsidR="00E23F28" w:rsidRDefault="00E23F28" w:rsidP="00E962E1">
            <w:pPr>
              <w:rPr>
                <w:rFonts w:ascii="Times New Roman" w:hAnsi="Times New Roman"/>
                <w:szCs w:val="24"/>
              </w:rPr>
            </w:pPr>
          </w:p>
        </w:tc>
      </w:tr>
      <w:tr w:rsidR="00E23F28" w14:paraId="28B40F41" w14:textId="77777777" w:rsidTr="00E962E1">
        <w:tc>
          <w:tcPr>
            <w:tcW w:w="3865" w:type="dxa"/>
          </w:tcPr>
          <w:p w14:paraId="2FFE6BEA" w14:textId="77777777" w:rsidR="00E23F28" w:rsidRPr="003B4F14" w:rsidRDefault="00E23F28" w:rsidP="00E962E1">
            <w:pPr>
              <w:rPr>
                <w:rFonts w:ascii="Times New Roman" w:hAnsi="Times New Roman"/>
                <w:b/>
                <w:szCs w:val="24"/>
              </w:rPr>
            </w:pPr>
            <w:r w:rsidRPr="003B4F14">
              <w:rPr>
                <w:rFonts w:ascii="Times New Roman" w:hAnsi="Times New Roman"/>
                <w:b/>
                <w:szCs w:val="24"/>
              </w:rPr>
              <w:t xml:space="preserve">Practicum site met my expectations in terms of exposure to a new area of student affairs. </w:t>
            </w:r>
          </w:p>
        </w:tc>
        <w:tc>
          <w:tcPr>
            <w:tcW w:w="1350" w:type="dxa"/>
          </w:tcPr>
          <w:p w14:paraId="4E7EC414" w14:textId="77777777" w:rsidR="00E23F28" w:rsidRDefault="00E23F28" w:rsidP="00E962E1">
            <w:pPr>
              <w:rPr>
                <w:rFonts w:ascii="Times New Roman" w:hAnsi="Times New Roman"/>
                <w:szCs w:val="24"/>
              </w:rPr>
            </w:pPr>
          </w:p>
        </w:tc>
        <w:tc>
          <w:tcPr>
            <w:tcW w:w="1350" w:type="dxa"/>
          </w:tcPr>
          <w:p w14:paraId="70350576" w14:textId="77777777" w:rsidR="00E23F28" w:rsidRDefault="00E23F28" w:rsidP="00E962E1">
            <w:pPr>
              <w:rPr>
                <w:rFonts w:ascii="Times New Roman" w:hAnsi="Times New Roman"/>
                <w:szCs w:val="24"/>
              </w:rPr>
            </w:pPr>
          </w:p>
        </w:tc>
        <w:tc>
          <w:tcPr>
            <w:tcW w:w="1350" w:type="dxa"/>
          </w:tcPr>
          <w:p w14:paraId="3D1F63AC" w14:textId="77777777" w:rsidR="00E23F28" w:rsidRDefault="00E23F28" w:rsidP="00E962E1">
            <w:pPr>
              <w:rPr>
                <w:rFonts w:ascii="Times New Roman" w:hAnsi="Times New Roman"/>
                <w:szCs w:val="24"/>
              </w:rPr>
            </w:pPr>
          </w:p>
        </w:tc>
        <w:tc>
          <w:tcPr>
            <w:tcW w:w="1350" w:type="dxa"/>
          </w:tcPr>
          <w:p w14:paraId="783F9539" w14:textId="77777777" w:rsidR="00E23F28" w:rsidRDefault="00E23F28" w:rsidP="00E962E1">
            <w:pPr>
              <w:rPr>
                <w:rFonts w:ascii="Times New Roman" w:hAnsi="Times New Roman"/>
                <w:szCs w:val="24"/>
              </w:rPr>
            </w:pPr>
          </w:p>
        </w:tc>
        <w:tc>
          <w:tcPr>
            <w:tcW w:w="1350" w:type="dxa"/>
          </w:tcPr>
          <w:p w14:paraId="3A4CA072" w14:textId="77777777" w:rsidR="00E23F28" w:rsidRDefault="00E23F28" w:rsidP="00E962E1">
            <w:pPr>
              <w:rPr>
                <w:rFonts w:ascii="Times New Roman" w:hAnsi="Times New Roman"/>
                <w:szCs w:val="24"/>
              </w:rPr>
            </w:pPr>
          </w:p>
        </w:tc>
      </w:tr>
      <w:tr w:rsidR="00E23F28" w14:paraId="3933C680" w14:textId="77777777" w:rsidTr="00E962E1">
        <w:tc>
          <w:tcPr>
            <w:tcW w:w="3865" w:type="dxa"/>
          </w:tcPr>
          <w:p w14:paraId="1EBA024A" w14:textId="77777777" w:rsidR="00E23F28" w:rsidRPr="003B4F14" w:rsidRDefault="00E23F28" w:rsidP="00E962E1">
            <w:pPr>
              <w:rPr>
                <w:rFonts w:ascii="Times New Roman" w:hAnsi="Times New Roman"/>
                <w:b/>
                <w:szCs w:val="24"/>
              </w:rPr>
            </w:pPr>
            <w:r w:rsidRPr="003B4F14">
              <w:rPr>
                <w:rFonts w:ascii="Times New Roman" w:hAnsi="Times New Roman"/>
                <w:b/>
                <w:szCs w:val="24"/>
              </w:rPr>
              <w:t xml:space="preserve">I gained new professional skills during my practicum experience. </w:t>
            </w:r>
          </w:p>
        </w:tc>
        <w:tc>
          <w:tcPr>
            <w:tcW w:w="1350" w:type="dxa"/>
          </w:tcPr>
          <w:p w14:paraId="60F683E8" w14:textId="77777777" w:rsidR="00E23F28" w:rsidRDefault="00E23F28" w:rsidP="00E962E1">
            <w:pPr>
              <w:rPr>
                <w:rFonts w:ascii="Times New Roman" w:hAnsi="Times New Roman"/>
                <w:szCs w:val="24"/>
              </w:rPr>
            </w:pPr>
          </w:p>
        </w:tc>
        <w:tc>
          <w:tcPr>
            <w:tcW w:w="1350" w:type="dxa"/>
          </w:tcPr>
          <w:p w14:paraId="6C2F4FDE" w14:textId="77777777" w:rsidR="00E23F28" w:rsidRDefault="00E23F28" w:rsidP="00E962E1">
            <w:pPr>
              <w:rPr>
                <w:rFonts w:ascii="Times New Roman" w:hAnsi="Times New Roman"/>
                <w:szCs w:val="24"/>
              </w:rPr>
            </w:pPr>
          </w:p>
        </w:tc>
        <w:tc>
          <w:tcPr>
            <w:tcW w:w="1350" w:type="dxa"/>
          </w:tcPr>
          <w:p w14:paraId="6E17E9C3" w14:textId="77777777" w:rsidR="00E23F28" w:rsidRDefault="00E23F28" w:rsidP="00E962E1">
            <w:pPr>
              <w:rPr>
                <w:rFonts w:ascii="Times New Roman" w:hAnsi="Times New Roman"/>
                <w:szCs w:val="24"/>
              </w:rPr>
            </w:pPr>
          </w:p>
        </w:tc>
        <w:tc>
          <w:tcPr>
            <w:tcW w:w="1350" w:type="dxa"/>
          </w:tcPr>
          <w:p w14:paraId="266FD042" w14:textId="77777777" w:rsidR="00E23F28" w:rsidRDefault="00E23F28" w:rsidP="00E962E1">
            <w:pPr>
              <w:rPr>
                <w:rFonts w:ascii="Times New Roman" w:hAnsi="Times New Roman"/>
                <w:szCs w:val="24"/>
              </w:rPr>
            </w:pPr>
          </w:p>
        </w:tc>
        <w:tc>
          <w:tcPr>
            <w:tcW w:w="1350" w:type="dxa"/>
          </w:tcPr>
          <w:p w14:paraId="2A95358A" w14:textId="77777777" w:rsidR="00E23F28" w:rsidRDefault="00E23F28" w:rsidP="00E962E1">
            <w:pPr>
              <w:rPr>
                <w:rFonts w:ascii="Times New Roman" w:hAnsi="Times New Roman"/>
                <w:szCs w:val="24"/>
              </w:rPr>
            </w:pPr>
          </w:p>
        </w:tc>
      </w:tr>
    </w:tbl>
    <w:p w14:paraId="1252EE66" w14:textId="77777777" w:rsidR="00E23F28" w:rsidRDefault="00E23F28" w:rsidP="00E23F28">
      <w:pPr>
        <w:rPr>
          <w:rFonts w:ascii="Times New Roman" w:hAnsi="Times New Roman"/>
          <w:szCs w:val="24"/>
        </w:rPr>
      </w:pPr>
    </w:p>
    <w:p w14:paraId="129086FD" w14:textId="77777777" w:rsidR="00E23F28" w:rsidRDefault="00E23F28" w:rsidP="00E23F28">
      <w:pPr>
        <w:rPr>
          <w:rFonts w:ascii="Times New Roman" w:hAnsi="Times New Roman"/>
          <w:szCs w:val="24"/>
        </w:rPr>
      </w:pPr>
      <w:r>
        <w:rPr>
          <w:rFonts w:ascii="Times New Roman" w:hAnsi="Times New Roman"/>
          <w:szCs w:val="24"/>
        </w:rPr>
        <w:t>What about your practicum experience would lead you to recommend another student to choose this site?</w:t>
      </w:r>
    </w:p>
    <w:p w14:paraId="4D9759C6" w14:textId="77777777" w:rsidR="00E23F28" w:rsidRDefault="00E23F28" w:rsidP="00E23F28">
      <w:pPr>
        <w:rPr>
          <w:rFonts w:ascii="Times New Roman" w:hAnsi="Times New Roman"/>
          <w:szCs w:val="24"/>
        </w:rPr>
      </w:pPr>
    </w:p>
    <w:p w14:paraId="425BCDCE" w14:textId="77777777" w:rsidR="00E23F28" w:rsidRDefault="00E23F28" w:rsidP="00E23F28">
      <w:pPr>
        <w:rPr>
          <w:rFonts w:ascii="Times New Roman" w:hAnsi="Times New Roman"/>
          <w:szCs w:val="24"/>
        </w:rPr>
      </w:pPr>
    </w:p>
    <w:p w14:paraId="56F33F9C" w14:textId="77777777" w:rsidR="00E23F28" w:rsidRDefault="00E23F28" w:rsidP="00E23F28">
      <w:pPr>
        <w:rPr>
          <w:rFonts w:ascii="Times New Roman" w:hAnsi="Times New Roman"/>
          <w:szCs w:val="24"/>
        </w:rPr>
      </w:pPr>
    </w:p>
    <w:p w14:paraId="4CDC3377" w14:textId="77777777" w:rsidR="00E23F28" w:rsidRDefault="00E23F28" w:rsidP="00E23F28">
      <w:pPr>
        <w:rPr>
          <w:rFonts w:ascii="Times New Roman" w:hAnsi="Times New Roman"/>
          <w:szCs w:val="24"/>
        </w:rPr>
      </w:pPr>
    </w:p>
    <w:p w14:paraId="36AF365F" w14:textId="77777777" w:rsidR="00E23F28" w:rsidRDefault="00E23F28" w:rsidP="00E23F28">
      <w:pPr>
        <w:rPr>
          <w:rFonts w:ascii="Times New Roman" w:hAnsi="Times New Roman"/>
          <w:szCs w:val="24"/>
        </w:rPr>
      </w:pPr>
      <w:r>
        <w:rPr>
          <w:rFonts w:ascii="Times New Roman" w:hAnsi="Times New Roman"/>
          <w:szCs w:val="24"/>
        </w:rPr>
        <w:t>What about your practicum experience would you caution another student about if choosing this site?</w:t>
      </w:r>
    </w:p>
    <w:p w14:paraId="7AC5A1B1" w14:textId="77777777" w:rsidR="00E23F28" w:rsidRDefault="00E23F28" w:rsidP="00E23F28">
      <w:pPr>
        <w:rPr>
          <w:rFonts w:ascii="Times New Roman" w:hAnsi="Times New Roman"/>
          <w:szCs w:val="24"/>
        </w:rPr>
      </w:pPr>
    </w:p>
    <w:p w14:paraId="0AD8F293" w14:textId="77777777" w:rsidR="00E23F28" w:rsidRPr="00D44071" w:rsidRDefault="00E23F28" w:rsidP="00E23F28">
      <w:pPr>
        <w:rPr>
          <w:rFonts w:ascii="Times New Roman" w:hAnsi="Times New Roman"/>
          <w:szCs w:val="24"/>
        </w:rPr>
      </w:pPr>
    </w:p>
    <w:p w14:paraId="3FDE9AD7" w14:textId="77777777" w:rsidR="00E23F28" w:rsidRDefault="00E23F28" w:rsidP="00E23F28">
      <w:pPr>
        <w:rPr>
          <w:rFonts w:ascii="Times New Roman" w:hAnsi="Times New Roman"/>
          <w:szCs w:val="24"/>
        </w:rPr>
      </w:pPr>
    </w:p>
    <w:p w14:paraId="59E6EEBD" w14:textId="77777777" w:rsidR="00E23F28" w:rsidRPr="00D44071" w:rsidRDefault="00E23F28" w:rsidP="00E23F28">
      <w:pPr>
        <w:rPr>
          <w:rFonts w:ascii="Times New Roman" w:hAnsi="Times New Roman"/>
          <w:szCs w:val="24"/>
        </w:rPr>
      </w:pPr>
    </w:p>
    <w:p w14:paraId="0B61B130" w14:textId="77777777" w:rsidR="00E23F28" w:rsidRPr="00D44071" w:rsidRDefault="00E23F28" w:rsidP="00E23F28">
      <w:pPr>
        <w:rPr>
          <w:rFonts w:ascii="Times New Roman" w:hAnsi="Times New Roman"/>
          <w:szCs w:val="24"/>
        </w:rPr>
      </w:pPr>
      <w:r>
        <w:rPr>
          <w:rFonts w:ascii="Times New Roman" w:hAnsi="Times New Roman"/>
          <w:szCs w:val="24"/>
        </w:rPr>
        <w:t>Additional comments?</w:t>
      </w:r>
    </w:p>
    <w:p w14:paraId="56905D85" w14:textId="77777777" w:rsidR="00E23F28" w:rsidRDefault="00E23F28">
      <w:pPr>
        <w:rPr>
          <w:rFonts w:ascii="Times New Roman" w:hAnsi="Times New Roman"/>
          <w:b/>
          <w:color w:val="000000"/>
          <w:sz w:val="28"/>
        </w:rPr>
      </w:pPr>
      <w:r>
        <w:rPr>
          <w:rFonts w:ascii="Times New Roman" w:hAnsi="Times New Roman"/>
          <w:b/>
          <w:color w:val="000000"/>
          <w:sz w:val="28"/>
        </w:rPr>
        <w:lastRenderedPageBreak/>
        <w:br w:type="page"/>
      </w:r>
    </w:p>
    <w:p w14:paraId="55157975" w14:textId="4BF6CFD8" w:rsidR="00E44D86" w:rsidRDefault="00E44D86">
      <w:pPr>
        <w:rPr>
          <w:rFonts w:ascii="Times New Roman" w:hAnsi="Times New Roman"/>
          <w:b/>
          <w:color w:val="000000"/>
          <w:sz w:val="28"/>
        </w:rPr>
      </w:pPr>
    </w:p>
    <w:p w14:paraId="0A5BF608" w14:textId="77777777" w:rsidR="00A41033" w:rsidRPr="00162121" w:rsidRDefault="005814EE" w:rsidP="00A41033">
      <w:pPr>
        <w:tabs>
          <w:tab w:val="left" w:pos="720"/>
        </w:tabs>
        <w:jc w:val="center"/>
        <w:rPr>
          <w:rFonts w:ascii="Times New Roman" w:hAnsi="Times New Roman"/>
          <w:b/>
          <w:color w:val="000000"/>
          <w:sz w:val="28"/>
        </w:rPr>
      </w:pPr>
      <w:r>
        <w:rPr>
          <w:rFonts w:ascii="Times New Roman" w:hAnsi="Times New Roman"/>
          <w:b/>
          <w:color w:val="000000"/>
          <w:sz w:val="28"/>
        </w:rPr>
        <w:t>SAHE</w:t>
      </w:r>
      <w:r w:rsidR="00A41033" w:rsidRPr="00162121">
        <w:rPr>
          <w:rFonts w:ascii="Times New Roman" w:hAnsi="Times New Roman"/>
          <w:b/>
          <w:color w:val="000000"/>
          <w:sz w:val="28"/>
        </w:rPr>
        <w:t xml:space="preserve"> Portfolio Requirements</w:t>
      </w:r>
    </w:p>
    <w:p w14:paraId="0A5BF609" w14:textId="77777777" w:rsidR="00A41033" w:rsidRDefault="00A41033" w:rsidP="00A41033">
      <w:pPr>
        <w:tabs>
          <w:tab w:val="left" w:pos="720"/>
        </w:tabs>
        <w:jc w:val="center"/>
        <w:rPr>
          <w:rFonts w:ascii="Times New Roman" w:hAnsi="Times New Roman"/>
          <w:b/>
          <w:color w:val="000000"/>
        </w:rPr>
      </w:pPr>
    </w:p>
    <w:p w14:paraId="0A5BF60A" w14:textId="1B94EEC3" w:rsidR="00ED0A20" w:rsidRDefault="00A41033" w:rsidP="00ED0A20">
      <w:pPr>
        <w:rPr>
          <w:rFonts w:ascii="Times New Roman" w:hAnsi="Times New Roman"/>
          <w:color w:val="000000"/>
          <w:szCs w:val="24"/>
        </w:rPr>
      </w:pPr>
      <w:r w:rsidRPr="00A702AD">
        <w:rPr>
          <w:rFonts w:ascii="Times New Roman" w:hAnsi="Times New Roman"/>
          <w:color w:val="000000"/>
          <w:szCs w:val="24"/>
        </w:rPr>
        <w:t xml:space="preserve">Prior to recommending </w:t>
      </w:r>
      <w:r>
        <w:rPr>
          <w:rFonts w:ascii="Times New Roman" w:hAnsi="Times New Roman"/>
          <w:color w:val="000000"/>
          <w:szCs w:val="24"/>
        </w:rPr>
        <w:t>students</w:t>
      </w:r>
      <w:r w:rsidRPr="00A702AD">
        <w:rPr>
          <w:rFonts w:ascii="Times New Roman" w:hAnsi="Times New Roman"/>
          <w:color w:val="000000"/>
          <w:szCs w:val="24"/>
        </w:rPr>
        <w:t xml:space="preserve"> for graduation, </w:t>
      </w:r>
      <w:r>
        <w:rPr>
          <w:rFonts w:ascii="Times New Roman" w:hAnsi="Times New Roman"/>
          <w:color w:val="000000"/>
          <w:szCs w:val="24"/>
        </w:rPr>
        <w:t>students</w:t>
      </w:r>
      <w:r w:rsidRPr="00A702AD">
        <w:rPr>
          <w:rFonts w:ascii="Times New Roman" w:hAnsi="Times New Roman"/>
          <w:color w:val="000000"/>
          <w:szCs w:val="24"/>
        </w:rPr>
        <w:t xml:space="preserve"> must submit </w:t>
      </w:r>
      <w:r>
        <w:rPr>
          <w:rFonts w:ascii="Times New Roman" w:hAnsi="Times New Roman"/>
          <w:color w:val="000000"/>
          <w:szCs w:val="24"/>
        </w:rPr>
        <w:t>a</w:t>
      </w:r>
      <w:r w:rsidRPr="00A702AD">
        <w:rPr>
          <w:rFonts w:ascii="Times New Roman" w:hAnsi="Times New Roman"/>
          <w:color w:val="000000"/>
          <w:szCs w:val="24"/>
        </w:rPr>
        <w:t xml:space="preserve"> completed electronic portfolio </w:t>
      </w:r>
      <w:r w:rsidR="004B0F36">
        <w:rPr>
          <w:rFonts w:ascii="Times New Roman" w:hAnsi="Times New Roman"/>
          <w:color w:val="000000"/>
          <w:szCs w:val="24"/>
        </w:rPr>
        <w:t xml:space="preserve">on </w:t>
      </w:r>
      <w:r w:rsidR="00EE6CD0">
        <w:rPr>
          <w:rFonts w:ascii="Times New Roman" w:hAnsi="Times New Roman"/>
          <w:color w:val="000000"/>
          <w:szCs w:val="24"/>
        </w:rPr>
        <w:t>Canvas</w:t>
      </w:r>
      <w:r w:rsidRPr="00A702AD">
        <w:rPr>
          <w:rFonts w:ascii="Times New Roman" w:hAnsi="Times New Roman"/>
          <w:color w:val="000000"/>
          <w:szCs w:val="24"/>
        </w:rPr>
        <w:t xml:space="preserve">. This electronic portfolio evaluation is designed as an assessment of </w:t>
      </w:r>
      <w:r>
        <w:rPr>
          <w:rFonts w:ascii="Times New Roman" w:hAnsi="Times New Roman"/>
          <w:color w:val="000000"/>
          <w:szCs w:val="24"/>
        </w:rPr>
        <w:t>one’s</w:t>
      </w:r>
      <w:r w:rsidRPr="00A702AD">
        <w:rPr>
          <w:rFonts w:ascii="Times New Roman" w:hAnsi="Times New Roman"/>
          <w:color w:val="000000"/>
          <w:szCs w:val="24"/>
        </w:rPr>
        <w:t xml:space="preserve"> </w:t>
      </w:r>
      <w:r>
        <w:rPr>
          <w:rFonts w:ascii="Times New Roman" w:hAnsi="Times New Roman"/>
          <w:color w:val="000000"/>
          <w:szCs w:val="24"/>
        </w:rPr>
        <w:t xml:space="preserve">student affairs </w:t>
      </w:r>
      <w:r w:rsidRPr="00A702AD">
        <w:rPr>
          <w:rFonts w:ascii="Times New Roman" w:hAnsi="Times New Roman"/>
          <w:color w:val="000000"/>
          <w:szCs w:val="24"/>
        </w:rPr>
        <w:t xml:space="preserve">competency </w:t>
      </w:r>
      <w:r>
        <w:rPr>
          <w:rFonts w:ascii="Times New Roman" w:hAnsi="Times New Roman"/>
          <w:color w:val="000000"/>
          <w:szCs w:val="24"/>
        </w:rPr>
        <w:t>and readiness to graduate from the program</w:t>
      </w:r>
      <w:r w:rsidRPr="00A702AD">
        <w:rPr>
          <w:rFonts w:ascii="Times New Roman" w:hAnsi="Times New Roman"/>
          <w:color w:val="000000"/>
          <w:szCs w:val="24"/>
        </w:rPr>
        <w:t>.</w:t>
      </w:r>
      <w:r w:rsidR="00ED0A20" w:rsidRPr="00ED0A20">
        <w:rPr>
          <w:rFonts w:ascii="Times New Roman" w:hAnsi="Times New Roman"/>
          <w:color w:val="000000"/>
          <w:szCs w:val="24"/>
        </w:rPr>
        <w:t xml:space="preserve"> </w:t>
      </w:r>
      <w:r w:rsidR="00ED0A20">
        <w:rPr>
          <w:rFonts w:ascii="Times New Roman" w:hAnsi="Times New Roman"/>
          <w:color w:val="000000"/>
          <w:szCs w:val="24"/>
        </w:rPr>
        <w:t>Please refer to the appendix for portfolio artifact suggestions.</w:t>
      </w:r>
    </w:p>
    <w:p w14:paraId="0A5BF60B" w14:textId="77777777" w:rsidR="00A41033" w:rsidRDefault="00A41033" w:rsidP="00A41033">
      <w:pPr>
        <w:rPr>
          <w:rFonts w:ascii="Times New Roman" w:hAnsi="Times New Roman"/>
          <w:color w:val="000000"/>
          <w:szCs w:val="24"/>
        </w:rPr>
      </w:pPr>
    </w:p>
    <w:p w14:paraId="0A5BF60C" w14:textId="77777777" w:rsidR="00A41033" w:rsidRDefault="00A41033" w:rsidP="00A41033">
      <w:pPr>
        <w:rPr>
          <w:rFonts w:ascii="Times New Roman" w:hAnsi="Times New Roman"/>
          <w:color w:val="000000"/>
          <w:szCs w:val="24"/>
        </w:rPr>
      </w:pPr>
      <w:r>
        <w:rPr>
          <w:rFonts w:ascii="Times New Roman" w:hAnsi="Times New Roman"/>
          <w:color w:val="000000"/>
          <w:szCs w:val="24"/>
        </w:rPr>
        <w:t>The following are requirements for inclusion in the portfolio:</w:t>
      </w:r>
    </w:p>
    <w:p w14:paraId="0A5BF60D" w14:textId="77777777" w:rsidR="00A41033" w:rsidRDefault="00A41033" w:rsidP="00A41033">
      <w:pPr>
        <w:rPr>
          <w:rFonts w:ascii="Times New Roman" w:hAnsi="Times New Roman"/>
          <w:color w:val="000000"/>
          <w:szCs w:val="24"/>
        </w:rPr>
      </w:pPr>
    </w:p>
    <w:p w14:paraId="0A5BF60E" w14:textId="77777777" w:rsidR="00A41033" w:rsidRDefault="00A41033" w:rsidP="009E7496">
      <w:pPr>
        <w:numPr>
          <w:ilvl w:val="0"/>
          <w:numId w:val="7"/>
        </w:numPr>
        <w:rPr>
          <w:rFonts w:ascii="Times New Roman" w:hAnsi="Times New Roman"/>
          <w:b/>
          <w:color w:val="000000"/>
          <w:szCs w:val="24"/>
        </w:rPr>
      </w:pPr>
      <w:r w:rsidRPr="001E66A9">
        <w:rPr>
          <w:rFonts w:ascii="Times New Roman" w:hAnsi="Times New Roman"/>
          <w:b/>
          <w:color w:val="000000"/>
          <w:szCs w:val="24"/>
        </w:rPr>
        <w:t>Demonstrations of students’ knowledge and skill in the three CAS competencies</w:t>
      </w:r>
      <w:r w:rsidR="00CA1E51" w:rsidRPr="001E66A9">
        <w:rPr>
          <w:rFonts w:ascii="Times New Roman" w:hAnsi="Times New Roman"/>
          <w:b/>
          <w:color w:val="000000"/>
          <w:szCs w:val="24"/>
        </w:rPr>
        <w:t xml:space="preserve"> (foundational studies, professional studies, and supervised practice)</w:t>
      </w:r>
      <w:r w:rsidRPr="001E66A9">
        <w:rPr>
          <w:rFonts w:ascii="Times New Roman" w:hAnsi="Times New Roman"/>
          <w:b/>
          <w:color w:val="000000"/>
          <w:szCs w:val="24"/>
        </w:rPr>
        <w:t xml:space="preserve">. Demonstrations are based upon comprehension and experience outlined in the CAS competencies, which are exhibited through a combination </w:t>
      </w:r>
      <w:r w:rsidR="00022B23" w:rsidRPr="001E66A9">
        <w:rPr>
          <w:rFonts w:ascii="Times New Roman" w:hAnsi="Times New Roman"/>
          <w:b/>
          <w:color w:val="000000"/>
          <w:szCs w:val="24"/>
        </w:rPr>
        <w:t xml:space="preserve">of </w:t>
      </w:r>
      <w:r w:rsidRPr="001E66A9">
        <w:rPr>
          <w:rFonts w:ascii="Times New Roman" w:hAnsi="Times New Roman"/>
          <w:b/>
          <w:color w:val="000000"/>
          <w:szCs w:val="24"/>
        </w:rPr>
        <w:t>narratives</w:t>
      </w:r>
      <w:r w:rsidR="00CA1E51" w:rsidRPr="001E66A9">
        <w:rPr>
          <w:rFonts w:ascii="Times New Roman" w:hAnsi="Times New Roman"/>
          <w:b/>
          <w:color w:val="000000"/>
          <w:szCs w:val="24"/>
        </w:rPr>
        <w:t xml:space="preserve"> and artifacts</w:t>
      </w:r>
      <w:r w:rsidRPr="001E66A9">
        <w:rPr>
          <w:rFonts w:ascii="Times New Roman" w:hAnsi="Times New Roman"/>
          <w:b/>
          <w:color w:val="000000"/>
          <w:szCs w:val="24"/>
        </w:rPr>
        <w:t>.</w:t>
      </w:r>
    </w:p>
    <w:p w14:paraId="0A5BF60F" w14:textId="77777777" w:rsidR="001E66A9" w:rsidRDefault="001E66A9" w:rsidP="001E66A9">
      <w:pPr>
        <w:ind w:left="720"/>
        <w:rPr>
          <w:rFonts w:ascii="Times New Roman" w:hAnsi="Times New Roman"/>
          <w:b/>
          <w:color w:val="000000"/>
          <w:szCs w:val="24"/>
        </w:rPr>
      </w:pPr>
    </w:p>
    <w:p w14:paraId="0A5BF610" w14:textId="77777777" w:rsidR="001E66A9" w:rsidRPr="001E66A9" w:rsidRDefault="001E66A9" w:rsidP="001E66A9">
      <w:pPr>
        <w:rPr>
          <w:rFonts w:ascii="Times New Roman" w:hAnsi="Times New Roman"/>
          <w:color w:val="000000"/>
          <w:szCs w:val="24"/>
          <w:u w:val="single"/>
        </w:rPr>
      </w:pPr>
      <w:r w:rsidRPr="001E66A9">
        <w:rPr>
          <w:rFonts w:ascii="Times New Roman" w:hAnsi="Times New Roman"/>
          <w:color w:val="000000"/>
          <w:szCs w:val="24"/>
          <w:u w:val="single"/>
        </w:rPr>
        <w:t>Competency 1 – Foundational Studies</w:t>
      </w:r>
      <w:r w:rsidRPr="001E66A9">
        <w:rPr>
          <w:rFonts w:ascii="Times New Roman" w:hAnsi="Times New Roman"/>
          <w:color w:val="000000"/>
          <w:szCs w:val="24"/>
        </w:rPr>
        <w:t>:</w:t>
      </w:r>
      <w:r w:rsidRPr="001E66A9">
        <w:rPr>
          <w:rFonts w:ascii="Times New Roman" w:hAnsi="Times New Roman"/>
          <w:b/>
          <w:color w:val="000000"/>
          <w:szCs w:val="24"/>
        </w:rPr>
        <w:t xml:space="preserve"> </w:t>
      </w:r>
      <w:r w:rsidRPr="001E66A9">
        <w:rPr>
          <w:rFonts w:ascii="Times New Roman" w:hAnsi="Times New Roman"/>
          <w:color w:val="000000"/>
          <w:szCs w:val="24"/>
        </w:rPr>
        <w:t xml:space="preserve">This component of the curriculum must include the study in the history, philosophical, ethical, cultural, and research foundations of higher education that inform student affairs practice. </w:t>
      </w:r>
    </w:p>
    <w:p w14:paraId="0A5BF611" w14:textId="77777777" w:rsidR="001E66A9" w:rsidRDefault="001E66A9" w:rsidP="001E66A9">
      <w:pPr>
        <w:tabs>
          <w:tab w:val="left" w:pos="720"/>
        </w:tabs>
        <w:rPr>
          <w:rFonts w:ascii="Times New Roman" w:hAnsi="Times New Roman"/>
          <w:b/>
          <w:color w:val="000000"/>
          <w:szCs w:val="24"/>
        </w:rPr>
      </w:pPr>
    </w:p>
    <w:p w14:paraId="0A5BF612" w14:textId="77777777" w:rsidR="001E66A9" w:rsidRDefault="001E66A9" w:rsidP="00A46433">
      <w:pPr>
        <w:numPr>
          <w:ilvl w:val="0"/>
          <w:numId w:val="8"/>
        </w:numPr>
        <w:tabs>
          <w:tab w:val="left" w:pos="720"/>
        </w:tabs>
        <w:rPr>
          <w:rFonts w:ascii="Times New Roman" w:hAnsi="Times New Roman"/>
          <w:color w:val="000000"/>
          <w:szCs w:val="24"/>
        </w:rPr>
      </w:pPr>
      <w:r w:rsidRPr="00140008">
        <w:rPr>
          <w:rFonts w:ascii="Times New Roman" w:hAnsi="Times New Roman"/>
          <w:color w:val="000000"/>
          <w:szCs w:val="24"/>
        </w:rPr>
        <w:t>Graduates must be able to reference historical and current documents that state the philosophical foundations of the profession and to communicate their relevance to cur</w:t>
      </w:r>
      <w:r>
        <w:rPr>
          <w:rFonts w:ascii="Times New Roman" w:hAnsi="Times New Roman"/>
          <w:color w:val="000000"/>
          <w:szCs w:val="24"/>
        </w:rPr>
        <w:t>rent student affairs practice.</w:t>
      </w:r>
    </w:p>
    <w:p w14:paraId="0A5BF613" w14:textId="77777777" w:rsidR="001E66A9" w:rsidRDefault="001E66A9" w:rsidP="001E66A9">
      <w:pPr>
        <w:tabs>
          <w:tab w:val="left" w:pos="720"/>
        </w:tabs>
        <w:ind w:left="720"/>
        <w:rPr>
          <w:rFonts w:ascii="Times New Roman" w:hAnsi="Times New Roman"/>
          <w:color w:val="000000"/>
          <w:szCs w:val="24"/>
        </w:rPr>
      </w:pPr>
    </w:p>
    <w:p w14:paraId="0A5BF614" w14:textId="77777777" w:rsidR="001E66A9" w:rsidRPr="00140008" w:rsidRDefault="001E66A9" w:rsidP="00A46433">
      <w:pPr>
        <w:numPr>
          <w:ilvl w:val="0"/>
          <w:numId w:val="8"/>
        </w:numPr>
        <w:tabs>
          <w:tab w:val="left" w:pos="720"/>
        </w:tabs>
        <w:rPr>
          <w:rFonts w:ascii="Times New Roman" w:hAnsi="Times New Roman"/>
          <w:color w:val="000000"/>
          <w:szCs w:val="24"/>
        </w:rPr>
      </w:pPr>
      <w:r w:rsidRPr="00140008">
        <w:rPr>
          <w:rFonts w:ascii="Times New Roman" w:hAnsi="Times New Roman"/>
          <w:color w:val="000000"/>
          <w:szCs w:val="24"/>
        </w:rPr>
        <w:t>Graduates must be able to articulate the inherent values of the profession that are stipulated in these documents in a manner that indicates how these values guide practice.</w:t>
      </w:r>
    </w:p>
    <w:p w14:paraId="0A5BF615" w14:textId="77777777" w:rsidR="001E66A9" w:rsidRDefault="001E66A9" w:rsidP="001E66A9">
      <w:pPr>
        <w:tabs>
          <w:tab w:val="left" w:pos="720"/>
        </w:tabs>
        <w:rPr>
          <w:rFonts w:ascii="Times New Roman" w:hAnsi="Times New Roman"/>
          <w:b/>
          <w:color w:val="000000"/>
          <w:szCs w:val="24"/>
        </w:rPr>
      </w:pPr>
    </w:p>
    <w:p w14:paraId="0A5BF616" w14:textId="77777777" w:rsidR="001E66A9" w:rsidRPr="00140008" w:rsidRDefault="001E66A9" w:rsidP="00A46433">
      <w:pPr>
        <w:numPr>
          <w:ilvl w:val="0"/>
          <w:numId w:val="8"/>
        </w:numPr>
        <w:tabs>
          <w:tab w:val="left" w:pos="720"/>
        </w:tabs>
        <w:rPr>
          <w:rFonts w:ascii="Times New Roman" w:hAnsi="Times New Roman"/>
          <w:color w:val="000000"/>
          <w:szCs w:val="24"/>
        </w:rPr>
      </w:pPr>
      <w:r w:rsidRPr="00140008">
        <w:rPr>
          <w:rFonts w:ascii="Times New Roman" w:hAnsi="Times New Roman"/>
          <w:color w:val="000000"/>
          <w:szCs w:val="24"/>
        </w:rPr>
        <w:t>Graduates must be knowledgeable about and be able to apply a code of ethics or ethical principles sanctioned by a recognized professional organization that provides ethical guidance for their work.</w:t>
      </w:r>
    </w:p>
    <w:p w14:paraId="0A5BF617" w14:textId="77777777" w:rsidR="001E66A9" w:rsidRPr="001E66A9" w:rsidRDefault="001E66A9" w:rsidP="001E66A9">
      <w:pPr>
        <w:tabs>
          <w:tab w:val="left" w:pos="720"/>
        </w:tabs>
        <w:rPr>
          <w:rFonts w:ascii="Times New Roman" w:hAnsi="Times New Roman"/>
          <w:color w:val="000000"/>
          <w:szCs w:val="24"/>
        </w:rPr>
      </w:pPr>
    </w:p>
    <w:p w14:paraId="0A5BF618" w14:textId="77777777" w:rsidR="001E66A9" w:rsidRPr="001E66A9" w:rsidRDefault="001E66A9" w:rsidP="001E66A9">
      <w:pPr>
        <w:rPr>
          <w:rFonts w:ascii="Times New Roman" w:hAnsi="Times New Roman"/>
          <w:color w:val="000000"/>
          <w:szCs w:val="24"/>
          <w:u w:val="single"/>
        </w:rPr>
      </w:pPr>
      <w:r w:rsidRPr="001E66A9">
        <w:rPr>
          <w:rFonts w:ascii="Times New Roman" w:hAnsi="Times New Roman"/>
          <w:color w:val="000000"/>
          <w:szCs w:val="24"/>
          <w:u w:val="single"/>
        </w:rPr>
        <w:t>Competency 2 – Professional Studies</w:t>
      </w:r>
      <w:r w:rsidRPr="001E66A9">
        <w:rPr>
          <w:rFonts w:ascii="Times New Roman" w:hAnsi="Times New Roman"/>
          <w:color w:val="000000"/>
          <w:szCs w:val="24"/>
        </w:rPr>
        <w:t>:</w:t>
      </w:r>
      <w:r w:rsidRPr="001E66A9">
        <w:rPr>
          <w:rFonts w:ascii="Times New Roman" w:hAnsi="Times New Roman"/>
          <w:b/>
          <w:color w:val="000000"/>
          <w:szCs w:val="24"/>
        </w:rPr>
        <w:t xml:space="preserve"> </w:t>
      </w:r>
      <w:r w:rsidRPr="001E66A9">
        <w:rPr>
          <w:rFonts w:ascii="Times New Roman" w:hAnsi="Times New Roman"/>
          <w:color w:val="000000"/>
          <w:szCs w:val="24"/>
        </w:rPr>
        <w:t>This component of the curriculum must include studies of basic knowledge of practice and all programs must encompass at least five related areas of study including (a) student development theory; (b) student characteristics and effects of college on students; (c) individual and group interventions; (d) organization and administration of student affairs; and (e) assessment, evaluation, and research.</w:t>
      </w:r>
    </w:p>
    <w:p w14:paraId="0A5BF619" w14:textId="77777777" w:rsidR="001E66A9" w:rsidRDefault="001E66A9" w:rsidP="001E66A9">
      <w:pPr>
        <w:tabs>
          <w:tab w:val="left" w:pos="720"/>
        </w:tabs>
        <w:rPr>
          <w:rFonts w:ascii="Times New Roman" w:hAnsi="Times New Roman"/>
          <w:b/>
          <w:color w:val="000000"/>
          <w:szCs w:val="24"/>
        </w:rPr>
      </w:pPr>
    </w:p>
    <w:p w14:paraId="0A5BF61A" w14:textId="77777777" w:rsidR="001E66A9" w:rsidRDefault="001E66A9" w:rsidP="00A46433">
      <w:pPr>
        <w:numPr>
          <w:ilvl w:val="0"/>
          <w:numId w:val="9"/>
        </w:numPr>
        <w:tabs>
          <w:tab w:val="left" w:pos="720"/>
        </w:tabs>
        <w:rPr>
          <w:rFonts w:ascii="Times New Roman" w:hAnsi="Times New Roman"/>
          <w:color w:val="000000"/>
          <w:szCs w:val="24"/>
        </w:rPr>
      </w:pPr>
      <w:r>
        <w:rPr>
          <w:rFonts w:ascii="Times New Roman" w:hAnsi="Times New Roman"/>
          <w:color w:val="000000"/>
          <w:szCs w:val="24"/>
        </w:rPr>
        <w:t>Graduates must be able to demonstrate the ability to use appropriate development theory to understand, support, and advocate for student learning and development by assessing learning and developmental needs and creating learning and developmental opportunities.</w:t>
      </w:r>
    </w:p>
    <w:p w14:paraId="0A5BF61B" w14:textId="77777777" w:rsidR="001E66A9" w:rsidRDefault="001E66A9" w:rsidP="001E66A9">
      <w:pPr>
        <w:tabs>
          <w:tab w:val="left" w:pos="720"/>
        </w:tabs>
        <w:ind w:left="720"/>
        <w:rPr>
          <w:rFonts w:ascii="Times New Roman" w:hAnsi="Times New Roman"/>
          <w:color w:val="000000"/>
          <w:szCs w:val="24"/>
        </w:rPr>
      </w:pPr>
    </w:p>
    <w:p w14:paraId="0A5BF61C" w14:textId="77777777" w:rsidR="001E66A9" w:rsidRDefault="001E66A9" w:rsidP="00A46433">
      <w:pPr>
        <w:numPr>
          <w:ilvl w:val="0"/>
          <w:numId w:val="9"/>
        </w:numPr>
        <w:tabs>
          <w:tab w:val="left" w:pos="720"/>
        </w:tabs>
        <w:rPr>
          <w:rFonts w:ascii="Times New Roman" w:hAnsi="Times New Roman"/>
          <w:color w:val="000000"/>
          <w:szCs w:val="24"/>
        </w:rPr>
      </w:pPr>
      <w:r>
        <w:rPr>
          <w:rFonts w:ascii="Times New Roman" w:hAnsi="Times New Roman"/>
          <w:color w:val="000000"/>
          <w:szCs w:val="24"/>
        </w:rPr>
        <w:t>Graduates must be able to demonstrate knowledge of how student learning and learning opportunities are influenced by student characteristics and by collegiate environments so that graduates can design and evaluate learning experiences for students.</w:t>
      </w:r>
    </w:p>
    <w:p w14:paraId="0A5BF61D" w14:textId="77777777" w:rsidR="001E66A9" w:rsidRDefault="001E66A9" w:rsidP="001E66A9">
      <w:pPr>
        <w:pStyle w:val="ListParagraph"/>
        <w:rPr>
          <w:rFonts w:ascii="Times New Roman" w:hAnsi="Times New Roman"/>
          <w:color w:val="000000"/>
          <w:szCs w:val="24"/>
        </w:rPr>
      </w:pPr>
    </w:p>
    <w:p w14:paraId="0A5BF61E" w14:textId="77777777" w:rsidR="001E66A9" w:rsidRDefault="001E66A9" w:rsidP="00A46433">
      <w:pPr>
        <w:numPr>
          <w:ilvl w:val="0"/>
          <w:numId w:val="9"/>
        </w:numPr>
        <w:tabs>
          <w:tab w:val="left" w:pos="720"/>
        </w:tabs>
        <w:rPr>
          <w:rFonts w:ascii="Times New Roman" w:hAnsi="Times New Roman"/>
          <w:color w:val="000000"/>
          <w:szCs w:val="24"/>
        </w:rPr>
      </w:pPr>
      <w:r>
        <w:rPr>
          <w:rFonts w:ascii="Times New Roman" w:hAnsi="Times New Roman"/>
          <w:color w:val="000000"/>
          <w:szCs w:val="24"/>
        </w:rPr>
        <w:lastRenderedPageBreak/>
        <w:t>Graduates must be able to demonstrate knowledge and skills necessary to design and evaluate effective educational interventions for individuals and groups. Graduates must be able identify and appropriately refer persons who need additional resources.</w:t>
      </w:r>
    </w:p>
    <w:p w14:paraId="0A5BF61F" w14:textId="77777777" w:rsidR="001E66A9" w:rsidRDefault="001E66A9" w:rsidP="001E66A9">
      <w:pPr>
        <w:tabs>
          <w:tab w:val="left" w:pos="720"/>
        </w:tabs>
        <w:rPr>
          <w:rFonts w:ascii="Times New Roman" w:hAnsi="Times New Roman"/>
          <w:color w:val="000000"/>
          <w:szCs w:val="24"/>
        </w:rPr>
      </w:pPr>
    </w:p>
    <w:p w14:paraId="0A5BF620" w14:textId="77777777" w:rsidR="001E66A9" w:rsidRDefault="001E66A9" w:rsidP="00A46433">
      <w:pPr>
        <w:numPr>
          <w:ilvl w:val="0"/>
          <w:numId w:val="9"/>
        </w:numPr>
        <w:tabs>
          <w:tab w:val="left" w:pos="720"/>
        </w:tabs>
        <w:rPr>
          <w:rFonts w:ascii="Times New Roman" w:hAnsi="Times New Roman"/>
          <w:color w:val="000000"/>
          <w:szCs w:val="24"/>
        </w:rPr>
      </w:pPr>
      <w:r>
        <w:rPr>
          <w:rFonts w:ascii="Times New Roman" w:hAnsi="Times New Roman"/>
          <w:color w:val="000000"/>
          <w:szCs w:val="24"/>
        </w:rPr>
        <w:t>Graduates must be able to identify and apply leadership, organizational, and management practices that assist institutions in accomplishing their mission.</w:t>
      </w:r>
    </w:p>
    <w:p w14:paraId="0A5BF621" w14:textId="77777777" w:rsidR="001E66A9" w:rsidRPr="001E66A9" w:rsidRDefault="001E66A9" w:rsidP="001E66A9">
      <w:pPr>
        <w:ind w:left="360"/>
        <w:rPr>
          <w:rFonts w:ascii="Times New Roman" w:hAnsi="Times New Roman"/>
          <w:color w:val="000000"/>
          <w:szCs w:val="24"/>
        </w:rPr>
      </w:pPr>
    </w:p>
    <w:p w14:paraId="0A5BF622" w14:textId="77777777" w:rsidR="001E66A9" w:rsidRDefault="001E66A9" w:rsidP="00A46433">
      <w:pPr>
        <w:numPr>
          <w:ilvl w:val="0"/>
          <w:numId w:val="9"/>
        </w:numPr>
        <w:tabs>
          <w:tab w:val="left" w:pos="720"/>
        </w:tabs>
        <w:rPr>
          <w:rFonts w:ascii="Times New Roman" w:hAnsi="Times New Roman"/>
          <w:color w:val="000000"/>
          <w:szCs w:val="24"/>
        </w:rPr>
      </w:pPr>
      <w:r>
        <w:rPr>
          <w:rFonts w:ascii="Times New Roman" w:hAnsi="Times New Roman"/>
          <w:color w:val="000000"/>
          <w:szCs w:val="24"/>
        </w:rPr>
        <w:t>Graduates must be able to critique a sound study or evaluation, and be able to design, conduct, and report on a sound research study, assessment study, or program evaluation, grounded in the appropriate literature. Graduates must be aware of research ethics and legal implications of research including the necessity of adhering to a human subjects review.</w:t>
      </w:r>
    </w:p>
    <w:p w14:paraId="0A5BF623" w14:textId="77777777" w:rsidR="001E66A9" w:rsidRDefault="001E66A9" w:rsidP="001E66A9">
      <w:pPr>
        <w:tabs>
          <w:tab w:val="left" w:pos="720"/>
        </w:tabs>
        <w:rPr>
          <w:rFonts w:ascii="Times New Roman" w:hAnsi="Times New Roman"/>
          <w:color w:val="000000"/>
          <w:szCs w:val="24"/>
        </w:rPr>
      </w:pPr>
    </w:p>
    <w:p w14:paraId="0A5BF624" w14:textId="69A7F0C4" w:rsidR="001E66A9" w:rsidRDefault="001E66A9" w:rsidP="38DE1903">
      <w:pPr>
        <w:rPr>
          <w:rFonts w:ascii="Times New Roman" w:hAnsi="Times New Roman"/>
          <w:color w:val="000000"/>
        </w:rPr>
      </w:pPr>
      <w:r w:rsidRPr="38DE1903">
        <w:rPr>
          <w:rFonts w:ascii="Times New Roman" w:hAnsi="Times New Roman"/>
          <w:color w:val="000000" w:themeColor="text1"/>
          <w:u w:val="single"/>
        </w:rPr>
        <w:t>Competency 3 – Supervised Practice</w:t>
      </w:r>
      <w:r w:rsidRPr="38DE1903">
        <w:rPr>
          <w:rFonts w:ascii="Times New Roman" w:hAnsi="Times New Roman"/>
          <w:color w:val="000000" w:themeColor="text1"/>
        </w:rPr>
        <w:t>:</w:t>
      </w:r>
      <w:r w:rsidRPr="38DE1903">
        <w:rPr>
          <w:rFonts w:ascii="Times New Roman" w:hAnsi="Times New Roman"/>
          <w:b/>
          <w:bCs/>
          <w:color w:val="000000" w:themeColor="text1"/>
        </w:rPr>
        <w:t xml:space="preserve"> </w:t>
      </w:r>
      <w:r w:rsidRPr="38DE1903">
        <w:rPr>
          <w:rFonts w:ascii="Times New Roman" w:hAnsi="Times New Roman"/>
          <w:color w:val="000000" w:themeColor="text1"/>
        </w:rPr>
        <w:t>Students must gain experience in developmental work with individual students and groups of student</w:t>
      </w:r>
      <w:r w:rsidR="45023672" w:rsidRPr="38DE1903">
        <w:rPr>
          <w:rFonts w:ascii="Times New Roman" w:hAnsi="Times New Roman"/>
          <w:color w:val="000000" w:themeColor="text1"/>
        </w:rPr>
        <w:t>s</w:t>
      </w:r>
      <w:r w:rsidRPr="38DE1903">
        <w:rPr>
          <w:rFonts w:ascii="Times New Roman" w:hAnsi="Times New Roman"/>
          <w:color w:val="000000" w:themeColor="text1"/>
        </w:rPr>
        <w:t xml:space="preserve"> in: program planning, implementation, or evaluation; staff training, advising, or supervision; and administration functions or processes. Supervision must be provided onsite by competent professionals</w:t>
      </w:r>
      <w:r w:rsidR="009D4308" w:rsidRPr="38DE1903">
        <w:rPr>
          <w:rFonts w:ascii="Times New Roman" w:hAnsi="Times New Roman"/>
          <w:color w:val="000000" w:themeColor="text1"/>
        </w:rPr>
        <w:t xml:space="preserve"> possessing a master’s degree</w:t>
      </w:r>
      <w:r w:rsidRPr="38DE1903">
        <w:rPr>
          <w:rFonts w:ascii="Times New Roman" w:hAnsi="Times New Roman"/>
          <w:color w:val="000000" w:themeColor="text1"/>
        </w:rPr>
        <w:t xml:space="preserve"> working in cooperation with qualified program faculty members. Onsite mentors must provide direct regular supervision and evaluation of students’ experiences and comply with all ethical principles and standards of ACPA, NASPA, and other recognized professional associations.</w:t>
      </w:r>
    </w:p>
    <w:p w14:paraId="2725B08C" w14:textId="6BF2AEE4" w:rsidR="00C85AA1" w:rsidRDefault="00C85AA1" w:rsidP="001E66A9">
      <w:pPr>
        <w:rPr>
          <w:rFonts w:ascii="Times New Roman" w:hAnsi="Times New Roman"/>
          <w:color w:val="000000"/>
          <w:szCs w:val="24"/>
        </w:rPr>
      </w:pPr>
    </w:p>
    <w:p w14:paraId="582C5E55" w14:textId="74EB393C" w:rsidR="00C85AA1" w:rsidRPr="00461806" w:rsidRDefault="00C85AA1" w:rsidP="001E66A9">
      <w:pPr>
        <w:rPr>
          <w:rFonts w:ascii="Times New Roman" w:hAnsi="Times New Roman"/>
          <w:color w:val="000000"/>
          <w:szCs w:val="24"/>
        </w:rPr>
      </w:pPr>
      <w:r w:rsidRPr="00461806">
        <w:rPr>
          <w:rFonts w:ascii="Times New Roman" w:hAnsi="Times New Roman"/>
          <w:color w:val="000000"/>
          <w:szCs w:val="24"/>
          <w:u w:val="single"/>
        </w:rPr>
        <w:t>Competency 4 – Professional Learning</w:t>
      </w:r>
      <w:r w:rsidR="00461806">
        <w:rPr>
          <w:rFonts w:ascii="Times New Roman" w:hAnsi="Times New Roman"/>
          <w:color w:val="000000"/>
          <w:szCs w:val="24"/>
        </w:rPr>
        <w:t xml:space="preserve">: Students must gain knowledge of and experience with becoming part of a professional community </w:t>
      </w:r>
      <w:r w:rsidR="00BE61F8">
        <w:rPr>
          <w:rFonts w:ascii="Times New Roman" w:hAnsi="Times New Roman"/>
          <w:color w:val="000000"/>
          <w:szCs w:val="24"/>
        </w:rPr>
        <w:t xml:space="preserve">of student affairs educators, which includes participation in professional development opportunities </w:t>
      </w:r>
      <w:r w:rsidR="00BB6ED9">
        <w:rPr>
          <w:rFonts w:ascii="Times New Roman" w:hAnsi="Times New Roman"/>
          <w:color w:val="000000"/>
          <w:szCs w:val="24"/>
        </w:rPr>
        <w:t>demonstrating continual learning and professional growth opportunities beyond coursework requirements. Professional learning opportunities can include campus, local, regional, national, and international developmental opportunities</w:t>
      </w:r>
      <w:r w:rsidR="0052785F">
        <w:rPr>
          <w:rFonts w:ascii="Times New Roman" w:hAnsi="Times New Roman"/>
          <w:color w:val="000000"/>
          <w:szCs w:val="24"/>
        </w:rPr>
        <w:t xml:space="preserve"> and</w:t>
      </w:r>
      <w:r w:rsidR="00BB6ED9">
        <w:rPr>
          <w:rFonts w:ascii="Times New Roman" w:hAnsi="Times New Roman"/>
          <w:color w:val="000000"/>
          <w:szCs w:val="24"/>
        </w:rPr>
        <w:t xml:space="preserve"> leadership in campus, local, regional, national, and international</w:t>
      </w:r>
      <w:r w:rsidR="008A149E">
        <w:rPr>
          <w:rFonts w:ascii="Times New Roman" w:hAnsi="Times New Roman"/>
          <w:color w:val="000000"/>
          <w:szCs w:val="24"/>
        </w:rPr>
        <w:t xml:space="preserve"> professional associations</w:t>
      </w:r>
      <w:r w:rsidR="0052785F">
        <w:rPr>
          <w:rFonts w:ascii="Times New Roman" w:hAnsi="Times New Roman"/>
          <w:color w:val="000000"/>
          <w:szCs w:val="24"/>
        </w:rPr>
        <w:t xml:space="preserve">. Students can also demonstrate professional learning through the engagement with new learning opportunities in their higher education graduate assistantship and </w:t>
      </w:r>
      <w:r w:rsidR="003537F9">
        <w:rPr>
          <w:rFonts w:ascii="Times New Roman" w:hAnsi="Times New Roman"/>
          <w:color w:val="000000"/>
          <w:szCs w:val="24"/>
        </w:rPr>
        <w:t xml:space="preserve">full-time employment positions. </w:t>
      </w:r>
    </w:p>
    <w:p w14:paraId="0A5BF625" w14:textId="77777777" w:rsidR="001E66A9" w:rsidRDefault="001E66A9" w:rsidP="001E66A9">
      <w:pPr>
        <w:tabs>
          <w:tab w:val="left" w:pos="720"/>
        </w:tabs>
        <w:rPr>
          <w:rFonts w:ascii="Times New Roman" w:hAnsi="Times New Roman"/>
          <w:b/>
          <w:color w:val="000000"/>
          <w:szCs w:val="24"/>
        </w:rPr>
      </w:pPr>
    </w:p>
    <w:p w14:paraId="7B80C748" w14:textId="14F86229" w:rsidR="3F28ABBF" w:rsidRDefault="3F28ABBF" w:rsidP="38DE1903">
      <w:pPr>
        <w:ind w:left="720"/>
        <w:rPr>
          <w:rFonts w:ascii="Times New Roman" w:hAnsi="Times New Roman"/>
          <w:color w:val="000000" w:themeColor="text1"/>
        </w:rPr>
      </w:pPr>
      <w:r w:rsidRPr="38DE1903">
        <w:rPr>
          <w:rFonts w:ascii="Times New Roman" w:hAnsi="Times New Roman"/>
          <w:color w:val="000000" w:themeColor="text1"/>
        </w:rPr>
        <w:t>Spreadsheet documenting 200 hours of professional learning (1 artifact)</w:t>
      </w:r>
    </w:p>
    <w:p w14:paraId="7F379AC5" w14:textId="6A52FDD2" w:rsidR="38DE1903" w:rsidRDefault="38DE1903" w:rsidP="38DE1903">
      <w:pPr>
        <w:ind w:left="720"/>
        <w:rPr>
          <w:rFonts w:ascii="Times New Roman" w:hAnsi="Times New Roman"/>
          <w:color w:val="000000" w:themeColor="text1"/>
        </w:rPr>
      </w:pPr>
    </w:p>
    <w:p w14:paraId="52645191" w14:textId="0C9DBEC5" w:rsidR="41BB5C85" w:rsidRDefault="41BB5C85" w:rsidP="38DE1903">
      <w:pPr>
        <w:ind w:left="720"/>
        <w:rPr>
          <w:rFonts w:ascii="Times New Roman" w:hAnsi="Times New Roman"/>
          <w:color w:val="000000" w:themeColor="text1"/>
        </w:rPr>
      </w:pPr>
      <w:r w:rsidRPr="38DE1903">
        <w:rPr>
          <w:rFonts w:ascii="Times New Roman" w:hAnsi="Times New Roman"/>
          <w:color w:val="000000" w:themeColor="text1"/>
        </w:rPr>
        <w:t xml:space="preserve">Professional Development Participation. </w:t>
      </w:r>
      <w:r w:rsidR="669FC06C" w:rsidRPr="38DE1903">
        <w:rPr>
          <w:rFonts w:ascii="Times New Roman" w:hAnsi="Times New Roman"/>
          <w:color w:val="000000" w:themeColor="text1"/>
        </w:rPr>
        <w:t>Include a reflective summary of participation in at least four professional development opportunities that you have engaged with outside of class. These should be broad topics/concepts/skills that can be applied in a variety of higher education settings</w:t>
      </w:r>
      <w:r w:rsidR="193D548A" w:rsidRPr="38DE1903">
        <w:rPr>
          <w:rFonts w:ascii="Times New Roman" w:hAnsi="Times New Roman"/>
          <w:color w:val="000000" w:themeColor="text1"/>
        </w:rPr>
        <w:t xml:space="preserve"> (i.e., not campus resource-specific opportunities). </w:t>
      </w:r>
      <w:r w:rsidR="21310B44" w:rsidRPr="38DE1903">
        <w:rPr>
          <w:rFonts w:ascii="Times New Roman" w:hAnsi="Times New Roman"/>
          <w:color w:val="000000" w:themeColor="text1"/>
        </w:rPr>
        <w:t>(4 artifacts)</w:t>
      </w:r>
    </w:p>
    <w:p w14:paraId="25A7063B" w14:textId="5CC90807" w:rsidR="38DE1903" w:rsidRDefault="38DE1903" w:rsidP="38DE1903">
      <w:pPr>
        <w:ind w:left="720"/>
        <w:rPr>
          <w:rFonts w:ascii="Times New Roman" w:hAnsi="Times New Roman"/>
          <w:color w:val="000000" w:themeColor="text1"/>
        </w:rPr>
      </w:pPr>
    </w:p>
    <w:p w14:paraId="0A5BF628" w14:textId="7AA29817" w:rsidR="00A41033" w:rsidRPr="00631960" w:rsidRDefault="41BB5C85" w:rsidP="38DE1903">
      <w:pPr>
        <w:ind w:left="720"/>
        <w:rPr>
          <w:rFonts w:ascii="Times New Roman" w:hAnsi="Times New Roman"/>
          <w:color w:val="000000"/>
        </w:rPr>
      </w:pPr>
      <w:r w:rsidRPr="38DE1903">
        <w:rPr>
          <w:rFonts w:ascii="Times New Roman" w:hAnsi="Times New Roman"/>
          <w:color w:val="000000" w:themeColor="text1"/>
        </w:rPr>
        <w:t>Current Resume:</w:t>
      </w:r>
      <w:r w:rsidR="00631960" w:rsidRPr="38DE1903">
        <w:rPr>
          <w:rFonts w:ascii="Times New Roman" w:hAnsi="Times New Roman"/>
          <w:b/>
          <w:bCs/>
          <w:color w:val="000000" w:themeColor="text1"/>
        </w:rPr>
        <w:t xml:space="preserve"> </w:t>
      </w:r>
      <w:r w:rsidR="001E66A9" w:rsidRPr="38DE1903">
        <w:rPr>
          <w:rFonts w:ascii="Times New Roman" w:hAnsi="Times New Roman"/>
          <w:color w:val="000000" w:themeColor="text1"/>
        </w:rPr>
        <w:t>Resume provides a detailed description of education and special skills, a functional description of professional experience, and a focused professional objective in an eye-catching, readable format.</w:t>
      </w:r>
      <w:r w:rsidR="25CC5E90" w:rsidRPr="38DE1903">
        <w:rPr>
          <w:rFonts w:ascii="Times New Roman" w:hAnsi="Times New Roman"/>
          <w:color w:val="000000" w:themeColor="text1"/>
        </w:rPr>
        <w:t xml:space="preserve"> (1 artifact)</w:t>
      </w:r>
    </w:p>
    <w:p w14:paraId="0A5BF629" w14:textId="2ABCB5A3" w:rsidR="00C17A70" w:rsidRDefault="00C17A70" w:rsidP="001E66A9">
      <w:pPr>
        <w:rPr>
          <w:rFonts w:ascii="Times New Roman" w:hAnsi="Times New Roman"/>
          <w:color w:val="000000"/>
          <w:szCs w:val="24"/>
        </w:rPr>
      </w:pPr>
    </w:p>
    <w:p w14:paraId="2490F0E7" w14:textId="0D0B773B" w:rsidR="00E52D93" w:rsidRDefault="00E52D93" w:rsidP="38DE1903">
      <w:pPr>
        <w:ind w:left="720"/>
        <w:rPr>
          <w:rFonts w:ascii="Times New Roman" w:hAnsi="Times New Roman"/>
          <w:color w:val="000000"/>
        </w:rPr>
      </w:pPr>
      <w:r w:rsidRPr="38DE1903">
        <w:rPr>
          <w:rFonts w:ascii="Times New Roman" w:hAnsi="Times New Roman"/>
          <w:color w:val="000000" w:themeColor="text1"/>
        </w:rPr>
        <w:t xml:space="preserve">Cover Letter: </w:t>
      </w:r>
      <w:r w:rsidR="18B1DE11" w:rsidRPr="38DE1903">
        <w:rPr>
          <w:rFonts w:ascii="Times New Roman" w:hAnsi="Times New Roman"/>
          <w:color w:val="000000" w:themeColor="text1"/>
        </w:rPr>
        <w:t>Provide a cover letter that i</w:t>
      </w:r>
      <w:r w:rsidRPr="38DE1903">
        <w:rPr>
          <w:rFonts w:ascii="Times New Roman" w:hAnsi="Times New Roman"/>
          <w:color w:val="000000" w:themeColor="text1"/>
        </w:rPr>
        <w:t xml:space="preserve">ncludes a detailed narrative of how </w:t>
      </w:r>
      <w:r w:rsidR="6F49EC7B" w:rsidRPr="38DE1903">
        <w:rPr>
          <w:rFonts w:ascii="Times New Roman" w:hAnsi="Times New Roman"/>
          <w:color w:val="000000" w:themeColor="text1"/>
        </w:rPr>
        <w:t xml:space="preserve">your </w:t>
      </w:r>
      <w:r w:rsidRPr="38DE1903">
        <w:rPr>
          <w:rFonts w:ascii="Times New Roman" w:hAnsi="Times New Roman"/>
          <w:color w:val="000000" w:themeColor="text1"/>
        </w:rPr>
        <w:t>education, experience, and special skills meet the requirements of a job description of interest in an eye-catching, readable format.</w:t>
      </w:r>
      <w:r w:rsidR="163F0456" w:rsidRPr="38DE1903">
        <w:rPr>
          <w:rFonts w:ascii="Times New Roman" w:hAnsi="Times New Roman"/>
          <w:color w:val="000000" w:themeColor="text1"/>
        </w:rPr>
        <w:t xml:space="preserve"> Include the job posting that your cover letter is responding to as part of the cover letter artifact. </w:t>
      </w:r>
      <w:r w:rsidR="29B2F6DC" w:rsidRPr="38DE1903">
        <w:rPr>
          <w:rFonts w:ascii="Times New Roman" w:hAnsi="Times New Roman"/>
          <w:color w:val="000000" w:themeColor="text1"/>
        </w:rPr>
        <w:t>(1 artifact)</w:t>
      </w:r>
    </w:p>
    <w:p w14:paraId="4223815E" w14:textId="77777777" w:rsidR="00E52D93" w:rsidRDefault="00E52D93" w:rsidP="00E52D93">
      <w:pPr>
        <w:ind w:left="720"/>
        <w:rPr>
          <w:rFonts w:ascii="Times New Roman" w:hAnsi="Times New Roman"/>
          <w:color w:val="000000"/>
          <w:szCs w:val="24"/>
        </w:rPr>
      </w:pPr>
    </w:p>
    <w:p w14:paraId="27C1CDE6" w14:textId="4D95FA96" w:rsidR="009C0FFF" w:rsidRPr="009C0FFF" w:rsidRDefault="00C17A70" w:rsidP="00C17A70">
      <w:pPr>
        <w:pStyle w:val="ListParagraph"/>
        <w:numPr>
          <w:ilvl w:val="0"/>
          <w:numId w:val="7"/>
        </w:numPr>
        <w:rPr>
          <w:rFonts w:ascii="Times New Roman" w:hAnsi="Times New Roman"/>
          <w:b/>
          <w:color w:val="000000"/>
          <w:sz w:val="24"/>
          <w:szCs w:val="24"/>
        </w:rPr>
      </w:pPr>
      <w:r w:rsidRPr="00543A04">
        <w:rPr>
          <w:rFonts w:ascii="Times New Roman" w:hAnsi="Times New Roman"/>
          <w:b/>
          <w:color w:val="000000"/>
          <w:sz w:val="24"/>
          <w:szCs w:val="24"/>
        </w:rPr>
        <w:lastRenderedPageBreak/>
        <w:t>A self-appraisal and evaluation paper of one’s student affairs knowledge and skills as outlined by the ACPA and NASPA Professional Competency Areas for Student Affairs Practitioner</w:t>
      </w:r>
      <w:r w:rsidR="00543A04">
        <w:rPr>
          <w:rFonts w:ascii="Times New Roman" w:hAnsi="Times New Roman"/>
          <w:b/>
          <w:color w:val="000000"/>
          <w:sz w:val="24"/>
          <w:szCs w:val="24"/>
        </w:rPr>
        <w:t>s</w:t>
      </w:r>
      <w:r w:rsidRPr="00543A04">
        <w:rPr>
          <w:rFonts w:ascii="Times New Roman" w:hAnsi="Times New Roman"/>
          <w:b/>
          <w:color w:val="000000"/>
          <w:sz w:val="24"/>
          <w:szCs w:val="24"/>
        </w:rPr>
        <w:t xml:space="preserve"> </w:t>
      </w:r>
      <w:r w:rsidR="001822BE" w:rsidRPr="00543A04">
        <w:rPr>
          <w:rFonts w:ascii="Times New Roman" w:hAnsi="Times New Roman"/>
          <w:b/>
          <w:color w:val="000000"/>
          <w:sz w:val="24"/>
          <w:szCs w:val="24"/>
        </w:rPr>
        <w:t>(8-12 page</w:t>
      </w:r>
      <w:r w:rsidR="00543A04">
        <w:rPr>
          <w:rFonts w:ascii="Times New Roman" w:hAnsi="Times New Roman"/>
          <w:b/>
          <w:color w:val="000000"/>
          <w:sz w:val="24"/>
          <w:szCs w:val="24"/>
        </w:rPr>
        <w:t xml:space="preserve"> narrative in APA format</w:t>
      </w:r>
      <w:r w:rsidR="001822BE" w:rsidRPr="00543A04">
        <w:rPr>
          <w:rFonts w:ascii="Times New Roman" w:hAnsi="Times New Roman"/>
          <w:b/>
          <w:color w:val="000000"/>
          <w:sz w:val="24"/>
          <w:szCs w:val="24"/>
        </w:rPr>
        <w:t>)</w:t>
      </w:r>
      <w:r w:rsidR="00543A04">
        <w:rPr>
          <w:rFonts w:ascii="Times New Roman" w:hAnsi="Times New Roman"/>
          <w:b/>
          <w:color w:val="000000"/>
          <w:sz w:val="24"/>
          <w:szCs w:val="24"/>
        </w:rPr>
        <w:t xml:space="preserve"> and a Growth Plan (1-2 page bulleted document)</w:t>
      </w:r>
      <w:r w:rsidR="00D11EF2">
        <w:rPr>
          <w:rFonts w:ascii="Times New Roman" w:hAnsi="Times New Roman"/>
          <w:b/>
          <w:color w:val="000000"/>
          <w:sz w:val="24"/>
          <w:szCs w:val="24"/>
        </w:rPr>
        <w:t>.</w:t>
      </w:r>
    </w:p>
    <w:p w14:paraId="23A52CA0" w14:textId="3DCF310C" w:rsidR="009C0FFF" w:rsidRPr="00D11EF2" w:rsidRDefault="009C0FFF" w:rsidP="009C0FFF">
      <w:pPr>
        <w:rPr>
          <w:rFonts w:ascii="Times New Roman" w:hAnsi="Times New Roman"/>
          <w:color w:val="000000"/>
          <w:szCs w:val="24"/>
        </w:rPr>
      </w:pPr>
      <w:r w:rsidRPr="00D11EF2">
        <w:rPr>
          <w:rFonts w:ascii="Times New Roman" w:hAnsi="Times New Roman"/>
          <w:color w:val="000000"/>
          <w:szCs w:val="24"/>
        </w:rPr>
        <w:t xml:space="preserve">The purpose of this </w:t>
      </w:r>
      <w:r>
        <w:rPr>
          <w:rFonts w:ascii="Times New Roman" w:hAnsi="Times New Roman"/>
          <w:color w:val="000000"/>
          <w:szCs w:val="24"/>
        </w:rPr>
        <w:t>component of the portfolio</w:t>
      </w:r>
      <w:r w:rsidRPr="00D11EF2">
        <w:rPr>
          <w:rFonts w:ascii="Times New Roman" w:hAnsi="Times New Roman"/>
          <w:color w:val="000000"/>
          <w:szCs w:val="24"/>
        </w:rPr>
        <w:t xml:space="preserve"> is to assess your strengths and weaknesses as related to the ACPA/NASPA Professional Competencies and formulate specific goals to improve your leadership relative to acting with integrity and fairness to ensure accountability and success.</w:t>
      </w:r>
    </w:p>
    <w:p w14:paraId="0C3D384A" w14:textId="77777777" w:rsidR="009C0FFF" w:rsidRDefault="009C0FFF" w:rsidP="00C17A70">
      <w:pPr>
        <w:rPr>
          <w:rFonts w:ascii="Times New Roman" w:hAnsi="Times New Roman"/>
          <w:color w:val="000000"/>
          <w:szCs w:val="24"/>
        </w:rPr>
      </w:pPr>
    </w:p>
    <w:p w14:paraId="7D3A06B8" w14:textId="6C9F8811" w:rsidR="00172939" w:rsidRPr="00D11EF2" w:rsidRDefault="00172939" w:rsidP="00172939">
      <w:pPr>
        <w:rPr>
          <w:rFonts w:ascii="Times New Roman" w:hAnsi="Times New Roman"/>
          <w:color w:val="000000"/>
          <w:szCs w:val="24"/>
        </w:rPr>
      </w:pPr>
      <w:r w:rsidRPr="00D11EF2">
        <w:rPr>
          <w:rFonts w:ascii="Times New Roman" w:hAnsi="Times New Roman"/>
          <w:color w:val="000000"/>
          <w:szCs w:val="24"/>
        </w:rPr>
        <w:t xml:space="preserve">The narrative </w:t>
      </w:r>
      <w:r>
        <w:rPr>
          <w:rFonts w:ascii="Times New Roman" w:hAnsi="Times New Roman"/>
          <w:color w:val="000000"/>
          <w:szCs w:val="24"/>
        </w:rPr>
        <w:t>paper</w:t>
      </w:r>
      <w:r w:rsidRPr="00D11EF2">
        <w:rPr>
          <w:rFonts w:ascii="Times New Roman" w:hAnsi="Times New Roman"/>
          <w:color w:val="000000"/>
          <w:szCs w:val="24"/>
        </w:rPr>
        <w:t xml:space="preserve"> </w:t>
      </w:r>
      <w:r>
        <w:rPr>
          <w:rFonts w:ascii="Times New Roman" w:hAnsi="Times New Roman"/>
          <w:color w:val="000000"/>
          <w:szCs w:val="24"/>
        </w:rPr>
        <w:t xml:space="preserve">(approximately 10-12 pages) </w:t>
      </w:r>
      <w:r w:rsidRPr="00D11EF2">
        <w:rPr>
          <w:rFonts w:ascii="Times New Roman" w:hAnsi="Times New Roman"/>
          <w:color w:val="000000"/>
          <w:szCs w:val="24"/>
        </w:rPr>
        <w:t>will require you to self-assign a level ranking (foundational, intermediate, or advanced) for each Professional Competency Area</w:t>
      </w:r>
      <w:r>
        <w:rPr>
          <w:rFonts w:ascii="Times New Roman" w:hAnsi="Times New Roman"/>
          <w:color w:val="000000"/>
          <w:szCs w:val="24"/>
        </w:rPr>
        <w:t xml:space="preserve"> (10 in total)</w:t>
      </w:r>
      <w:r w:rsidRPr="00D11EF2">
        <w:rPr>
          <w:rFonts w:ascii="Times New Roman" w:hAnsi="Times New Roman"/>
          <w:color w:val="000000"/>
          <w:szCs w:val="24"/>
        </w:rPr>
        <w:t xml:space="preserve"> with justification for the level self-assigned, as well as a professional development plan (includes developmental goals, activities/action to be undertaken, expected outcomes and evidence of completion, resources needed, and a timeline) where the self-ranking is foundational. </w:t>
      </w:r>
    </w:p>
    <w:p w14:paraId="3620C65E" w14:textId="77777777" w:rsidR="00172939" w:rsidRPr="00D11EF2" w:rsidRDefault="00172939" w:rsidP="00172939">
      <w:pPr>
        <w:rPr>
          <w:rFonts w:ascii="Times New Roman" w:hAnsi="Times New Roman"/>
          <w:color w:val="000000"/>
          <w:szCs w:val="24"/>
        </w:rPr>
      </w:pPr>
    </w:p>
    <w:p w14:paraId="2266D200" w14:textId="7EA5D840" w:rsidR="00172939" w:rsidRPr="00D11EF2" w:rsidRDefault="00172939" w:rsidP="00172939">
      <w:pPr>
        <w:rPr>
          <w:rFonts w:ascii="Times New Roman" w:hAnsi="Times New Roman"/>
          <w:color w:val="000000"/>
          <w:szCs w:val="24"/>
        </w:rPr>
      </w:pPr>
      <w:r w:rsidRPr="00D11EF2">
        <w:rPr>
          <w:rFonts w:ascii="Times New Roman" w:hAnsi="Times New Roman"/>
          <w:color w:val="000000"/>
          <w:szCs w:val="24"/>
        </w:rPr>
        <w:t>For the growth plan</w:t>
      </w:r>
      <w:r>
        <w:rPr>
          <w:rFonts w:ascii="Times New Roman" w:hAnsi="Times New Roman"/>
          <w:color w:val="000000"/>
          <w:szCs w:val="24"/>
        </w:rPr>
        <w:t xml:space="preserve"> (approximately 1-2 bulleted pages)</w:t>
      </w:r>
      <w:r w:rsidRPr="00D11EF2">
        <w:rPr>
          <w:rFonts w:ascii="Times New Roman" w:hAnsi="Times New Roman"/>
          <w:color w:val="000000"/>
          <w:szCs w:val="24"/>
        </w:rPr>
        <w:t xml:space="preserve">, graduates will create a professional growth plan based on their determined strengths and areas for growth that includes specific objectives, strategies, and a progress monitoring plan. You will write </w:t>
      </w:r>
      <w:r>
        <w:rPr>
          <w:rFonts w:ascii="Times New Roman" w:hAnsi="Times New Roman"/>
          <w:color w:val="000000"/>
          <w:szCs w:val="24"/>
        </w:rPr>
        <w:t>four</w:t>
      </w:r>
      <w:r w:rsidRPr="00D11EF2">
        <w:rPr>
          <w:rFonts w:ascii="Times New Roman" w:hAnsi="Times New Roman"/>
          <w:color w:val="000000"/>
          <w:szCs w:val="24"/>
        </w:rPr>
        <w:t xml:space="preserve"> goals and will include detailed strategies/actions you will take and a system for progress monitoring the plan. For this component of the assignment try to synthesize your progress thus far and develop career advancement or professional development goals (earn a certificate, teach a course, secure a new position, etc</w:t>
      </w:r>
      <w:r w:rsidR="00EE6CD0">
        <w:rPr>
          <w:rFonts w:ascii="Times New Roman" w:hAnsi="Times New Roman"/>
          <w:color w:val="000000"/>
          <w:szCs w:val="24"/>
        </w:rPr>
        <w:t>.</w:t>
      </w:r>
      <w:r w:rsidRPr="00D11EF2">
        <w:rPr>
          <w:rFonts w:ascii="Times New Roman" w:hAnsi="Times New Roman"/>
          <w:color w:val="000000"/>
          <w:szCs w:val="24"/>
        </w:rPr>
        <w:t xml:space="preserve">), that relate to your competency levels. </w:t>
      </w:r>
    </w:p>
    <w:p w14:paraId="0A5BF62D" w14:textId="77777777" w:rsidR="001E66A9" w:rsidRDefault="001E66A9" w:rsidP="001E66A9">
      <w:pPr>
        <w:rPr>
          <w:rFonts w:ascii="Times New Roman" w:hAnsi="Times New Roman"/>
          <w:b/>
          <w:color w:val="000000"/>
          <w:szCs w:val="24"/>
        </w:rPr>
      </w:pPr>
    </w:p>
    <w:p w14:paraId="0A5BF62E" w14:textId="77777777" w:rsidR="009D4308" w:rsidRPr="00543A04" w:rsidRDefault="009D4308" w:rsidP="009D4308">
      <w:pPr>
        <w:pStyle w:val="ListParagraph"/>
        <w:numPr>
          <w:ilvl w:val="0"/>
          <w:numId w:val="7"/>
        </w:numPr>
        <w:rPr>
          <w:rFonts w:ascii="Times New Roman" w:hAnsi="Times New Roman"/>
          <w:b/>
          <w:color w:val="000000"/>
          <w:sz w:val="24"/>
          <w:szCs w:val="24"/>
        </w:rPr>
      </w:pPr>
      <w:r w:rsidRPr="00543A04">
        <w:rPr>
          <w:rFonts w:ascii="Times New Roman" w:hAnsi="Times New Roman"/>
          <w:b/>
          <w:color w:val="000000"/>
          <w:sz w:val="24"/>
          <w:szCs w:val="24"/>
        </w:rPr>
        <w:t xml:space="preserve">Additional documents. </w:t>
      </w:r>
    </w:p>
    <w:p w14:paraId="0A5BF62F" w14:textId="77777777" w:rsidR="009D4308" w:rsidRPr="009D4308" w:rsidRDefault="009D4308" w:rsidP="009D4308">
      <w:pPr>
        <w:rPr>
          <w:rFonts w:ascii="Times New Roman" w:hAnsi="Times New Roman"/>
          <w:color w:val="000000"/>
          <w:szCs w:val="24"/>
        </w:rPr>
      </w:pPr>
      <w:r>
        <w:rPr>
          <w:rFonts w:ascii="Times New Roman" w:hAnsi="Times New Roman"/>
          <w:color w:val="000000"/>
          <w:szCs w:val="24"/>
        </w:rPr>
        <w:t xml:space="preserve">Also required is a copy of the practicum agreement, description of hours, the supervisor’s evaluation of the student’s performance, and the student’s evaluation of the practicum site. </w:t>
      </w:r>
    </w:p>
    <w:p w14:paraId="0A5BF632" w14:textId="77777777" w:rsidR="00CF356F" w:rsidRPr="00276EE1" w:rsidRDefault="00CF356F" w:rsidP="00BE0F2E">
      <w:pPr>
        <w:spacing w:after="200"/>
        <w:contextualSpacing/>
        <w:rPr>
          <w:rFonts w:ascii="Times New Roman" w:eastAsia="Calibri" w:hAnsi="Times New Roman"/>
          <w:b/>
          <w:szCs w:val="24"/>
        </w:rPr>
      </w:pPr>
    </w:p>
    <w:p w14:paraId="0A5BF633" w14:textId="7DD213F0" w:rsidR="00276EE1" w:rsidRPr="00276EE1" w:rsidRDefault="00276EE1" w:rsidP="00276EE1">
      <w:pPr>
        <w:spacing w:after="200"/>
        <w:contextualSpacing/>
        <w:jc w:val="center"/>
        <w:rPr>
          <w:rFonts w:ascii="Times New Roman" w:hAnsi="Times New Roman"/>
          <w:i/>
          <w:color w:val="000000"/>
          <w:szCs w:val="24"/>
        </w:rPr>
      </w:pPr>
      <w:r w:rsidRPr="00276EE1">
        <w:rPr>
          <w:rFonts w:ascii="Times New Roman" w:hAnsi="Times New Roman"/>
          <w:i/>
          <w:color w:val="000000"/>
          <w:szCs w:val="24"/>
        </w:rPr>
        <w:t xml:space="preserve">Students receiving a rating of </w:t>
      </w:r>
      <w:r w:rsidR="00322806">
        <w:rPr>
          <w:rFonts w:ascii="Times New Roman" w:hAnsi="Times New Roman"/>
          <w:i/>
          <w:color w:val="000000"/>
          <w:szCs w:val="24"/>
        </w:rPr>
        <w:t xml:space="preserve">FOUNDATIONAL </w:t>
      </w:r>
      <w:r w:rsidRPr="00276EE1">
        <w:rPr>
          <w:rFonts w:ascii="Times New Roman" w:hAnsi="Times New Roman"/>
          <w:i/>
          <w:color w:val="000000"/>
          <w:szCs w:val="24"/>
        </w:rPr>
        <w:t>in any of the evaluated criteria will be advised to continue the practicum experience until all ratings are at least PROFICIENT. No student will be recommended for graduation until inadequate areas have been remedied.</w:t>
      </w:r>
    </w:p>
    <w:p w14:paraId="0A5BF634" w14:textId="77777777" w:rsidR="00CF356F" w:rsidRDefault="00CF356F" w:rsidP="007F1115">
      <w:pPr>
        <w:spacing w:after="200"/>
        <w:contextualSpacing/>
        <w:jc w:val="center"/>
        <w:rPr>
          <w:rFonts w:ascii="Times New Roman" w:eastAsia="Calibri" w:hAnsi="Times New Roman"/>
          <w:b/>
          <w:szCs w:val="24"/>
        </w:rPr>
      </w:pPr>
    </w:p>
    <w:p w14:paraId="0A5BF63A" w14:textId="77777777" w:rsidR="00CF356F" w:rsidRDefault="00CF356F" w:rsidP="00D7100B">
      <w:pPr>
        <w:spacing w:after="200"/>
        <w:contextualSpacing/>
        <w:rPr>
          <w:rFonts w:ascii="Times New Roman" w:eastAsia="Calibri" w:hAnsi="Times New Roman"/>
          <w:b/>
          <w:sz w:val="22"/>
          <w:szCs w:val="22"/>
        </w:rPr>
      </w:pPr>
    </w:p>
    <w:p w14:paraId="2849F4C7" w14:textId="77777777" w:rsidR="00BE0F2E" w:rsidRDefault="00BE0F2E">
      <w:pPr>
        <w:rPr>
          <w:rFonts w:ascii="Times New Roman" w:eastAsia="Calibri" w:hAnsi="Times New Roman"/>
          <w:b/>
          <w:szCs w:val="22"/>
        </w:rPr>
      </w:pPr>
      <w:r>
        <w:rPr>
          <w:rFonts w:ascii="Times New Roman" w:eastAsia="Calibri" w:hAnsi="Times New Roman"/>
          <w:b/>
          <w:szCs w:val="22"/>
        </w:rPr>
        <w:br w:type="page"/>
      </w:r>
    </w:p>
    <w:p w14:paraId="431A75F8" w14:textId="586B8A32" w:rsidR="0056408F" w:rsidRPr="0056408F" w:rsidRDefault="0056408F" w:rsidP="0CC1149D">
      <w:pPr>
        <w:spacing w:after="200"/>
        <w:ind w:left="2160" w:firstLine="720"/>
        <w:contextualSpacing/>
        <w:rPr>
          <w:rFonts w:ascii="Times New Roman" w:eastAsia="Calibri" w:hAnsi="Times New Roman"/>
          <w:b/>
          <w:bCs/>
        </w:rPr>
      </w:pPr>
      <w:r w:rsidRPr="0056408F">
        <w:rPr>
          <w:rFonts w:ascii="Times New Roman" w:eastAsia="Times New Roman" w:hAnsi="Times New Roman"/>
          <w:b/>
          <w:noProof/>
          <w:sz w:val="32"/>
          <w:szCs w:val="24"/>
        </w:rPr>
        <w:lastRenderedPageBreak/>
        <w:drawing>
          <wp:anchor distT="0" distB="0" distL="114300" distR="114300" simplePos="0" relativeHeight="251659264" behindDoc="0" locked="0" layoutInCell="1" allowOverlap="1" wp14:anchorId="0A5BF700" wp14:editId="0A5BF701">
            <wp:simplePos x="0" y="0"/>
            <wp:positionH relativeFrom="column">
              <wp:posOffset>-304800</wp:posOffset>
            </wp:positionH>
            <wp:positionV relativeFrom="paragraph">
              <wp:posOffset>47625</wp:posOffset>
            </wp:positionV>
            <wp:extent cx="2647950" cy="8026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47950" cy="802640"/>
                    </a:xfrm>
                    <a:prstGeom prst="rect">
                      <a:avLst/>
                    </a:prstGeom>
                    <a:noFill/>
                  </pic:spPr>
                </pic:pic>
              </a:graphicData>
            </a:graphic>
            <wp14:sizeRelH relativeFrom="margin">
              <wp14:pctWidth>0</wp14:pctWidth>
            </wp14:sizeRelH>
            <wp14:sizeRelV relativeFrom="margin">
              <wp14:pctHeight>0</wp14:pctHeight>
            </wp14:sizeRelV>
          </wp:anchor>
        </w:drawing>
      </w:r>
      <w:r w:rsidR="61455AF5" w:rsidRPr="0CC1149D">
        <w:rPr>
          <w:rFonts w:ascii="Times New Roman" w:eastAsia="Calibri" w:hAnsi="Times New Roman"/>
          <w:b/>
          <w:bCs/>
        </w:rPr>
        <w:t xml:space="preserve">                                                       </w:t>
      </w:r>
    </w:p>
    <w:p w14:paraId="0A5BF63B" w14:textId="0814FD66" w:rsidR="0056408F" w:rsidRPr="0056408F" w:rsidRDefault="20A342B0" w:rsidP="0CC1149D">
      <w:pPr>
        <w:spacing w:after="200"/>
        <w:ind w:left="2160" w:firstLine="720"/>
        <w:contextualSpacing/>
        <w:rPr>
          <w:rFonts w:ascii="Times New Roman" w:eastAsia="Calibri" w:hAnsi="Times New Roman"/>
          <w:b/>
          <w:bCs/>
        </w:rPr>
      </w:pPr>
      <w:r w:rsidRPr="0CC1149D">
        <w:rPr>
          <w:rFonts w:ascii="Times New Roman" w:eastAsia="Calibri" w:hAnsi="Times New Roman"/>
          <w:b/>
          <w:bCs/>
        </w:rPr>
        <w:t>SAHE Portfolio Review Sheet</w:t>
      </w:r>
    </w:p>
    <w:p w14:paraId="0A5BF63F" w14:textId="0EEF8AFE" w:rsidR="0056408F" w:rsidRPr="00CB72EA" w:rsidRDefault="20A342B0" w:rsidP="0CC1149D">
      <w:pPr>
        <w:spacing w:after="200"/>
        <w:contextualSpacing/>
        <w:rPr>
          <w:rFonts w:ascii="Times New Roman" w:eastAsia="Calibri" w:hAnsi="Times New Roman"/>
        </w:rPr>
      </w:pPr>
      <w:r w:rsidRPr="0CC1149D">
        <w:rPr>
          <w:rFonts w:ascii="Times New Roman" w:eastAsia="Calibri" w:hAnsi="Times New Roman"/>
        </w:rPr>
        <w:t>Rubric Scoring*: Advanced = 5        Proficient =            Basic = 1     Not Included = 0</w:t>
      </w:r>
    </w:p>
    <w:p w14:paraId="5CB4B451" w14:textId="7EECF170" w:rsidR="0CC1149D" w:rsidRDefault="0CC1149D" w:rsidP="0CC1149D">
      <w:pPr>
        <w:spacing w:after="200"/>
        <w:contextualSpacing/>
        <w:rPr>
          <w:rFonts w:ascii="Times New Roman" w:eastAsia="Calibri" w:hAnsi="Times New Roman"/>
          <w:b/>
          <w:bCs/>
        </w:rPr>
      </w:pPr>
    </w:p>
    <w:p w14:paraId="0A5BF640" w14:textId="77777777" w:rsidR="00C02223" w:rsidRPr="00CB72EA" w:rsidRDefault="00C02223" w:rsidP="007F1115">
      <w:pPr>
        <w:spacing w:after="200"/>
        <w:contextualSpacing/>
        <w:rPr>
          <w:rFonts w:ascii="Times New Roman" w:eastAsia="Calibri" w:hAnsi="Times New Roman"/>
          <w:szCs w:val="24"/>
        </w:rPr>
      </w:pPr>
      <w:r w:rsidRPr="00CB72EA">
        <w:rPr>
          <w:rFonts w:ascii="Times New Roman" w:eastAsia="Calibri" w:hAnsi="Times New Roman"/>
          <w:b/>
          <w:szCs w:val="24"/>
        </w:rPr>
        <w:t>Student Name</w:t>
      </w:r>
      <w:r w:rsidRPr="00CB72EA">
        <w:rPr>
          <w:rFonts w:ascii="Times New Roman" w:eastAsia="Calibri" w:hAnsi="Times New Roman"/>
          <w:szCs w:val="24"/>
        </w:rPr>
        <w:t xml:space="preserve">: </w:t>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r>
      <w:r w:rsidRPr="00CB72EA">
        <w:rPr>
          <w:rFonts w:ascii="Times New Roman" w:eastAsia="Calibri" w:hAnsi="Times New Roman"/>
          <w:szCs w:val="24"/>
        </w:rPr>
        <w:softHyphen/>
        <w:t>_________________________________</w:t>
      </w:r>
      <w:r w:rsidR="00CB72EA">
        <w:rPr>
          <w:rFonts w:ascii="Times New Roman" w:eastAsia="Calibri" w:hAnsi="Times New Roman"/>
          <w:szCs w:val="24"/>
        </w:rPr>
        <w:t>_______________________________</w:t>
      </w:r>
    </w:p>
    <w:p w14:paraId="0A5BF641" w14:textId="77777777" w:rsidR="007F1115" w:rsidRPr="00CB72EA" w:rsidRDefault="007F1115" w:rsidP="007F1115">
      <w:pPr>
        <w:spacing w:after="200"/>
        <w:contextualSpacing/>
        <w:rPr>
          <w:rFonts w:ascii="Times New Roman" w:eastAsia="Calibri" w:hAnsi="Times New Roman"/>
          <w:szCs w:val="24"/>
        </w:rPr>
      </w:pPr>
    </w:p>
    <w:p w14:paraId="0A5BF644" w14:textId="2EF0F265" w:rsidR="00C02223" w:rsidRPr="00DD41EE" w:rsidRDefault="66D3ADBA" w:rsidP="00F01D37">
      <w:pPr>
        <w:spacing w:after="200"/>
        <w:ind w:left="720" w:hanging="720"/>
        <w:contextualSpacing/>
        <w:rPr>
          <w:rFonts w:ascii="Times New Roman" w:eastAsia="Calibri" w:hAnsi="Times New Roman"/>
          <w:sz w:val="19"/>
          <w:szCs w:val="19"/>
        </w:rPr>
      </w:pPr>
      <w:r w:rsidRPr="0CC1149D">
        <w:rPr>
          <w:rFonts w:ascii="Times New Roman" w:eastAsia="Calibri" w:hAnsi="Times New Roman"/>
          <w:sz w:val="19"/>
          <w:szCs w:val="19"/>
        </w:rPr>
        <w:t>_____</w:t>
      </w:r>
      <w:r w:rsidR="00C02223">
        <w:tab/>
      </w:r>
      <w:r w:rsidRPr="0CC1149D">
        <w:rPr>
          <w:rFonts w:ascii="Times New Roman" w:eastAsia="Calibri" w:hAnsi="Times New Roman"/>
          <w:sz w:val="19"/>
          <w:szCs w:val="19"/>
        </w:rPr>
        <w:t xml:space="preserve">Competency 1 – Foundational Studies: </w:t>
      </w:r>
      <w:r w:rsidR="04C23986" w:rsidRPr="0CC1149D">
        <w:rPr>
          <w:rFonts w:ascii="Times New Roman" w:eastAsia="Calibri" w:hAnsi="Times New Roman"/>
          <w:sz w:val="19"/>
          <w:szCs w:val="19"/>
        </w:rPr>
        <w:t>Quality of the two-page narrative of learning and development that demonstrates understanding and integration of this competency as it relates to academic coursework, classroom engagement, practical experience related to the educational process, and personal development as related to this competency development</w:t>
      </w:r>
    </w:p>
    <w:p w14:paraId="0A5BF645" w14:textId="77777777" w:rsidR="00CF356F" w:rsidRPr="00DD41EE" w:rsidRDefault="00CF356F" w:rsidP="007F1115">
      <w:pPr>
        <w:spacing w:after="200"/>
        <w:ind w:left="1440" w:hanging="720"/>
        <w:contextualSpacing/>
        <w:rPr>
          <w:rFonts w:ascii="Times New Roman" w:eastAsia="Calibri" w:hAnsi="Times New Roman"/>
          <w:sz w:val="19"/>
          <w:szCs w:val="19"/>
        </w:rPr>
      </w:pPr>
    </w:p>
    <w:p w14:paraId="0A5BF646" w14:textId="77777777" w:rsidR="00C02223" w:rsidRPr="00DD41EE" w:rsidRDefault="00C02223" w:rsidP="007F1115">
      <w:pPr>
        <w:spacing w:after="200"/>
        <w:ind w:left="1440" w:hanging="720"/>
        <w:contextualSpacing/>
        <w:rPr>
          <w:rFonts w:ascii="Times New Roman" w:eastAsia="Calibri" w:hAnsi="Times New Roman"/>
          <w:sz w:val="19"/>
          <w:szCs w:val="19"/>
        </w:rPr>
      </w:pPr>
      <w:r w:rsidRPr="00DD41EE">
        <w:rPr>
          <w:rFonts w:ascii="Times New Roman" w:eastAsia="Calibri" w:hAnsi="Times New Roman"/>
          <w:sz w:val="19"/>
          <w:szCs w:val="19"/>
        </w:rPr>
        <w:t>_____</w:t>
      </w:r>
      <w:r w:rsidRPr="00DD41EE">
        <w:rPr>
          <w:rFonts w:ascii="Times New Roman" w:eastAsia="Calibri" w:hAnsi="Times New Roman"/>
          <w:sz w:val="19"/>
          <w:szCs w:val="19"/>
        </w:rPr>
        <w:tab/>
        <w:t>Artifacts: Quality and appropriateness of artifacts used to demonstrate the attainment and integration of Competency 1 – Foundational Studies</w:t>
      </w:r>
    </w:p>
    <w:p w14:paraId="0A5BF647" w14:textId="77777777" w:rsidR="00CF356F" w:rsidRPr="00DD41EE" w:rsidRDefault="00CF356F" w:rsidP="007F1115">
      <w:pPr>
        <w:spacing w:after="200"/>
        <w:ind w:left="1440" w:hanging="720"/>
        <w:contextualSpacing/>
        <w:rPr>
          <w:rFonts w:ascii="Times New Roman" w:eastAsia="Calibri" w:hAnsi="Times New Roman"/>
          <w:sz w:val="19"/>
          <w:szCs w:val="19"/>
        </w:rPr>
      </w:pPr>
    </w:p>
    <w:p w14:paraId="0A5BF648" w14:textId="77777777" w:rsidR="00C02223" w:rsidRPr="00DD41EE" w:rsidRDefault="00C02223" w:rsidP="007F1115">
      <w:pPr>
        <w:spacing w:after="200"/>
        <w:ind w:left="1440" w:hanging="720"/>
        <w:contextualSpacing/>
        <w:rPr>
          <w:rFonts w:ascii="Times New Roman" w:eastAsia="Calibri" w:hAnsi="Times New Roman"/>
          <w:sz w:val="19"/>
          <w:szCs w:val="19"/>
        </w:rPr>
      </w:pPr>
      <w:r w:rsidRPr="00DD41EE">
        <w:rPr>
          <w:rFonts w:ascii="Times New Roman" w:eastAsia="Calibri" w:hAnsi="Times New Roman"/>
          <w:sz w:val="19"/>
          <w:szCs w:val="19"/>
        </w:rPr>
        <w:t xml:space="preserve">_____ </w:t>
      </w:r>
      <w:r w:rsidR="007F1115" w:rsidRPr="00DD41EE">
        <w:rPr>
          <w:rFonts w:ascii="Times New Roman" w:eastAsia="Calibri" w:hAnsi="Times New Roman"/>
          <w:sz w:val="19"/>
          <w:szCs w:val="19"/>
        </w:rPr>
        <w:t xml:space="preserve"> </w:t>
      </w:r>
      <w:r w:rsidRPr="00DD41EE">
        <w:rPr>
          <w:rFonts w:ascii="Times New Roman" w:eastAsia="Calibri" w:hAnsi="Times New Roman"/>
          <w:sz w:val="19"/>
          <w:szCs w:val="19"/>
        </w:rPr>
        <w:t>Number of artifacts</w:t>
      </w:r>
      <w:r w:rsidR="007F1115" w:rsidRPr="00DD41EE">
        <w:rPr>
          <w:rFonts w:ascii="Times New Roman" w:eastAsia="Calibri" w:hAnsi="Times New Roman"/>
          <w:sz w:val="19"/>
          <w:szCs w:val="19"/>
        </w:rPr>
        <w:t xml:space="preserve"> (Basic = 3 or less; Proficient = 4-6; Advanced = 7 or more)</w:t>
      </w:r>
    </w:p>
    <w:p w14:paraId="0A5BF649" w14:textId="77777777" w:rsidR="007F1115" w:rsidRPr="00DD41EE" w:rsidRDefault="007F1115" w:rsidP="007F1115">
      <w:pPr>
        <w:spacing w:after="200"/>
        <w:ind w:left="720" w:hanging="720"/>
        <w:contextualSpacing/>
        <w:rPr>
          <w:rFonts w:ascii="Times New Roman" w:eastAsia="Calibri" w:hAnsi="Times New Roman"/>
          <w:sz w:val="19"/>
          <w:szCs w:val="19"/>
        </w:rPr>
      </w:pPr>
    </w:p>
    <w:p w14:paraId="0A5BF64A" w14:textId="492EE3C6" w:rsidR="00C02223" w:rsidRPr="00DD41EE" w:rsidRDefault="00C02223" w:rsidP="00F01D37">
      <w:pPr>
        <w:spacing w:after="200"/>
        <w:ind w:left="720" w:hanging="720"/>
        <w:contextualSpacing/>
        <w:rPr>
          <w:rFonts w:ascii="Times New Roman" w:eastAsia="Calibri" w:hAnsi="Times New Roman"/>
          <w:sz w:val="19"/>
          <w:szCs w:val="19"/>
        </w:rPr>
      </w:pPr>
      <w:r w:rsidRPr="3BC559ED">
        <w:rPr>
          <w:rFonts w:ascii="Times New Roman" w:eastAsia="Calibri" w:hAnsi="Times New Roman"/>
          <w:sz w:val="19"/>
          <w:szCs w:val="19"/>
        </w:rPr>
        <w:t>_____</w:t>
      </w:r>
      <w:r>
        <w:tab/>
      </w:r>
      <w:r w:rsidRPr="3BC559ED">
        <w:rPr>
          <w:rFonts w:ascii="Times New Roman" w:eastAsia="Calibri" w:hAnsi="Times New Roman"/>
          <w:sz w:val="19"/>
          <w:szCs w:val="19"/>
        </w:rPr>
        <w:t xml:space="preserve">Competency 2 – </w:t>
      </w:r>
      <w:r w:rsidR="1AE149A2" w:rsidRPr="3BC559ED">
        <w:rPr>
          <w:rFonts w:ascii="Times New Roman" w:eastAsia="Calibri" w:hAnsi="Times New Roman"/>
          <w:sz w:val="19"/>
          <w:szCs w:val="19"/>
        </w:rPr>
        <w:t>Professional</w:t>
      </w:r>
      <w:r w:rsidR="00CB72EA" w:rsidRPr="3BC559ED">
        <w:rPr>
          <w:rFonts w:ascii="Times New Roman" w:eastAsia="Calibri" w:hAnsi="Times New Roman"/>
          <w:sz w:val="19"/>
          <w:szCs w:val="19"/>
        </w:rPr>
        <w:t xml:space="preserve"> Studies: </w:t>
      </w:r>
      <w:r w:rsidR="00F01D37" w:rsidRPr="3BC559ED">
        <w:rPr>
          <w:rFonts w:ascii="Times New Roman" w:eastAsia="Calibri" w:hAnsi="Times New Roman"/>
          <w:sz w:val="19"/>
          <w:szCs w:val="19"/>
        </w:rPr>
        <w:t>Quality of the two-page narrative of learning and development that demonstrates understanding and integration of this competency as it relates to academic coursework, classroom engagement, practical experience related to the educational process, and personal development as related to this competency development</w:t>
      </w:r>
    </w:p>
    <w:p w14:paraId="0A5BF64B" w14:textId="77777777" w:rsidR="00CF356F" w:rsidRPr="00DD41EE" w:rsidRDefault="00CF356F" w:rsidP="007F1115">
      <w:pPr>
        <w:spacing w:after="200"/>
        <w:ind w:left="1440" w:hanging="720"/>
        <w:contextualSpacing/>
        <w:rPr>
          <w:rFonts w:ascii="Times New Roman" w:eastAsia="Calibri" w:hAnsi="Times New Roman"/>
          <w:sz w:val="19"/>
          <w:szCs w:val="19"/>
        </w:rPr>
      </w:pPr>
    </w:p>
    <w:p w14:paraId="0A5BF64C" w14:textId="77777777" w:rsidR="00C02223" w:rsidRPr="00DD41EE" w:rsidRDefault="00C02223" w:rsidP="007F1115">
      <w:pPr>
        <w:spacing w:after="200"/>
        <w:ind w:left="1440" w:hanging="720"/>
        <w:contextualSpacing/>
        <w:rPr>
          <w:rFonts w:ascii="Times New Roman" w:eastAsia="Calibri" w:hAnsi="Times New Roman"/>
          <w:sz w:val="19"/>
          <w:szCs w:val="19"/>
        </w:rPr>
      </w:pPr>
      <w:r w:rsidRPr="00DD41EE">
        <w:rPr>
          <w:rFonts w:ascii="Times New Roman" w:eastAsia="Calibri" w:hAnsi="Times New Roman"/>
          <w:sz w:val="19"/>
          <w:szCs w:val="19"/>
        </w:rPr>
        <w:t>_____</w:t>
      </w:r>
      <w:r w:rsidRPr="00DD41EE">
        <w:rPr>
          <w:rFonts w:ascii="Times New Roman" w:eastAsia="Calibri" w:hAnsi="Times New Roman"/>
          <w:sz w:val="19"/>
          <w:szCs w:val="19"/>
        </w:rPr>
        <w:tab/>
        <w:t>Artifacts: Quality and appropriateness of artifacts used to demonstrate the attainment and integration of Competency 2 – Professional Studies</w:t>
      </w:r>
    </w:p>
    <w:p w14:paraId="0A5BF64D" w14:textId="77777777" w:rsidR="00CF356F" w:rsidRPr="00DD41EE" w:rsidRDefault="00CF356F" w:rsidP="007F1115">
      <w:pPr>
        <w:spacing w:after="200"/>
        <w:ind w:left="1440" w:hanging="720"/>
        <w:contextualSpacing/>
        <w:rPr>
          <w:rFonts w:ascii="Times New Roman" w:eastAsia="Calibri" w:hAnsi="Times New Roman"/>
          <w:sz w:val="19"/>
          <w:szCs w:val="19"/>
        </w:rPr>
      </w:pPr>
    </w:p>
    <w:p w14:paraId="0A5BF64E" w14:textId="474BF03E" w:rsidR="00C02223" w:rsidRPr="00DD41EE" w:rsidRDefault="00C02223" w:rsidP="007F1115">
      <w:pPr>
        <w:spacing w:after="200"/>
        <w:ind w:left="1440" w:hanging="720"/>
        <w:contextualSpacing/>
        <w:rPr>
          <w:rFonts w:ascii="Times New Roman" w:eastAsia="Calibri" w:hAnsi="Times New Roman"/>
          <w:sz w:val="19"/>
          <w:szCs w:val="19"/>
        </w:rPr>
      </w:pPr>
      <w:r w:rsidRPr="38DE1903">
        <w:rPr>
          <w:rFonts w:ascii="Times New Roman" w:eastAsia="Calibri" w:hAnsi="Times New Roman"/>
          <w:sz w:val="19"/>
          <w:szCs w:val="19"/>
        </w:rPr>
        <w:t xml:space="preserve">_____ </w:t>
      </w:r>
      <w:r w:rsidR="1D008087" w:rsidRPr="38DE1903">
        <w:rPr>
          <w:rFonts w:ascii="Times New Roman" w:eastAsia="Calibri" w:hAnsi="Times New Roman"/>
          <w:sz w:val="19"/>
          <w:szCs w:val="19"/>
        </w:rPr>
        <w:t xml:space="preserve"> </w:t>
      </w:r>
      <w:r w:rsidR="007F1115" w:rsidRPr="38DE1903">
        <w:rPr>
          <w:rFonts w:ascii="Times New Roman" w:eastAsia="Calibri" w:hAnsi="Times New Roman"/>
          <w:sz w:val="19"/>
          <w:szCs w:val="19"/>
        </w:rPr>
        <w:t xml:space="preserve"> </w:t>
      </w:r>
      <w:r w:rsidR="687A5678" w:rsidRPr="38DE1903">
        <w:rPr>
          <w:rFonts w:ascii="Times New Roman" w:eastAsia="Calibri" w:hAnsi="Times New Roman"/>
          <w:sz w:val="19"/>
          <w:szCs w:val="19"/>
        </w:rPr>
        <w:t xml:space="preserve">  </w:t>
      </w:r>
      <w:r w:rsidRPr="38DE1903">
        <w:rPr>
          <w:rFonts w:ascii="Times New Roman" w:eastAsia="Calibri" w:hAnsi="Times New Roman"/>
          <w:sz w:val="19"/>
          <w:szCs w:val="19"/>
        </w:rPr>
        <w:t>Number of artifacts</w:t>
      </w:r>
      <w:r w:rsidR="007F1115" w:rsidRPr="38DE1903">
        <w:rPr>
          <w:rFonts w:ascii="Times New Roman" w:eastAsia="Calibri" w:hAnsi="Times New Roman"/>
          <w:sz w:val="19"/>
          <w:szCs w:val="19"/>
        </w:rPr>
        <w:t xml:space="preserve"> (Basic = 3 or less; Proficient = 4-6; Advanced = 7 or more)</w:t>
      </w:r>
    </w:p>
    <w:p w14:paraId="0A5BF64F" w14:textId="77777777" w:rsidR="007F1115" w:rsidRPr="00DD41EE" w:rsidRDefault="007F1115" w:rsidP="007F1115">
      <w:pPr>
        <w:spacing w:after="200"/>
        <w:ind w:left="720" w:hanging="720"/>
        <w:contextualSpacing/>
        <w:rPr>
          <w:rFonts w:ascii="Times New Roman" w:eastAsia="Calibri" w:hAnsi="Times New Roman"/>
          <w:sz w:val="19"/>
          <w:szCs w:val="19"/>
        </w:rPr>
      </w:pPr>
    </w:p>
    <w:p w14:paraId="0A5BF650" w14:textId="77777777" w:rsidR="00944403" w:rsidRPr="00DD41EE" w:rsidRDefault="00C02223" w:rsidP="00944403">
      <w:pPr>
        <w:spacing w:after="200"/>
        <w:ind w:left="720" w:hanging="720"/>
        <w:contextualSpacing/>
        <w:rPr>
          <w:rFonts w:ascii="Times New Roman" w:eastAsia="Calibri" w:hAnsi="Times New Roman"/>
          <w:sz w:val="19"/>
          <w:szCs w:val="19"/>
        </w:rPr>
      </w:pPr>
      <w:r w:rsidRPr="00DD41EE">
        <w:rPr>
          <w:rFonts w:ascii="Times New Roman" w:eastAsia="Calibri" w:hAnsi="Times New Roman"/>
          <w:sz w:val="19"/>
          <w:szCs w:val="19"/>
        </w:rPr>
        <w:t>_____</w:t>
      </w:r>
      <w:r w:rsidRPr="00DD41EE">
        <w:rPr>
          <w:rFonts w:ascii="Times New Roman" w:eastAsia="Calibri" w:hAnsi="Times New Roman"/>
          <w:sz w:val="19"/>
          <w:szCs w:val="19"/>
        </w:rPr>
        <w:tab/>
        <w:t xml:space="preserve">Competency 3 – Supervised Practice: </w:t>
      </w:r>
      <w:r w:rsidR="00944403" w:rsidRPr="00DD41EE">
        <w:rPr>
          <w:rFonts w:ascii="Times New Roman" w:eastAsia="Calibri" w:hAnsi="Times New Roman"/>
          <w:sz w:val="19"/>
          <w:szCs w:val="19"/>
        </w:rPr>
        <w:t xml:space="preserve">Quality of the two-page narrative of learning and </w:t>
      </w:r>
    </w:p>
    <w:p w14:paraId="0A5BF652" w14:textId="3BBE7AFD" w:rsidR="00CF356F" w:rsidRPr="00DD41EE" w:rsidRDefault="00944403" w:rsidP="00766A60">
      <w:pPr>
        <w:spacing w:after="200"/>
        <w:ind w:left="720"/>
        <w:contextualSpacing/>
        <w:rPr>
          <w:rFonts w:ascii="Times New Roman" w:eastAsia="Calibri" w:hAnsi="Times New Roman"/>
          <w:sz w:val="19"/>
          <w:szCs w:val="19"/>
        </w:rPr>
      </w:pPr>
      <w:r w:rsidRPr="38DE1903">
        <w:rPr>
          <w:rFonts w:ascii="Times New Roman" w:eastAsia="Calibri" w:hAnsi="Times New Roman"/>
          <w:sz w:val="19"/>
          <w:szCs w:val="19"/>
        </w:rPr>
        <w:t>development that occurred in the practicum experience. The practicum agreement form</w:t>
      </w:r>
      <w:r w:rsidR="0468A080" w:rsidRPr="38DE1903">
        <w:rPr>
          <w:rFonts w:ascii="Times New Roman" w:eastAsia="Calibri" w:hAnsi="Times New Roman"/>
          <w:sz w:val="19"/>
          <w:szCs w:val="19"/>
        </w:rPr>
        <w:t>, site evaluation, and site mentor evaluation are</w:t>
      </w:r>
      <w:r w:rsidRPr="38DE1903">
        <w:rPr>
          <w:rFonts w:ascii="Times New Roman" w:eastAsia="Calibri" w:hAnsi="Times New Roman"/>
          <w:sz w:val="19"/>
          <w:szCs w:val="19"/>
        </w:rPr>
        <w:t xml:space="preserve"> </w:t>
      </w:r>
      <w:r w:rsidRPr="00DD41EE">
        <w:rPr>
          <w:rFonts w:ascii="Times New Roman" w:eastAsia="Calibri" w:hAnsi="Times New Roman"/>
          <w:sz w:val="19"/>
          <w:szCs w:val="19"/>
        </w:rPr>
        <w:t>included along with a two-page narrative documenting the field experience</w:t>
      </w:r>
      <w:r w:rsidR="6EB264BB" w:rsidRPr="00DD41EE">
        <w:rPr>
          <w:rFonts w:ascii="Times New Roman" w:eastAsia="Calibri" w:hAnsi="Times New Roman"/>
          <w:sz w:val="19"/>
          <w:szCs w:val="19"/>
        </w:rPr>
        <w:t>.</w:t>
      </w:r>
      <w:r w:rsidRPr="00DD41EE">
        <w:rPr>
          <w:rFonts w:ascii="Times New Roman" w:eastAsia="Calibri" w:hAnsi="Times New Roman"/>
          <w:sz w:val="19"/>
          <w:szCs w:val="19"/>
        </w:rPr>
        <w:cr/>
      </w:r>
    </w:p>
    <w:p w14:paraId="54C1B25B" w14:textId="50C323F8" w:rsidR="38DE1903" w:rsidRDefault="38DE1903" w:rsidP="38DE1903">
      <w:pPr>
        <w:spacing w:after="200"/>
        <w:ind w:left="720"/>
        <w:contextualSpacing/>
        <w:rPr>
          <w:rFonts w:ascii="Times New Roman" w:eastAsia="Calibri" w:hAnsi="Times New Roman"/>
          <w:sz w:val="19"/>
          <w:szCs w:val="19"/>
        </w:rPr>
      </w:pPr>
    </w:p>
    <w:p w14:paraId="0A5BF655" w14:textId="2386C708" w:rsidR="00C02223" w:rsidRPr="00DD41EE" w:rsidRDefault="00C02223" w:rsidP="007F1115">
      <w:pPr>
        <w:spacing w:after="200"/>
        <w:ind w:left="1440" w:hanging="720"/>
        <w:contextualSpacing/>
        <w:rPr>
          <w:rFonts w:ascii="Times New Roman" w:eastAsia="Calibri" w:hAnsi="Times New Roman"/>
          <w:sz w:val="19"/>
          <w:szCs w:val="19"/>
        </w:rPr>
      </w:pPr>
      <w:r w:rsidRPr="38DE1903">
        <w:rPr>
          <w:rFonts w:ascii="Times New Roman" w:eastAsia="Calibri" w:hAnsi="Times New Roman"/>
          <w:sz w:val="19"/>
          <w:szCs w:val="19"/>
        </w:rPr>
        <w:t>_____</w:t>
      </w:r>
      <w:r w:rsidR="00A870E9">
        <w:tab/>
      </w:r>
      <w:r w:rsidRPr="38DE1903">
        <w:rPr>
          <w:rFonts w:ascii="Times New Roman" w:eastAsia="Calibri" w:hAnsi="Times New Roman"/>
          <w:sz w:val="19"/>
          <w:szCs w:val="19"/>
        </w:rPr>
        <w:t>Artifacts: Quality and appropriateness of artifacts used to demonstrate the attainment and integration of Competency 3 – Supervised Practice</w:t>
      </w:r>
    </w:p>
    <w:p w14:paraId="0576D093" w14:textId="7B288DE2" w:rsidR="38DE1903" w:rsidRDefault="38DE1903" w:rsidP="38DE1903">
      <w:pPr>
        <w:spacing w:after="200"/>
        <w:ind w:left="1440" w:hanging="720"/>
        <w:contextualSpacing/>
        <w:rPr>
          <w:rFonts w:ascii="Times New Roman" w:eastAsia="Calibri" w:hAnsi="Times New Roman"/>
          <w:sz w:val="19"/>
          <w:szCs w:val="19"/>
        </w:rPr>
      </w:pPr>
    </w:p>
    <w:p w14:paraId="61B64172" w14:textId="13851F59" w:rsidR="24CED82D" w:rsidRDefault="24CED82D" w:rsidP="38DE1903">
      <w:pPr>
        <w:spacing w:after="200"/>
        <w:ind w:left="1440" w:hanging="720"/>
        <w:contextualSpacing/>
        <w:rPr>
          <w:rFonts w:ascii="Times New Roman" w:eastAsia="Calibri" w:hAnsi="Times New Roman"/>
          <w:sz w:val="19"/>
          <w:szCs w:val="19"/>
        </w:rPr>
      </w:pPr>
      <w:r w:rsidRPr="38DE1903">
        <w:rPr>
          <w:rFonts w:ascii="Times New Roman" w:eastAsia="Calibri" w:hAnsi="Times New Roman"/>
          <w:sz w:val="19"/>
          <w:szCs w:val="19"/>
        </w:rPr>
        <w:t>_____</w:t>
      </w:r>
      <w:r>
        <w:tab/>
      </w:r>
      <w:r w:rsidR="703E622D" w:rsidRPr="38DE1903">
        <w:rPr>
          <w:rFonts w:ascii="Times New Roman" w:eastAsia="Calibri" w:hAnsi="Times New Roman"/>
          <w:sz w:val="19"/>
          <w:szCs w:val="19"/>
        </w:rPr>
        <w:t>Number of artifacts (Basic = 3 or less; Proficient = 4-6; Advanced = 7 or more)</w:t>
      </w:r>
    </w:p>
    <w:p w14:paraId="58DA2844" w14:textId="467DBC0B" w:rsidR="00E533E4" w:rsidRPr="00DD41EE" w:rsidRDefault="00E533E4" w:rsidP="00E533E4">
      <w:pPr>
        <w:spacing w:after="200"/>
        <w:contextualSpacing/>
        <w:rPr>
          <w:rFonts w:ascii="Times New Roman" w:eastAsia="Calibri" w:hAnsi="Times New Roman"/>
          <w:sz w:val="19"/>
          <w:szCs w:val="19"/>
        </w:rPr>
      </w:pPr>
    </w:p>
    <w:p w14:paraId="29AF0E6E" w14:textId="38CB4123" w:rsidR="00E533E4" w:rsidRPr="00DD41EE" w:rsidRDefault="00E533E4" w:rsidP="00CA2E64">
      <w:pPr>
        <w:spacing w:after="200"/>
        <w:ind w:left="720" w:hanging="720"/>
        <w:contextualSpacing/>
        <w:rPr>
          <w:rFonts w:ascii="Times New Roman" w:eastAsia="Calibri" w:hAnsi="Times New Roman"/>
          <w:sz w:val="19"/>
          <w:szCs w:val="19"/>
        </w:rPr>
      </w:pPr>
      <w:r w:rsidRPr="38DE1903">
        <w:rPr>
          <w:rFonts w:ascii="Times New Roman" w:eastAsia="Calibri" w:hAnsi="Times New Roman"/>
          <w:sz w:val="19"/>
          <w:szCs w:val="19"/>
        </w:rPr>
        <w:t>_____</w:t>
      </w:r>
      <w:r>
        <w:tab/>
      </w:r>
      <w:r w:rsidRPr="38DE1903">
        <w:rPr>
          <w:rFonts w:ascii="Times New Roman" w:eastAsia="Calibri" w:hAnsi="Times New Roman"/>
          <w:sz w:val="19"/>
          <w:szCs w:val="19"/>
        </w:rPr>
        <w:t xml:space="preserve">Competency 4 – Professional Learning: Quality of the two-page narrative of learning and development that occurred during engagement with professional learning opportunities. </w:t>
      </w:r>
    </w:p>
    <w:p w14:paraId="0DA3B03F" w14:textId="77777777" w:rsidR="00023364" w:rsidRPr="00DD41EE" w:rsidRDefault="00023364" w:rsidP="00E533E4">
      <w:pPr>
        <w:spacing w:after="200"/>
        <w:ind w:left="720"/>
        <w:contextualSpacing/>
        <w:rPr>
          <w:rFonts w:ascii="Times New Roman" w:eastAsia="Calibri" w:hAnsi="Times New Roman"/>
          <w:sz w:val="19"/>
          <w:szCs w:val="19"/>
        </w:rPr>
      </w:pPr>
    </w:p>
    <w:p w14:paraId="3BC967FB" w14:textId="190A225E" w:rsidR="00E533E4" w:rsidRPr="00DD41EE" w:rsidRDefault="00E533E4" w:rsidP="00E533E4">
      <w:pPr>
        <w:spacing w:after="200"/>
        <w:ind w:left="1440" w:hanging="720"/>
        <w:contextualSpacing/>
        <w:rPr>
          <w:rFonts w:ascii="Times New Roman" w:eastAsia="Calibri" w:hAnsi="Times New Roman"/>
          <w:sz w:val="19"/>
          <w:szCs w:val="19"/>
        </w:rPr>
      </w:pPr>
      <w:r w:rsidRPr="38DE1903">
        <w:rPr>
          <w:rFonts w:ascii="Times New Roman" w:eastAsia="Calibri" w:hAnsi="Times New Roman"/>
          <w:sz w:val="19"/>
          <w:szCs w:val="19"/>
        </w:rPr>
        <w:t>_____</w:t>
      </w:r>
      <w:r>
        <w:tab/>
      </w:r>
      <w:r w:rsidRPr="38DE1903">
        <w:rPr>
          <w:rFonts w:ascii="Times New Roman" w:eastAsia="Calibri" w:hAnsi="Times New Roman"/>
          <w:sz w:val="19"/>
          <w:szCs w:val="19"/>
        </w:rPr>
        <w:t xml:space="preserve">Artifacts: Quality and appropriateness of artifacts used to demonstrate the attainment and integration of Competency </w:t>
      </w:r>
      <w:r w:rsidR="00C92091" w:rsidRPr="38DE1903">
        <w:rPr>
          <w:rFonts w:ascii="Times New Roman" w:eastAsia="Calibri" w:hAnsi="Times New Roman"/>
          <w:sz w:val="19"/>
          <w:szCs w:val="19"/>
        </w:rPr>
        <w:t>4</w:t>
      </w:r>
      <w:r w:rsidRPr="38DE1903">
        <w:rPr>
          <w:rFonts w:ascii="Times New Roman" w:eastAsia="Calibri" w:hAnsi="Times New Roman"/>
          <w:sz w:val="19"/>
          <w:szCs w:val="19"/>
        </w:rPr>
        <w:t xml:space="preserve"> – </w:t>
      </w:r>
      <w:r w:rsidR="00C92091" w:rsidRPr="38DE1903">
        <w:rPr>
          <w:rFonts w:ascii="Times New Roman" w:eastAsia="Calibri" w:hAnsi="Times New Roman"/>
          <w:sz w:val="19"/>
          <w:szCs w:val="19"/>
        </w:rPr>
        <w:t>Professional Learning</w:t>
      </w:r>
    </w:p>
    <w:p w14:paraId="49048633" w14:textId="1A0E3684" w:rsidR="003B4C1B" w:rsidRPr="00DD41EE" w:rsidRDefault="003B4C1B" w:rsidP="38DE1903">
      <w:pPr>
        <w:spacing w:after="200"/>
        <w:ind w:left="1440" w:hanging="720"/>
        <w:contextualSpacing/>
        <w:rPr>
          <w:rFonts w:ascii="Times New Roman" w:eastAsia="Calibri" w:hAnsi="Times New Roman"/>
          <w:sz w:val="19"/>
          <w:szCs w:val="19"/>
        </w:rPr>
      </w:pPr>
    </w:p>
    <w:p w14:paraId="7CEB4F96" w14:textId="13851F59" w:rsidR="003B4C1B" w:rsidRPr="00DD41EE" w:rsidRDefault="6228C8EC" w:rsidP="38DE1903">
      <w:pPr>
        <w:spacing w:after="200"/>
        <w:ind w:left="1440" w:hanging="720"/>
        <w:contextualSpacing/>
        <w:rPr>
          <w:rFonts w:ascii="Times New Roman" w:eastAsia="Calibri" w:hAnsi="Times New Roman"/>
          <w:sz w:val="19"/>
          <w:szCs w:val="19"/>
        </w:rPr>
      </w:pPr>
      <w:r w:rsidRPr="38DE1903">
        <w:rPr>
          <w:rFonts w:ascii="Times New Roman" w:eastAsia="Calibri" w:hAnsi="Times New Roman"/>
          <w:sz w:val="19"/>
          <w:szCs w:val="19"/>
        </w:rPr>
        <w:t>_____</w:t>
      </w:r>
      <w:r w:rsidR="003B4C1B">
        <w:tab/>
      </w:r>
      <w:r w:rsidRPr="38DE1903">
        <w:rPr>
          <w:rFonts w:ascii="Times New Roman" w:eastAsia="Calibri" w:hAnsi="Times New Roman"/>
          <w:sz w:val="19"/>
          <w:szCs w:val="19"/>
        </w:rPr>
        <w:t>Number of artifacts (Basic = 3 or less; Proficient = 4-6; Advanced = 7 or more)</w:t>
      </w:r>
    </w:p>
    <w:p w14:paraId="2388B8DA" w14:textId="61847763" w:rsidR="003B4C1B" w:rsidRPr="00DD41EE" w:rsidRDefault="003B4C1B" w:rsidP="38DE1903">
      <w:pPr>
        <w:spacing w:after="200"/>
        <w:ind w:left="1440" w:hanging="720"/>
        <w:contextualSpacing/>
        <w:rPr>
          <w:rFonts w:ascii="Times New Roman" w:eastAsia="Calibri" w:hAnsi="Times New Roman"/>
          <w:sz w:val="19"/>
          <w:szCs w:val="19"/>
        </w:rPr>
      </w:pPr>
    </w:p>
    <w:p w14:paraId="0A5BF65A" w14:textId="30F19C4F" w:rsidR="00416075" w:rsidRPr="00DD41EE" w:rsidRDefault="00C02223" w:rsidP="00322806">
      <w:pPr>
        <w:tabs>
          <w:tab w:val="left" w:pos="720"/>
        </w:tabs>
        <w:ind w:left="1620" w:hanging="1620"/>
        <w:contextualSpacing/>
        <w:rPr>
          <w:rFonts w:ascii="Times New Roman" w:hAnsi="Times New Roman"/>
          <w:color w:val="000000"/>
          <w:sz w:val="19"/>
          <w:szCs w:val="19"/>
        </w:rPr>
      </w:pPr>
      <w:r w:rsidRPr="00DD41EE">
        <w:rPr>
          <w:rFonts w:ascii="Times New Roman" w:eastAsia="Calibri" w:hAnsi="Times New Roman"/>
          <w:sz w:val="19"/>
          <w:szCs w:val="19"/>
        </w:rPr>
        <w:t>_____</w:t>
      </w:r>
      <w:r w:rsidRPr="00DD41EE">
        <w:rPr>
          <w:rFonts w:ascii="Times New Roman" w:eastAsia="Calibri" w:hAnsi="Times New Roman"/>
          <w:sz w:val="19"/>
          <w:szCs w:val="19"/>
        </w:rPr>
        <w:tab/>
      </w:r>
      <w:r w:rsidRPr="00DD41EE">
        <w:rPr>
          <w:rFonts w:ascii="Times New Roman" w:hAnsi="Times New Roman"/>
          <w:color w:val="000000"/>
          <w:sz w:val="19"/>
          <w:szCs w:val="19"/>
        </w:rPr>
        <w:t>Self-Appraisal and Evaluation Paper</w:t>
      </w:r>
      <w:r w:rsidRPr="00DD41EE">
        <w:rPr>
          <w:rFonts w:ascii="Times New Roman" w:eastAsia="Calibri" w:hAnsi="Times New Roman"/>
          <w:sz w:val="19"/>
          <w:szCs w:val="19"/>
        </w:rPr>
        <w:t xml:space="preserve">: </w:t>
      </w:r>
      <w:r w:rsidRPr="00DD41EE">
        <w:rPr>
          <w:rFonts w:ascii="Times New Roman" w:hAnsi="Times New Roman"/>
          <w:color w:val="000000"/>
          <w:sz w:val="19"/>
          <w:szCs w:val="19"/>
        </w:rPr>
        <w:t>Includes a level ranking (</w:t>
      </w:r>
      <w:r w:rsidR="00322806" w:rsidRPr="00DD41EE">
        <w:rPr>
          <w:rFonts w:ascii="Times New Roman" w:hAnsi="Times New Roman"/>
          <w:color w:val="000000"/>
          <w:sz w:val="19"/>
          <w:szCs w:val="19"/>
        </w:rPr>
        <w:t>foundational</w:t>
      </w:r>
      <w:r w:rsidRPr="00DD41EE">
        <w:rPr>
          <w:rFonts w:ascii="Times New Roman" w:hAnsi="Times New Roman"/>
          <w:color w:val="000000"/>
          <w:sz w:val="19"/>
          <w:szCs w:val="19"/>
        </w:rPr>
        <w:t xml:space="preserve">, intermediate, or </w:t>
      </w:r>
      <w:r w:rsidR="00322806" w:rsidRPr="00DD41EE">
        <w:rPr>
          <w:rFonts w:ascii="Times New Roman" w:hAnsi="Times New Roman"/>
          <w:color w:val="000000"/>
          <w:sz w:val="19"/>
          <w:szCs w:val="19"/>
        </w:rPr>
        <w:t xml:space="preserve">advanced) </w:t>
      </w:r>
      <w:r w:rsidRPr="00DD41EE">
        <w:rPr>
          <w:rFonts w:ascii="Times New Roman" w:hAnsi="Times New Roman"/>
          <w:color w:val="000000"/>
          <w:sz w:val="19"/>
          <w:szCs w:val="19"/>
        </w:rPr>
        <w:t xml:space="preserve">for each Professional Competency Area with justification for the level self- </w:t>
      </w:r>
      <w:r w:rsidR="00416075" w:rsidRPr="00DD41EE">
        <w:rPr>
          <w:rFonts w:ascii="Times New Roman" w:hAnsi="Times New Roman"/>
          <w:color w:val="000000"/>
          <w:sz w:val="19"/>
          <w:szCs w:val="19"/>
        </w:rPr>
        <w:t>assigned</w:t>
      </w:r>
      <w:r w:rsidR="001822BE" w:rsidRPr="00DD41EE">
        <w:rPr>
          <w:rFonts w:ascii="Times New Roman" w:hAnsi="Times New Roman"/>
          <w:color w:val="000000"/>
          <w:sz w:val="19"/>
          <w:szCs w:val="19"/>
        </w:rPr>
        <w:t xml:space="preserve"> (8-12 pages)</w:t>
      </w:r>
      <w:r w:rsidR="00BE0F2E" w:rsidRPr="00DD41EE">
        <w:rPr>
          <w:rFonts w:ascii="Times New Roman" w:hAnsi="Times New Roman"/>
          <w:color w:val="000000"/>
          <w:sz w:val="19"/>
          <w:szCs w:val="19"/>
        </w:rPr>
        <w:t xml:space="preserve"> and Growth Plan (1-2 pages)</w:t>
      </w:r>
    </w:p>
    <w:p w14:paraId="0A5BF65B" w14:textId="77777777" w:rsidR="00416075" w:rsidRPr="00DD41EE" w:rsidRDefault="00416075" w:rsidP="007F1115">
      <w:pPr>
        <w:tabs>
          <w:tab w:val="left" w:pos="720"/>
        </w:tabs>
        <w:ind w:left="1620" w:hanging="1620"/>
        <w:contextualSpacing/>
        <w:rPr>
          <w:rFonts w:ascii="Times New Roman" w:hAnsi="Times New Roman"/>
          <w:color w:val="000000"/>
          <w:sz w:val="19"/>
          <w:szCs w:val="19"/>
        </w:rPr>
      </w:pPr>
      <w:r w:rsidRPr="00DD41EE">
        <w:rPr>
          <w:rFonts w:ascii="Times New Roman" w:hAnsi="Times New Roman"/>
          <w:color w:val="000000"/>
          <w:sz w:val="19"/>
          <w:szCs w:val="19"/>
        </w:rPr>
        <w:tab/>
      </w:r>
    </w:p>
    <w:p w14:paraId="192DEE8C" w14:textId="20772950" w:rsidR="00332DF5" w:rsidRPr="00DD41EE" w:rsidRDefault="00DD41EE" w:rsidP="00332DF5">
      <w:pPr>
        <w:tabs>
          <w:tab w:val="left" w:pos="720"/>
        </w:tabs>
        <w:contextualSpacing/>
        <w:rPr>
          <w:rFonts w:ascii="Times New Roman" w:hAnsi="Times New Roman"/>
          <w:color w:val="000000"/>
          <w:sz w:val="19"/>
          <w:szCs w:val="19"/>
        </w:rPr>
      </w:pPr>
      <w:r w:rsidRPr="00DD41EE">
        <w:rPr>
          <w:rFonts w:ascii="Times New Roman" w:hAnsi="Times New Roman"/>
          <w:color w:val="000000"/>
          <w:sz w:val="19"/>
          <w:szCs w:val="19"/>
        </w:rPr>
        <w:tab/>
      </w:r>
      <w:r w:rsidR="003B6F8F" w:rsidRPr="00DD41EE">
        <w:rPr>
          <w:rFonts w:ascii="Times New Roman" w:hAnsi="Times New Roman"/>
          <w:color w:val="000000"/>
          <w:sz w:val="19"/>
          <w:szCs w:val="19"/>
        </w:rPr>
        <w:t xml:space="preserve">_____  </w:t>
      </w:r>
      <w:r w:rsidR="00332DF5" w:rsidRPr="00DD41EE">
        <w:rPr>
          <w:rFonts w:ascii="Times New Roman" w:hAnsi="Times New Roman"/>
          <w:color w:val="000000"/>
          <w:sz w:val="19"/>
          <w:szCs w:val="19"/>
        </w:rPr>
        <w:t xml:space="preserve"> </w:t>
      </w:r>
      <w:r>
        <w:rPr>
          <w:rFonts w:ascii="Times New Roman" w:hAnsi="Times New Roman"/>
          <w:color w:val="000000"/>
          <w:sz w:val="19"/>
          <w:szCs w:val="19"/>
        </w:rPr>
        <w:tab/>
      </w:r>
      <w:r w:rsidR="00332DF5" w:rsidRPr="00DD41EE">
        <w:rPr>
          <w:rFonts w:ascii="Times New Roman" w:hAnsi="Times New Roman"/>
          <w:color w:val="000000"/>
          <w:sz w:val="19"/>
          <w:szCs w:val="19"/>
        </w:rPr>
        <w:t>Growth</w:t>
      </w:r>
      <w:r w:rsidR="00E735E0" w:rsidRPr="00DD41EE">
        <w:rPr>
          <w:rFonts w:ascii="Times New Roman" w:hAnsi="Times New Roman"/>
          <w:color w:val="000000"/>
          <w:sz w:val="19"/>
          <w:szCs w:val="19"/>
        </w:rPr>
        <w:t xml:space="preserve"> plan relevant to personal and professional goals guided by the ACPA/NASPA </w:t>
      </w:r>
    </w:p>
    <w:p w14:paraId="51F9F844" w14:textId="75FF7290" w:rsidR="00E735E0" w:rsidRPr="00DD41EE" w:rsidRDefault="00332DF5" w:rsidP="00332DF5">
      <w:pPr>
        <w:tabs>
          <w:tab w:val="left" w:pos="720"/>
        </w:tabs>
        <w:contextualSpacing/>
        <w:rPr>
          <w:rFonts w:ascii="Times New Roman" w:hAnsi="Times New Roman"/>
          <w:color w:val="000000"/>
          <w:sz w:val="19"/>
          <w:szCs w:val="19"/>
        </w:rPr>
      </w:pPr>
      <w:r w:rsidRPr="00DD41EE">
        <w:rPr>
          <w:rFonts w:ascii="Times New Roman" w:hAnsi="Times New Roman"/>
          <w:color w:val="000000"/>
          <w:sz w:val="19"/>
          <w:szCs w:val="19"/>
        </w:rPr>
        <w:tab/>
      </w:r>
      <w:r w:rsidR="00DD41EE" w:rsidRPr="00DD41EE">
        <w:rPr>
          <w:rFonts w:ascii="Times New Roman" w:hAnsi="Times New Roman"/>
          <w:color w:val="000000"/>
          <w:sz w:val="19"/>
          <w:szCs w:val="19"/>
        </w:rPr>
        <w:tab/>
      </w:r>
      <w:r w:rsidR="00E735E0" w:rsidRPr="00DD41EE">
        <w:rPr>
          <w:rFonts w:ascii="Times New Roman" w:hAnsi="Times New Roman"/>
          <w:color w:val="000000"/>
          <w:sz w:val="19"/>
          <w:szCs w:val="19"/>
        </w:rPr>
        <w:t>Professional Competency areas</w:t>
      </w:r>
    </w:p>
    <w:p w14:paraId="0A5BF65E" w14:textId="77777777" w:rsidR="00C02223" w:rsidRPr="00DD41EE" w:rsidRDefault="00C02223" w:rsidP="007F1115">
      <w:pPr>
        <w:tabs>
          <w:tab w:val="left" w:pos="720"/>
        </w:tabs>
        <w:ind w:left="1620" w:hanging="1620"/>
        <w:contextualSpacing/>
        <w:rPr>
          <w:rFonts w:ascii="Times New Roman" w:hAnsi="Times New Roman"/>
          <w:color w:val="000000"/>
          <w:sz w:val="19"/>
          <w:szCs w:val="19"/>
        </w:rPr>
      </w:pPr>
    </w:p>
    <w:p w14:paraId="0A5BF65F" w14:textId="77777777" w:rsidR="005D19FE" w:rsidRPr="00DD41EE" w:rsidRDefault="00C02223" w:rsidP="007F1115">
      <w:pPr>
        <w:spacing w:after="200"/>
        <w:ind w:left="720" w:hanging="720"/>
        <w:contextualSpacing/>
        <w:rPr>
          <w:rFonts w:ascii="Times New Roman" w:eastAsia="Calibri" w:hAnsi="Times New Roman"/>
          <w:sz w:val="19"/>
          <w:szCs w:val="19"/>
        </w:rPr>
      </w:pPr>
      <w:r w:rsidRPr="00DD41EE">
        <w:rPr>
          <w:rFonts w:ascii="Times New Roman" w:eastAsia="Calibri" w:hAnsi="Times New Roman"/>
          <w:sz w:val="19"/>
          <w:szCs w:val="19"/>
        </w:rPr>
        <w:t>_____</w:t>
      </w:r>
      <w:r w:rsidRPr="00DD41EE">
        <w:rPr>
          <w:rFonts w:ascii="Times New Roman" w:eastAsia="Calibri" w:hAnsi="Times New Roman"/>
          <w:sz w:val="19"/>
          <w:szCs w:val="19"/>
        </w:rPr>
        <w:tab/>
        <w:t xml:space="preserve">Overall Quality of the Portfolio: </w:t>
      </w:r>
      <w:r w:rsidR="005D19FE" w:rsidRPr="00DD41EE">
        <w:rPr>
          <w:rFonts w:ascii="Times New Roman" w:eastAsia="Calibri" w:hAnsi="Times New Roman"/>
          <w:sz w:val="19"/>
          <w:szCs w:val="19"/>
        </w:rPr>
        <w:t>The portfolio is professionally and creatively prepared in addressing all elements effectively</w:t>
      </w:r>
      <w:r w:rsidR="00102B95" w:rsidRPr="00DD41EE">
        <w:rPr>
          <w:rFonts w:ascii="Times New Roman" w:eastAsia="Calibri" w:hAnsi="Times New Roman"/>
          <w:sz w:val="19"/>
          <w:szCs w:val="19"/>
        </w:rPr>
        <w:t xml:space="preserve"> and thoroughly</w:t>
      </w:r>
    </w:p>
    <w:p w14:paraId="0A5BF660" w14:textId="77777777" w:rsidR="005D19FE" w:rsidRPr="00DD41EE" w:rsidRDefault="005D19FE" w:rsidP="007F1115">
      <w:pPr>
        <w:spacing w:after="200"/>
        <w:ind w:left="720" w:hanging="720"/>
        <w:contextualSpacing/>
        <w:rPr>
          <w:rFonts w:ascii="Times New Roman" w:eastAsia="Calibri" w:hAnsi="Times New Roman"/>
          <w:sz w:val="19"/>
          <w:szCs w:val="19"/>
        </w:rPr>
      </w:pPr>
    </w:p>
    <w:p w14:paraId="2188B090" w14:textId="60EDDE54" w:rsidR="00332DF5" w:rsidRPr="00DD41EE" w:rsidRDefault="005D19FE" w:rsidP="00DD41EE">
      <w:pPr>
        <w:spacing w:after="200"/>
        <w:ind w:left="720"/>
        <w:contextualSpacing/>
        <w:rPr>
          <w:rFonts w:ascii="Times New Roman" w:eastAsia="Calibri" w:hAnsi="Times New Roman"/>
          <w:sz w:val="19"/>
          <w:szCs w:val="19"/>
        </w:rPr>
      </w:pPr>
      <w:r w:rsidRPr="00DD41EE">
        <w:rPr>
          <w:rFonts w:ascii="Times New Roman" w:eastAsia="Calibri" w:hAnsi="Times New Roman"/>
          <w:sz w:val="19"/>
          <w:szCs w:val="19"/>
        </w:rPr>
        <w:t xml:space="preserve">_____ </w:t>
      </w:r>
      <w:r w:rsidR="003B6F8F" w:rsidRPr="00DD41EE">
        <w:rPr>
          <w:rFonts w:ascii="Times New Roman" w:eastAsia="Calibri" w:hAnsi="Times New Roman"/>
          <w:sz w:val="19"/>
          <w:szCs w:val="19"/>
        </w:rPr>
        <w:t xml:space="preserve"> </w:t>
      </w:r>
      <w:r w:rsidR="00C02223" w:rsidRPr="00DD41EE">
        <w:rPr>
          <w:rFonts w:ascii="Times New Roman" w:eastAsia="Calibri" w:hAnsi="Times New Roman"/>
          <w:sz w:val="19"/>
          <w:szCs w:val="19"/>
        </w:rPr>
        <w:t>The writing adheres to APA Style</w:t>
      </w:r>
      <w:r w:rsidR="00102B95" w:rsidRPr="00DD41EE">
        <w:rPr>
          <w:rFonts w:ascii="Times New Roman" w:eastAsia="Calibri" w:hAnsi="Times New Roman"/>
          <w:sz w:val="19"/>
          <w:szCs w:val="19"/>
        </w:rPr>
        <w:t xml:space="preserve"> and is well-organized and coherent</w:t>
      </w:r>
      <w:r w:rsidR="00DD41EE">
        <w:rPr>
          <w:rFonts w:ascii="Times New Roman" w:eastAsia="Calibri" w:hAnsi="Times New Roman"/>
          <w:sz w:val="19"/>
          <w:szCs w:val="19"/>
        </w:rPr>
        <w:t>.</w:t>
      </w:r>
      <w:r w:rsidR="00332DF5">
        <w:rPr>
          <w:rFonts w:ascii="Times New Roman" w:hAnsi="Times New Roman"/>
          <w:b/>
          <w:sz w:val="28"/>
          <w:szCs w:val="24"/>
        </w:rPr>
        <w:br w:type="page"/>
      </w:r>
    </w:p>
    <w:p w14:paraId="0A5BF667" w14:textId="27FC9FBC" w:rsidR="00A41033" w:rsidRPr="00022B23" w:rsidRDefault="00A41033" w:rsidP="00022B23">
      <w:pPr>
        <w:pStyle w:val="NoSpacing"/>
        <w:jc w:val="center"/>
        <w:rPr>
          <w:rFonts w:ascii="Times New Roman" w:hAnsi="Times New Roman"/>
          <w:b/>
          <w:sz w:val="28"/>
          <w:szCs w:val="24"/>
        </w:rPr>
      </w:pPr>
      <w:r w:rsidRPr="00022B23">
        <w:rPr>
          <w:rFonts w:ascii="Times New Roman" w:hAnsi="Times New Roman"/>
          <w:b/>
          <w:sz w:val="28"/>
          <w:szCs w:val="24"/>
        </w:rPr>
        <w:lastRenderedPageBreak/>
        <w:t>Appendix</w:t>
      </w:r>
      <w:r w:rsidR="00022B23" w:rsidRPr="00022B23">
        <w:rPr>
          <w:rFonts w:ascii="Times New Roman" w:hAnsi="Times New Roman"/>
          <w:b/>
          <w:sz w:val="28"/>
          <w:szCs w:val="24"/>
        </w:rPr>
        <w:t xml:space="preserve"> - </w:t>
      </w:r>
      <w:r w:rsidRPr="00022B23">
        <w:rPr>
          <w:rFonts w:ascii="Times New Roman" w:hAnsi="Times New Roman"/>
          <w:b/>
          <w:sz w:val="28"/>
          <w:szCs w:val="24"/>
        </w:rPr>
        <w:t>Portfolio Suggestions</w:t>
      </w:r>
    </w:p>
    <w:p w14:paraId="0A5BF668" w14:textId="77777777" w:rsidR="00A41033" w:rsidRPr="000B2AD5" w:rsidRDefault="00A41033" w:rsidP="00A41033">
      <w:pPr>
        <w:pStyle w:val="NoSpacing"/>
        <w:jc w:val="center"/>
        <w:rPr>
          <w:szCs w:val="24"/>
        </w:rPr>
      </w:pPr>
    </w:p>
    <w:p w14:paraId="0A5BF669" w14:textId="77777777" w:rsidR="00A41033" w:rsidRPr="000B2AD5" w:rsidRDefault="00A41033" w:rsidP="00A41033">
      <w:pPr>
        <w:rPr>
          <w:rFonts w:ascii="Times New Roman" w:hAnsi="Times New Roman"/>
          <w:b/>
          <w:color w:val="000000"/>
          <w:szCs w:val="24"/>
        </w:rPr>
      </w:pPr>
      <w:r w:rsidRPr="000B2AD5">
        <w:rPr>
          <w:rFonts w:ascii="Times New Roman" w:hAnsi="Times New Roman"/>
          <w:b/>
          <w:color w:val="000000"/>
          <w:szCs w:val="24"/>
        </w:rPr>
        <w:t>COMPETENCY 1 – FOUNDATIONAL STUDIES</w:t>
      </w:r>
    </w:p>
    <w:p w14:paraId="0A5BF66A" w14:textId="77777777" w:rsidR="00A41033" w:rsidRPr="000B2AD5" w:rsidRDefault="00A41033" w:rsidP="00A41033">
      <w:pPr>
        <w:tabs>
          <w:tab w:val="left" w:pos="720"/>
        </w:tabs>
        <w:rPr>
          <w:rFonts w:ascii="Times New Roman" w:hAnsi="Times New Roman"/>
          <w:b/>
          <w:color w:val="000000"/>
          <w:szCs w:val="24"/>
        </w:rPr>
      </w:pPr>
    </w:p>
    <w:p w14:paraId="0A5BF66B" w14:textId="77777777" w:rsidR="00A41033" w:rsidRPr="000B2AD5" w:rsidRDefault="00A41033" w:rsidP="00A41033">
      <w:pPr>
        <w:tabs>
          <w:tab w:val="left" w:pos="720"/>
        </w:tabs>
        <w:rPr>
          <w:rFonts w:ascii="Times New Roman" w:hAnsi="Times New Roman"/>
          <w:b/>
          <w:color w:val="000000"/>
          <w:szCs w:val="24"/>
        </w:rPr>
      </w:pPr>
      <w:r w:rsidRPr="000B2AD5">
        <w:rPr>
          <w:rFonts w:ascii="Times New Roman" w:hAnsi="Times New Roman"/>
          <w:b/>
          <w:color w:val="000000"/>
          <w:szCs w:val="24"/>
        </w:rPr>
        <w:t xml:space="preserve">This component of the curriculum must include the study in the history, philosophical, ethical, cultural, and research foundations of higher education that inform student affairs practice. </w:t>
      </w:r>
    </w:p>
    <w:p w14:paraId="0A5BF66C" w14:textId="77777777" w:rsidR="00A41033" w:rsidRPr="000B2AD5" w:rsidRDefault="00A41033" w:rsidP="00A41033">
      <w:pPr>
        <w:tabs>
          <w:tab w:val="left" w:pos="720"/>
        </w:tabs>
        <w:rPr>
          <w:rFonts w:ascii="Times New Roman" w:hAnsi="Times New Roman"/>
          <w:b/>
          <w:color w:val="000000"/>
          <w:szCs w:val="24"/>
        </w:rPr>
      </w:pPr>
    </w:p>
    <w:p w14:paraId="0A5BF66D" w14:textId="77777777" w:rsidR="00A41033" w:rsidRPr="002044F5" w:rsidRDefault="00A41033" w:rsidP="00A46433">
      <w:pPr>
        <w:numPr>
          <w:ilvl w:val="0"/>
          <w:numId w:val="12"/>
        </w:numPr>
        <w:tabs>
          <w:tab w:val="left" w:pos="720"/>
        </w:tabs>
        <w:rPr>
          <w:rFonts w:ascii="Times New Roman" w:hAnsi="Times New Roman"/>
          <w:szCs w:val="24"/>
        </w:rPr>
      </w:pPr>
      <w:r w:rsidRPr="002044F5">
        <w:rPr>
          <w:rFonts w:ascii="Times New Roman" w:hAnsi="Times New Roman"/>
          <w:color w:val="000000"/>
          <w:szCs w:val="24"/>
        </w:rPr>
        <w:t xml:space="preserve">Graduates must be able to reference historical and current documents that state the philosophical foundations of the profession and to communicate their relevance to current student affairs practice.  </w:t>
      </w:r>
    </w:p>
    <w:p w14:paraId="0A5BF66E" w14:textId="77777777" w:rsidR="00A41033" w:rsidRPr="002044F5" w:rsidRDefault="00A41033" w:rsidP="00A46433">
      <w:pPr>
        <w:pStyle w:val="ListParagraph"/>
        <w:numPr>
          <w:ilvl w:val="0"/>
          <w:numId w:val="10"/>
        </w:numPr>
        <w:tabs>
          <w:tab w:val="left" w:pos="720"/>
        </w:tabs>
        <w:spacing w:after="0" w:line="240" w:lineRule="auto"/>
        <w:rPr>
          <w:rFonts w:ascii="Times New Roman" w:hAnsi="Times New Roman" w:cs="Times New Roman"/>
          <w:b/>
          <w:sz w:val="24"/>
          <w:szCs w:val="24"/>
          <w:u w:val="single"/>
        </w:rPr>
      </w:pPr>
      <w:r w:rsidRPr="002044F5">
        <w:rPr>
          <w:rFonts w:ascii="Times New Roman" w:hAnsi="Times New Roman" w:cs="Times New Roman"/>
          <w:sz w:val="24"/>
          <w:szCs w:val="24"/>
        </w:rPr>
        <w:t>articulate the philosophy behind and the role of student affairs in higher education</w:t>
      </w:r>
    </w:p>
    <w:p w14:paraId="0A5BF66F" w14:textId="77777777" w:rsidR="00A41033" w:rsidRPr="002044F5" w:rsidRDefault="00A41033" w:rsidP="00A46433">
      <w:pPr>
        <w:pStyle w:val="ListParagraph"/>
        <w:numPr>
          <w:ilvl w:val="0"/>
          <w:numId w:val="10"/>
        </w:numPr>
        <w:tabs>
          <w:tab w:val="left" w:pos="720"/>
        </w:tabs>
        <w:spacing w:after="0" w:line="240" w:lineRule="auto"/>
        <w:rPr>
          <w:rFonts w:ascii="Times New Roman" w:hAnsi="Times New Roman" w:cs="Times New Roman"/>
          <w:b/>
          <w:sz w:val="24"/>
          <w:szCs w:val="24"/>
          <w:u w:val="single"/>
        </w:rPr>
      </w:pPr>
      <w:r w:rsidRPr="002044F5">
        <w:rPr>
          <w:rFonts w:ascii="Times New Roman" w:hAnsi="Times New Roman" w:cs="Times New Roman"/>
          <w:sz w:val="24"/>
          <w:szCs w:val="24"/>
        </w:rPr>
        <w:t>articulate the history of student affairs and higher education</w:t>
      </w:r>
    </w:p>
    <w:p w14:paraId="0A5BF670" w14:textId="77777777" w:rsidR="00A41033" w:rsidRPr="002044F5" w:rsidRDefault="00A41033" w:rsidP="00A46433">
      <w:pPr>
        <w:pStyle w:val="ListParagraph"/>
        <w:numPr>
          <w:ilvl w:val="0"/>
          <w:numId w:val="10"/>
        </w:numPr>
        <w:tabs>
          <w:tab w:val="left" w:pos="720"/>
        </w:tabs>
        <w:spacing w:after="0" w:line="240" w:lineRule="auto"/>
        <w:rPr>
          <w:rFonts w:ascii="Times New Roman" w:hAnsi="Times New Roman" w:cs="Times New Roman"/>
          <w:b/>
          <w:sz w:val="24"/>
          <w:szCs w:val="24"/>
          <w:u w:val="single"/>
        </w:rPr>
      </w:pPr>
      <w:r w:rsidRPr="002044F5">
        <w:rPr>
          <w:rFonts w:ascii="Times New Roman" w:hAnsi="Times New Roman" w:cs="Times New Roman"/>
          <w:sz w:val="24"/>
          <w:szCs w:val="24"/>
        </w:rPr>
        <w:t>relate role and function information to current practice</w:t>
      </w:r>
    </w:p>
    <w:p w14:paraId="0A5BF671" w14:textId="77777777" w:rsidR="00A41033" w:rsidRPr="002044F5" w:rsidRDefault="00A41033" w:rsidP="00A46433">
      <w:pPr>
        <w:pStyle w:val="ListParagraph"/>
        <w:numPr>
          <w:ilvl w:val="0"/>
          <w:numId w:val="10"/>
        </w:numPr>
        <w:tabs>
          <w:tab w:val="left" w:pos="720"/>
        </w:tabs>
        <w:spacing w:after="0" w:line="240" w:lineRule="auto"/>
        <w:rPr>
          <w:rFonts w:ascii="Times New Roman" w:hAnsi="Times New Roman" w:cs="Times New Roman"/>
          <w:b/>
          <w:sz w:val="24"/>
          <w:szCs w:val="24"/>
          <w:u w:val="single"/>
        </w:rPr>
      </w:pPr>
      <w:r w:rsidRPr="002044F5">
        <w:rPr>
          <w:rFonts w:ascii="Times New Roman" w:hAnsi="Times New Roman" w:cs="Times New Roman"/>
          <w:sz w:val="24"/>
          <w:szCs w:val="24"/>
        </w:rPr>
        <w:t>articulate the role of student affairs, and  its relevance and importance to higher education</w:t>
      </w:r>
    </w:p>
    <w:p w14:paraId="0A5BF672" w14:textId="77777777" w:rsidR="00A41033" w:rsidRPr="002044F5" w:rsidRDefault="00A41033" w:rsidP="00A46433">
      <w:pPr>
        <w:pStyle w:val="ListParagraph"/>
        <w:numPr>
          <w:ilvl w:val="0"/>
          <w:numId w:val="10"/>
        </w:numPr>
        <w:tabs>
          <w:tab w:val="left" w:pos="720"/>
        </w:tabs>
        <w:spacing w:after="0" w:line="240" w:lineRule="auto"/>
        <w:rPr>
          <w:rFonts w:ascii="Times New Roman" w:hAnsi="Times New Roman" w:cs="Times New Roman"/>
          <w:b/>
          <w:sz w:val="24"/>
          <w:szCs w:val="24"/>
          <w:u w:val="single"/>
        </w:rPr>
      </w:pPr>
      <w:r w:rsidRPr="002044F5">
        <w:rPr>
          <w:rFonts w:ascii="Times New Roman" w:hAnsi="Times New Roman" w:cs="Times New Roman"/>
          <w:sz w:val="24"/>
          <w:szCs w:val="24"/>
        </w:rPr>
        <w:t>create a comprehensive bibliography of relevant historical and current reference materials and documents</w:t>
      </w:r>
    </w:p>
    <w:p w14:paraId="0A5BF673" w14:textId="77777777" w:rsidR="00A41033" w:rsidRPr="002044F5" w:rsidRDefault="00A41033" w:rsidP="00A46433">
      <w:pPr>
        <w:pStyle w:val="ListParagraph"/>
        <w:numPr>
          <w:ilvl w:val="0"/>
          <w:numId w:val="10"/>
        </w:numPr>
        <w:tabs>
          <w:tab w:val="left" w:pos="720"/>
        </w:tabs>
        <w:spacing w:after="0" w:line="240" w:lineRule="auto"/>
        <w:rPr>
          <w:rFonts w:ascii="Times New Roman" w:hAnsi="Times New Roman" w:cs="Times New Roman"/>
          <w:b/>
          <w:sz w:val="24"/>
          <w:szCs w:val="24"/>
          <w:u w:val="single"/>
        </w:rPr>
      </w:pPr>
      <w:r w:rsidRPr="002044F5">
        <w:rPr>
          <w:rFonts w:ascii="Times New Roman" w:hAnsi="Times New Roman" w:cs="Times New Roman"/>
          <w:sz w:val="24"/>
          <w:szCs w:val="24"/>
        </w:rPr>
        <w:t>enumerate methods of identifying current issues and trends in the field of student affairs</w:t>
      </w:r>
    </w:p>
    <w:p w14:paraId="0A5BF674" w14:textId="77777777" w:rsidR="00A41033" w:rsidRPr="002044F5" w:rsidRDefault="00A41033" w:rsidP="00A46433">
      <w:pPr>
        <w:pStyle w:val="ListParagraph"/>
        <w:numPr>
          <w:ilvl w:val="0"/>
          <w:numId w:val="10"/>
        </w:numPr>
        <w:tabs>
          <w:tab w:val="left" w:pos="720"/>
        </w:tabs>
        <w:spacing w:after="0" w:line="240" w:lineRule="auto"/>
        <w:rPr>
          <w:rFonts w:ascii="Times New Roman" w:hAnsi="Times New Roman" w:cs="Times New Roman"/>
          <w:b/>
          <w:sz w:val="24"/>
          <w:szCs w:val="24"/>
          <w:u w:val="single"/>
        </w:rPr>
      </w:pPr>
      <w:r w:rsidRPr="002044F5">
        <w:rPr>
          <w:rFonts w:ascii="Times New Roman" w:hAnsi="Times New Roman" w:cs="Times New Roman"/>
          <w:sz w:val="24"/>
          <w:szCs w:val="24"/>
        </w:rPr>
        <w:t>generate a comprehensive list of current issues and trends related to the field of student affairs</w:t>
      </w:r>
    </w:p>
    <w:p w14:paraId="0A5BF675" w14:textId="77777777" w:rsidR="00A41033" w:rsidRPr="002044F5" w:rsidRDefault="00A41033" w:rsidP="00A46433">
      <w:pPr>
        <w:pStyle w:val="ListParagraph"/>
        <w:numPr>
          <w:ilvl w:val="0"/>
          <w:numId w:val="10"/>
        </w:numPr>
        <w:tabs>
          <w:tab w:val="left" w:pos="720"/>
        </w:tabs>
        <w:spacing w:after="0" w:line="240" w:lineRule="auto"/>
        <w:rPr>
          <w:rFonts w:ascii="Times New Roman" w:hAnsi="Times New Roman" w:cs="Times New Roman"/>
          <w:b/>
          <w:sz w:val="24"/>
          <w:szCs w:val="24"/>
          <w:u w:val="single"/>
        </w:rPr>
      </w:pPr>
      <w:r w:rsidRPr="002044F5">
        <w:rPr>
          <w:rFonts w:ascii="Times New Roman" w:hAnsi="Times New Roman" w:cs="Times New Roman"/>
          <w:sz w:val="24"/>
          <w:szCs w:val="24"/>
        </w:rPr>
        <w:t>articulate the important role of professional associations</w:t>
      </w:r>
    </w:p>
    <w:p w14:paraId="0A5BF676" w14:textId="77777777" w:rsidR="00A41033" w:rsidRPr="002044F5" w:rsidRDefault="00A41033" w:rsidP="00A46433">
      <w:pPr>
        <w:pStyle w:val="ListParagraph"/>
        <w:numPr>
          <w:ilvl w:val="0"/>
          <w:numId w:val="10"/>
        </w:numPr>
        <w:tabs>
          <w:tab w:val="left" w:pos="720"/>
        </w:tabs>
        <w:spacing w:after="0" w:line="240" w:lineRule="auto"/>
        <w:rPr>
          <w:rFonts w:ascii="Times New Roman" w:hAnsi="Times New Roman" w:cs="Times New Roman"/>
          <w:b/>
          <w:sz w:val="24"/>
          <w:szCs w:val="24"/>
          <w:u w:val="single"/>
        </w:rPr>
      </w:pPr>
      <w:r w:rsidRPr="002044F5">
        <w:rPr>
          <w:rFonts w:ascii="Times New Roman" w:hAnsi="Times New Roman" w:cs="Times New Roman"/>
          <w:sz w:val="24"/>
          <w:szCs w:val="24"/>
        </w:rPr>
        <w:t>provide evidence of membership(s) in at least one professional association</w:t>
      </w:r>
    </w:p>
    <w:p w14:paraId="0A5BF677" w14:textId="77777777" w:rsidR="00A41033" w:rsidRPr="002044F5" w:rsidRDefault="00A41033" w:rsidP="00A46433">
      <w:pPr>
        <w:pStyle w:val="ListParagraph"/>
        <w:numPr>
          <w:ilvl w:val="0"/>
          <w:numId w:val="10"/>
        </w:numPr>
        <w:tabs>
          <w:tab w:val="left" w:pos="720"/>
        </w:tabs>
        <w:spacing w:after="0" w:line="240" w:lineRule="auto"/>
        <w:rPr>
          <w:rFonts w:ascii="Times New Roman" w:hAnsi="Times New Roman" w:cs="Times New Roman"/>
          <w:b/>
          <w:sz w:val="24"/>
          <w:szCs w:val="24"/>
          <w:u w:val="single"/>
        </w:rPr>
      </w:pPr>
      <w:r w:rsidRPr="002044F5">
        <w:rPr>
          <w:rFonts w:ascii="Times New Roman" w:hAnsi="Times New Roman" w:cs="Times New Roman"/>
          <w:sz w:val="24"/>
          <w:szCs w:val="24"/>
        </w:rPr>
        <w:t>provide evidence of participation in the activities of at le</w:t>
      </w:r>
      <w:r w:rsidR="00C2345C">
        <w:rPr>
          <w:rFonts w:ascii="Times New Roman" w:hAnsi="Times New Roman" w:cs="Times New Roman"/>
          <w:sz w:val="24"/>
          <w:szCs w:val="24"/>
        </w:rPr>
        <w:t>ast one professional association</w:t>
      </w:r>
    </w:p>
    <w:p w14:paraId="0A5BF678" w14:textId="77777777" w:rsidR="00A41033" w:rsidRPr="002044F5" w:rsidRDefault="00A41033" w:rsidP="00A41033">
      <w:pPr>
        <w:pStyle w:val="NoSpacing"/>
        <w:rPr>
          <w:rFonts w:ascii="Times New Roman" w:hAnsi="Times New Roman"/>
          <w:szCs w:val="24"/>
        </w:rPr>
      </w:pPr>
    </w:p>
    <w:p w14:paraId="0A5BF679" w14:textId="77777777" w:rsidR="00A41033" w:rsidRPr="002044F5" w:rsidRDefault="00A41033" w:rsidP="00A46433">
      <w:pPr>
        <w:numPr>
          <w:ilvl w:val="0"/>
          <w:numId w:val="12"/>
        </w:numPr>
        <w:tabs>
          <w:tab w:val="left" w:pos="720"/>
        </w:tabs>
        <w:rPr>
          <w:rFonts w:ascii="Times New Roman" w:hAnsi="Times New Roman"/>
          <w:color w:val="000000"/>
          <w:szCs w:val="24"/>
        </w:rPr>
      </w:pPr>
      <w:r w:rsidRPr="002044F5">
        <w:rPr>
          <w:rFonts w:ascii="Times New Roman" w:hAnsi="Times New Roman"/>
          <w:color w:val="000000"/>
          <w:szCs w:val="24"/>
        </w:rPr>
        <w:t>Graduates must be able to articulate the inherent values of the profession that are stipulated in these documents in a manner that indicates how these values guide practice.</w:t>
      </w:r>
    </w:p>
    <w:p w14:paraId="0A5BF67A" w14:textId="77777777" w:rsidR="00A41033" w:rsidRPr="002044F5" w:rsidRDefault="00A41033" w:rsidP="00A46433">
      <w:pPr>
        <w:pStyle w:val="NoSpacing"/>
        <w:numPr>
          <w:ilvl w:val="0"/>
          <w:numId w:val="11"/>
        </w:numPr>
        <w:rPr>
          <w:rFonts w:ascii="Times New Roman" w:hAnsi="Times New Roman"/>
          <w:szCs w:val="24"/>
        </w:rPr>
      </w:pPr>
      <w:r w:rsidRPr="002044F5">
        <w:rPr>
          <w:rFonts w:ascii="Times New Roman" w:hAnsi="Times New Roman"/>
          <w:szCs w:val="24"/>
        </w:rPr>
        <w:t>articulate the values of the student affairs profession</w:t>
      </w:r>
    </w:p>
    <w:p w14:paraId="0A5BF67B" w14:textId="77777777" w:rsidR="00A41033" w:rsidRPr="002044F5" w:rsidRDefault="00A41033" w:rsidP="00A46433">
      <w:pPr>
        <w:pStyle w:val="NoSpacing"/>
        <w:numPr>
          <w:ilvl w:val="0"/>
          <w:numId w:val="11"/>
        </w:numPr>
        <w:rPr>
          <w:rFonts w:ascii="Times New Roman" w:hAnsi="Times New Roman"/>
          <w:szCs w:val="24"/>
        </w:rPr>
      </w:pPr>
      <w:r w:rsidRPr="002044F5">
        <w:rPr>
          <w:rFonts w:ascii="Times New Roman" w:hAnsi="Times New Roman"/>
          <w:szCs w:val="24"/>
        </w:rPr>
        <w:t>articulate the role the student affairs profession plays in shaping values</w:t>
      </w:r>
    </w:p>
    <w:p w14:paraId="0A5BF67C" w14:textId="77777777" w:rsidR="00A41033" w:rsidRPr="002044F5" w:rsidRDefault="00A41033" w:rsidP="00A46433">
      <w:pPr>
        <w:pStyle w:val="NoSpacing"/>
        <w:numPr>
          <w:ilvl w:val="0"/>
          <w:numId w:val="11"/>
        </w:numPr>
        <w:rPr>
          <w:rFonts w:ascii="Times New Roman" w:hAnsi="Times New Roman"/>
          <w:szCs w:val="24"/>
        </w:rPr>
      </w:pPr>
      <w:r w:rsidRPr="002044F5">
        <w:rPr>
          <w:rFonts w:ascii="Times New Roman" w:hAnsi="Times New Roman"/>
          <w:szCs w:val="24"/>
        </w:rPr>
        <w:t>articulate the role of society in shaping values</w:t>
      </w:r>
    </w:p>
    <w:p w14:paraId="0A5BF67D" w14:textId="77777777" w:rsidR="00A41033" w:rsidRPr="002044F5" w:rsidRDefault="00A41033" w:rsidP="00A46433">
      <w:pPr>
        <w:pStyle w:val="NoSpacing"/>
        <w:numPr>
          <w:ilvl w:val="0"/>
          <w:numId w:val="11"/>
        </w:numPr>
        <w:rPr>
          <w:rFonts w:ascii="Times New Roman" w:hAnsi="Times New Roman"/>
          <w:szCs w:val="24"/>
        </w:rPr>
      </w:pPr>
      <w:r w:rsidRPr="002044F5">
        <w:rPr>
          <w:rFonts w:ascii="Times New Roman" w:hAnsi="Times New Roman"/>
          <w:szCs w:val="24"/>
        </w:rPr>
        <w:t>identify and articulate personal values</w:t>
      </w:r>
    </w:p>
    <w:p w14:paraId="0A5BF67E" w14:textId="77777777" w:rsidR="00A41033" w:rsidRPr="002044F5" w:rsidRDefault="00A41033" w:rsidP="00A46433">
      <w:pPr>
        <w:pStyle w:val="NoSpacing"/>
        <w:numPr>
          <w:ilvl w:val="0"/>
          <w:numId w:val="11"/>
        </w:numPr>
        <w:rPr>
          <w:rFonts w:ascii="Times New Roman" w:hAnsi="Times New Roman"/>
          <w:szCs w:val="24"/>
        </w:rPr>
      </w:pPr>
      <w:r w:rsidRPr="002044F5">
        <w:rPr>
          <w:rFonts w:ascii="Times New Roman" w:hAnsi="Times New Roman"/>
          <w:szCs w:val="24"/>
        </w:rPr>
        <w:t>relate values to the personal decision making process</w:t>
      </w:r>
    </w:p>
    <w:p w14:paraId="0A5BF67F" w14:textId="77777777" w:rsidR="00A41033" w:rsidRPr="002044F5" w:rsidRDefault="00A41033" w:rsidP="00A46433">
      <w:pPr>
        <w:pStyle w:val="NoSpacing"/>
        <w:numPr>
          <w:ilvl w:val="0"/>
          <w:numId w:val="11"/>
        </w:numPr>
        <w:rPr>
          <w:rFonts w:ascii="Times New Roman" w:hAnsi="Times New Roman"/>
          <w:szCs w:val="24"/>
        </w:rPr>
      </w:pPr>
      <w:r w:rsidRPr="002044F5">
        <w:rPr>
          <w:rFonts w:ascii="Times New Roman" w:hAnsi="Times New Roman"/>
          <w:szCs w:val="24"/>
        </w:rPr>
        <w:t>distinguish values from interests (personal and professional)</w:t>
      </w:r>
    </w:p>
    <w:p w14:paraId="0A5BF680" w14:textId="77777777" w:rsidR="00A41033" w:rsidRPr="002044F5" w:rsidRDefault="00A41033" w:rsidP="00A46433">
      <w:pPr>
        <w:pStyle w:val="NoSpacing"/>
        <w:numPr>
          <w:ilvl w:val="0"/>
          <w:numId w:val="11"/>
        </w:numPr>
        <w:rPr>
          <w:rFonts w:ascii="Times New Roman" w:hAnsi="Times New Roman"/>
          <w:szCs w:val="24"/>
        </w:rPr>
      </w:pPr>
      <w:r w:rsidRPr="002044F5">
        <w:rPr>
          <w:rFonts w:ascii="Times New Roman" w:hAnsi="Times New Roman"/>
          <w:szCs w:val="24"/>
        </w:rPr>
        <w:t>scrutinize personal beliefs and values and articulates educational values which contribute to the success of all students</w:t>
      </w:r>
    </w:p>
    <w:p w14:paraId="0A5BF681" w14:textId="77777777" w:rsidR="00A41033" w:rsidRPr="002044F5" w:rsidRDefault="00A41033" w:rsidP="00A46433">
      <w:pPr>
        <w:pStyle w:val="NoSpacing"/>
        <w:numPr>
          <w:ilvl w:val="0"/>
          <w:numId w:val="11"/>
        </w:numPr>
        <w:rPr>
          <w:rFonts w:ascii="Times New Roman" w:hAnsi="Times New Roman"/>
          <w:szCs w:val="24"/>
        </w:rPr>
      </w:pPr>
      <w:r w:rsidRPr="002044F5">
        <w:rPr>
          <w:rFonts w:ascii="Times New Roman" w:hAnsi="Times New Roman"/>
          <w:szCs w:val="24"/>
        </w:rPr>
        <w:t>create a personal vision, mission and goals statements</w:t>
      </w:r>
    </w:p>
    <w:p w14:paraId="0A5BF682" w14:textId="77777777" w:rsidR="00A41033" w:rsidRPr="002044F5" w:rsidRDefault="00A41033" w:rsidP="00A41033">
      <w:pPr>
        <w:tabs>
          <w:tab w:val="left" w:pos="720"/>
        </w:tabs>
        <w:rPr>
          <w:rFonts w:ascii="Times New Roman" w:hAnsi="Times New Roman"/>
          <w:b/>
          <w:szCs w:val="24"/>
        </w:rPr>
      </w:pPr>
    </w:p>
    <w:p w14:paraId="0A5BF683" w14:textId="77777777" w:rsidR="00A41033" w:rsidRPr="002044F5" w:rsidRDefault="00A41033" w:rsidP="00A46433">
      <w:pPr>
        <w:numPr>
          <w:ilvl w:val="0"/>
          <w:numId w:val="12"/>
        </w:numPr>
        <w:tabs>
          <w:tab w:val="left" w:pos="720"/>
        </w:tabs>
        <w:rPr>
          <w:rFonts w:ascii="Times New Roman" w:hAnsi="Times New Roman"/>
          <w:color w:val="000000"/>
          <w:szCs w:val="24"/>
        </w:rPr>
      </w:pPr>
      <w:r w:rsidRPr="002044F5">
        <w:rPr>
          <w:rFonts w:ascii="Times New Roman" w:hAnsi="Times New Roman"/>
          <w:color w:val="000000"/>
          <w:szCs w:val="24"/>
        </w:rPr>
        <w:t>Graduates must be knowledgeable about and be able to apply a code of ethics or ethical principles sanctioned by a recognized professional organization that provides ethical guidance for their work.</w:t>
      </w:r>
    </w:p>
    <w:p w14:paraId="0A5BF684" w14:textId="77777777" w:rsidR="00A41033" w:rsidRPr="002044F5" w:rsidRDefault="00A41033" w:rsidP="00A46433">
      <w:pPr>
        <w:pStyle w:val="ListParagraph"/>
        <w:numPr>
          <w:ilvl w:val="0"/>
          <w:numId w:val="13"/>
        </w:numPr>
        <w:spacing w:after="0" w:line="240" w:lineRule="auto"/>
        <w:rPr>
          <w:rFonts w:ascii="Times New Roman" w:hAnsi="Times New Roman" w:cs="Times New Roman"/>
          <w:sz w:val="24"/>
          <w:szCs w:val="24"/>
        </w:rPr>
      </w:pPr>
      <w:r w:rsidRPr="002044F5">
        <w:rPr>
          <w:rFonts w:ascii="Times New Roman" w:hAnsi="Times New Roman" w:cs="Times New Roman"/>
          <w:sz w:val="24"/>
          <w:szCs w:val="24"/>
        </w:rPr>
        <w:t>understand CAS standards, and their importance to the student affairs field</w:t>
      </w:r>
    </w:p>
    <w:p w14:paraId="0A5BF685" w14:textId="77777777" w:rsidR="00A41033" w:rsidRPr="002044F5" w:rsidRDefault="00A41033" w:rsidP="00A46433">
      <w:pPr>
        <w:pStyle w:val="ListParagraph"/>
        <w:numPr>
          <w:ilvl w:val="0"/>
          <w:numId w:val="13"/>
        </w:numPr>
        <w:spacing w:after="0" w:line="240" w:lineRule="auto"/>
        <w:rPr>
          <w:rFonts w:ascii="Times New Roman" w:hAnsi="Times New Roman" w:cs="Times New Roman"/>
          <w:sz w:val="24"/>
          <w:szCs w:val="24"/>
        </w:rPr>
      </w:pPr>
      <w:r w:rsidRPr="002044F5">
        <w:rPr>
          <w:rFonts w:ascii="Times New Roman" w:hAnsi="Times New Roman" w:cs="Times New Roman"/>
          <w:sz w:val="24"/>
          <w:szCs w:val="24"/>
        </w:rPr>
        <w:t>use professional standards to shape program development</w:t>
      </w:r>
    </w:p>
    <w:p w14:paraId="0A5BF686" w14:textId="77777777" w:rsidR="00A41033" w:rsidRPr="002044F5" w:rsidRDefault="00A41033" w:rsidP="00A46433">
      <w:pPr>
        <w:pStyle w:val="ListParagraph"/>
        <w:numPr>
          <w:ilvl w:val="0"/>
          <w:numId w:val="13"/>
        </w:numPr>
        <w:spacing w:after="0" w:line="240" w:lineRule="auto"/>
        <w:rPr>
          <w:rFonts w:ascii="Times New Roman" w:hAnsi="Times New Roman" w:cs="Times New Roman"/>
          <w:sz w:val="24"/>
          <w:szCs w:val="24"/>
        </w:rPr>
      </w:pPr>
      <w:r w:rsidRPr="002044F5">
        <w:rPr>
          <w:rFonts w:ascii="Times New Roman" w:hAnsi="Times New Roman" w:cs="Times New Roman"/>
          <w:sz w:val="24"/>
          <w:szCs w:val="24"/>
        </w:rPr>
        <w:t>locate codes of ethics for the student affairs profession that are espoused by the professional association to which the student is a member</w:t>
      </w:r>
    </w:p>
    <w:p w14:paraId="0A5BF687" w14:textId="77777777" w:rsidR="00A41033" w:rsidRPr="002044F5" w:rsidRDefault="00A41033" w:rsidP="00A46433">
      <w:pPr>
        <w:pStyle w:val="ListParagraph"/>
        <w:numPr>
          <w:ilvl w:val="0"/>
          <w:numId w:val="13"/>
        </w:numPr>
        <w:spacing w:after="0" w:line="240" w:lineRule="auto"/>
        <w:rPr>
          <w:rFonts w:ascii="Times New Roman" w:hAnsi="Times New Roman" w:cs="Times New Roman"/>
          <w:sz w:val="24"/>
          <w:szCs w:val="24"/>
        </w:rPr>
      </w:pPr>
      <w:r w:rsidRPr="002044F5">
        <w:rPr>
          <w:rFonts w:ascii="Times New Roman" w:hAnsi="Times New Roman" w:cs="Times New Roman"/>
          <w:sz w:val="24"/>
          <w:szCs w:val="24"/>
        </w:rPr>
        <w:lastRenderedPageBreak/>
        <w:t>exemplify your personal integrity and personal values</w:t>
      </w:r>
    </w:p>
    <w:p w14:paraId="0A5BF688" w14:textId="77777777" w:rsidR="00A41033" w:rsidRPr="002044F5" w:rsidRDefault="00A41033" w:rsidP="00A46433">
      <w:pPr>
        <w:pStyle w:val="ListParagraph"/>
        <w:numPr>
          <w:ilvl w:val="0"/>
          <w:numId w:val="13"/>
        </w:numPr>
        <w:spacing w:after="0" w:line="240" w:lineRule="auto"/>
        <w:rPr>
          <w:rFonts w:ascii="Times New Roman" w:hAnsi="Times New Roman" w:cs="Times New Roman"/>
          <w:sz w:val="24"/>
          <w:szCs w:val="24"/>
        </w:rPr>
      </w:pPr>
      <w:r w:rsidRPr="002044F5">
        <w:rPr>
          <w:rFonts w:ascii="Times New Roman" w:hAnsi="Times New Roman" w:cs="Times New Roman"/>
          <w:sz w:val="24"/>
          <w:szCs w:val="24"/>
        </w:rPr>
        <w:t>demonstrate compassion and empathy for others</w:t>
      </w:r>
    </w:p>
    <w:p w14:paraId="0A5BF689" w14:textId="77777777" w:rsidR="00A41033" w:rsidRPr="002044F5" w:rsidRDefault="00A41033" w:rsidP="00A46433">
      <w:pPr>
        <w:pStyle w:val="ListParagraph"/>
        <w:numPr>
          <w:ilvl w:val="0"/>
          <w:numId w:val="13"/>
        </w:numPr>
        <w:spacing w:after="0" w:line="240" w:lineRule="auto"/>
        <w:rPr>
          <w:rFonts w:ascii="Times New Roman" w:hAnsi="Times New Roman" w:cs="Times New Roman"/>
          <w:sz w:val="24"/>
          <w:szCs w:val="24"/>
        </w:rPr>
      </w:pPr>
      <w:r w:rsidRPr="002044F5">
        <w:rPr>
          <w:rFonts w:ascii="Times New Roman" w:hAnsi="Times New Roman" w:cs="Times New Roman"/>
          <w:sz w:val="24"/>
          <w:szCs w:val="24"/>
        </w:rPr>
        <w:t>demonstrate a commitment to social justice</w:t>
      </w:r>
    </w:p>
    <w:p w14:paraId="0A5BF68A" w14:textId="77777777" w:rsidR="00A41033" w:rsidRPr="002044F5" w:rsidRDefault="00A41033" w:rsidP="00A46433">
      <w:pPr>
        <w:pStyle w:val="ListParagraph"/>
        <w:numPr>
          <w:ilvl w:val="0"/>
          <w:numId w:val="13"/>
        </w:numPr>
        <w:spacing w:after="0" w:line="240" w:lineRule="auto"/>
        <w:rPr>
          <w:rFonts w:ascii="Times New Roman" w:hAnsi="Times New Roman" w:cs="Times New Roman"/>
          <w:sz w:val="24"/>
          <w:szCs w:val="24"/>
        </w:rPr>
      </w:pPr>
      <w:r w:rsidRPr="002044F5">
        <w:rPr>
          <w:rFonts w:ascii="Times New Roman" w:hAnsi="Times New Roman" w:cs="Times New Roman"/>
          <w:sz w:val="24"/>
          <w:szCs w:val="24"/>
        </w:rPr>
        <w:t>apply the FALDO’s (a supplement to the CAS standards that facilitate program and departmental evaluation)</w:t>
      </w:r>
    </w:p>
    <w:p w14:paraId="0A5BF68B" w14:textId="77777777" w:rsidR="00A41033" w:rsidRPr="002044F5" w:rsidRDefault="00A41033" w:rsidP="00A46433">
      <w:pPr>
        <w:pStyle w:val="ListParagraph"/>
        <w:numPr>
          <w:ilvl w:val="0"/>
          <w:numId w:val="13"/>
        </w:numPr>
        <w:spacing w:after="0" w:line="240" w:lineRule="auto"/>
        <w:rPr>
          <w:rFonts w:ascii="Times New Roman" w:hAnsi="Times New Roman" w:cs="Times New Roman"/>
          <w:sz w:val="24"/>
          <w:szCs w:val="24"/>
        </w:rPr>
      </w:pPr>
      <w:r w:rsidRPr="002044F5">
        <w:rPr>
          <w:rFonts w:ascii="Times New Roman" w:hAnsi="Times New Roman" w:cs="Times New Roman"/>
          <w:sz w:val="24"/>
          <w:szCs w:val="24"/>
        </w:rPr>
        <w:t>promote moral and ethical responsibility and practice at institutions of higher education, including relations between students and their institutions</w:t>
      </w:r>
    </w:p>
    <w:p w14:paraId="0A5BF68C" w14:textId="77777777" w:rsidR="00A41033" w:rsidRPr="002044F5" w:rsidRDefault="00A41033" w:rsidP="00A46433">
      <w:pPr>
        <w:pStyle w:val="ListParagraph"/>
        <w:numPr>
          <w:ilvl w:val="0"/>
          <w:numId w:val="13"/>
        </w:numPr>
        <w:spacing w:after="0" w:line="240" w:lineRule="auto"/>
        <w:rPr>
          <w:rFonts w:ascii="Times New Roman" w:hAnsi="Times New Roman" w:cs="Times New Roman"/>
          <w:sz w:val="24"/>
          <w:szCs w:val="24"/>
        </w:rPr>
      </w:pPr>
      <w:r w:rsidRPr="002044F5">
        <w:rPr>
          <w:rFonts w:ascii="Times New Roman" w:hAnsi="Times New Roman" w:cs="Times New Roman"/>
          <w:sz w:val="24"/>
          <w:szCs w:val="24"/>
        </w:rPr>
        <w:t>exercise good judgment and take responsibility for actions</w:t>
      </w:r>
    </w:p>
    <w:p w14:paraId="0A5BF68D" w14:textId="77777777" w:rsidR="00A41033" w:rsidRPr="002044F5" w:rsidRDefault="00A41033" w:rsidP="00A46433">
      <w:pPr>
        <w:pStyle w:val="ListParagraph"/>
        <w:numPr>
          <w:ilvl w:val="0"/>
          <w:numId w:val="13"/>
        </w:numPr>
        <w:spacing w:after="0" w:line="240" w:lineRule="auto"/>
        <w:rPr>
          <w:rFonts w:ascii="Times New Roman" w:hAnsi="Times New Roman" w:cs="Times New Roman"/>
          <w:sz w:val="24"/>
          <w:szCs w:val="24"/>
        </w:rPr>
      </w:pPr>
      <w:r w:rsidRPr="002044F5">
        <w:rPr>
          <w:rFonts w:ascii="Times New Roman" w:hAnsi="Times New Roman" w:cs="Times New Roman"/>
          <w:sz w:val="24"/>
          <w:szCs w:val="24"/>
        </w:rPr>
        <w:t>promote responsible behavior and citizenship consistent with established principles of conduct as well as the laws of the State of Colorado and U.S. Constitutions.</w:t>
      </w:r>
    </w:p>
    <w:p w14:paraId="0A5BF68E" w14:textId="77777777" w:rsidR="00A41033" w:rsidRPr="002044F5" w:rsidRDefault="00A41033" w:rsidP="00A41033">
      <w:pPr>
        <w:rPr>
          <w:rFonts w:ascii="Times New Roman" w:hAnsi="Times New Roman"/>
          <w:szCs w:val="24"/>
        </w:rPr>
      </w:pPr>
    </w:p>
    <w:p w14:paraId="0A5BF68F" w14:textId="77777777" w:rsidR="00A41033" w:rsidRPr="002044F5" w:rsidRDefault="00A41033" w:rsidP="00A41033">
      <w:pPr>
        <w:rPr>
          <w:rFonts w:ascii="Times New Roman" w:hAnsi="Times New Roman"/>
          <w:b/>
          <w:color w:val="000000"/>
          <w:szCs w:val="24"/>
        </w:rPr>
      </w:pPr>
      <w:r w:rsidRPr="002044F5">
        <w:rPr>
          <w:rFonts w:ascii="Times New Roman" w:hAnsi="Times New Roman"/>
          <w:b/>
          <w:color w:val="000000"/>
          <w:szCs w:val="24"/>
        </w:rPr>
        <w:t>COMPETENCY 2 – PROFESSIONAL STUDIES</w:t>
      </w:r>
    </w:p>
    <w:p w14:paraId="0A5BF690" w14:textId="77777777" w:rsidR="00A41033" w:rsidRPr="002044F5" w:rsidRDefault="00A41033" w:rsidP="00A41033">
      <w:pPr>
        <w:tabs>
          <w:tab w:val="left" w:pos="720"/>
        </w:tabs>
        <w:rPr>
          <w:rFonts w:ascii="Times New Roman" w:hAnsi="Times New Roman"/>
          <w:b/>
          <w:color w:val="000000"/>
          <w:szCs w:val="24"/>
        </w:rPr>
      </w:pPr>
    </w:p>
    <w:p w14:paraId="0A5BF691" w14:textId="77777777" w:rsidR="00A41033" w:rsidRPr="002044F5" w:rsidRDefault="00A41033" w:rsidP="00A41033">
      <w:pPr>
        <w:tabs>
          <w:tab w:val="left" w:pos="720"/>
        </w:tabs>
        <w:rPr>
          <w:rFonts w:ascii="Times New Roman" w:hAnsi="Times New Roman"/>
          <w:b/>
          <w:color w:val="000000"/>
          <w:szCs w:val="24"/>
        </w:rPr>
      </w:pPr>
      <w:r w:rsidRPr="002044F5">
        <w:rPr>
          <w:rFonts w:ascii="Times New Roman" w:hAnsi="Times New Roman"/>
          <w:b/>
          <w:color w:val="000000"/>
          <w:szCs w:val="24"/>
        </w:rPr>
        <w:t>This component of the curriculum must include studies of basic knowledge of practice and all programs must encompass at least five related areas of study including (a) student development theory; (b) student characteristics and effects of college on students; (c) individual and group interventions; (d) organization and administration of student affairs; and (e) assessment, evaluation, and research.</w:t>
      </w:r>
    </w:p>
    <w:p w14:paraId="0A5BF692" w14:textId="77777777" w:rsidR="00A41033" w:rsidRPr="002044F5" w:rsidRDefault="00A41033" w:rsidP="00A41033">
      <w:pPr>
        <w:tabs>
          <w:tab w:val="left" w:pos="720"/>
        </w:tabs>
        <w:rPr>
          <w:rFonts w:ascii="Times New Roman" w:hAnsi="Times New Roman"/>
          <w:b/>
          <w:color w:val="000000"/>
          <w:szCs w:val="24"/>
        </w:rPr>
      </w:pPr>
    </w:p>
    <w:p w14:paraId="0A5BF693" w14:textId="77777777" w:rsidR="00A41033" w:rsidRPr="002044F5" w:rsidRDefault="00A41033" w:rsidP="00A46433">
      <w:pPr>
        <w:numPr>
          <w:ilvl w:val="0"/>
          <w:numId w:val="16"/>
        </w:numPr>
        <w:tabs>
          <w:tab w:val="left" w:pos="720"/>
        </w:tabs>
        <w:rPr>
          <w:rFonts w:ascii="Times New Roman" w:hAnsi="Times New Roman"/>
          <w:color w:val="000000"/>
          <w:szCs w:val="24"/>
        </w:rPr>
      </w:pPr>
      <w:r w:rsidRPr="002044F5">
        <w:rPr>
          <w:rFonts w:ascii="Times New Roman" w:hAnsi="Times New Roman"/>
          <w:color w:val="000000"/>
          <w:szCs w:val="24"/>
        </w:rPr>
        <w:t>Graduates must be able to demonstrate the ability to use appropriate development theory to understand, support, and advocate for student learning and development by assessing learning and developmental needs and creating learning and developmental opportunities.</w:t>
      </w:r>
    </w:p>
    <w:p w14:paraId="0A5BF694" w14:textId="77777777" w:rsidR="00A41033" w:rsidRPr="002044F5" w:rsidRDefault="00A41033" w:rsidP="00A46433">
      <w:pPr>
        <w:pStyle w:val="NoSpacing"/>
        <w:numPr>
          <w:ilvl w:val="0"/>
          <w:numId w:val="14"/>
        </w:numPr>
        <w:tabs>
          <w:tab w:val="left" w:pos="720"/>
        </w:tabs>
        <w:rPr>
          <w:rFonts w:ascii="Times New Roman" w:hAnsi="Times New Roman"/>
          <w:szCs w:val="24"/>
        </w:rPr>
      </w:pPr>
      <w:r w:rsidRPr="002044F5">
        <w:rPr>
          <w:rFonts w:ascii="Times New Roman" w:hAnsi="Times New Roman"/>
          <w:szCs w:val="24"/>
        </w:rPr>
        <w:t>demonstrate a sensitivity to, and appreciation for human differences, and the reasons for those differences</w:t>
      </w:r>
    </w:p>
    <w:p w14:paraId="0A5BF695" w14:textId="77777777" w:rsidR="00A41033" w:rsidRPr="002044F5" w:rsidRDefault="00A41033" w:rsidP="00A46433">
      <w:pPr>
        <w:pStyle w:val="NoSpacing"/>
        <w:numPr>
          <w:ilvl w:val="0"/>
          <w:numId w:val="14"/>
        </w:numPr>
        <w:tabs>
          <w:tab w:val="left" w:pos="720"/>
        </w:tabs>
        <w:rPr>
          <w:rFonts w:ascii="Times New Roman" w:hAnsi="Times New Roman"/>
          <w:szCs w:val="24"/>
        </w:rPr>
      </w:pPr>
      <w:r w:rsidRPr="002044F5">
        <w:rPr>
          <w:rFonts w:ascii="Times New Roman" w:hAnsi="Times New Roman"/>
          <w:szCs w:val="24"/>
        </w:rPr>
        <w:t>articulate characteristics of non-traditional and traditional students</w:t>
      </w:r>
    </w:p>
    <w:p w14:paraId="0A5BF696" w14:textId="77777777" w:rsidR="00A41033" w:rsidRPr="002044F5" w:rsidRDefault="00A41033" w:rsidP="00A46433">
      <w:pPr>
        <w:pStyle w:val="NoSpacing"/>
        <w:numPr>
          <w:ilvl w:val="0"/>
          <w:numId w:val="14"/>
        </w:numPr>
        <w:tabs>
          <w:tab w:val="left" w:pos="720"/>
        </w:tabs>
        <w:rPr>
          <w:rFonts w:ascii="Times New Roman" w:hAnsi="Times New Roman"/>
          <w:szCs w:val="24"/>
        </w:rPr>
      </w:pPr>
      <w:r w:rsidRPr="002044F5">
        <w:rPr>
          <w:rFonts w:ascii="Times New Roman" w:hAnsi="Times New Roman"/>
          <w:szCs w:val="24"/>
        </w:rPr>
        <w:t>articulate differences in characteristics between the various generations of college students, faculty and staff including baby boomers, generation-Xer’s, and millennial students</w:t>
      </w:r>
    </w:p>
    <w:p w14:paraId="0A5BF697" w14:textId="77777777" w:rsidR="00A41033" w:rsidRPr="002044F5" w:rsidRDefault="00A41033" w:rsidP="00A46433">
      <w:pPr>
        <w:pStyle w:val="NoSpacing"/>
        <w:numPr>
          <w:ilvl w:val="0"/>
          <w:numId w:val="14"/>
        </w:numPr>
        <w:tabs>
          <w:tab w:val="left" w:pos="720"/>
        </w:tabs>
        <w:rPr>
          <w:rFonts w:ascii="Times New Roman" w:hAnsi="Times New Roman"/>
          <w:szCs w:val="24"/>
        </w:rPr>
      </w:pPr>
      <w:r w:rsidRPr="002044F5">
        <w:rPr>
          <w:rFonts w:ascii="Times New Roman" w:hAnsi="Times New Roman"/>
          <w:szCs w:val="24"/>
        </w:rPr>
        <w:t>articulate the concept of cultural differences and the role they can play in the decision making process</w:t>
      </w:r>
    </w:p>
    <w:p w14:paraId="0A5BF698" w14:textId="77777777" w:rsidR="00A41033" w:rsidRPr="002044F5" w:rsidRDefault="00A41033" w:rsidP="00A46433">
      <w:pPr>
        <w:pStyle w:val="NoSpacing"/>
        <w:numPr>
          <w:ilvl w:val="0"/>
          <w:numId w:val="15"/>
        </w:numPr>
        <w:tabs>
          <w:tab w:val="left" w:pos="720"/>
        </w:tabs>
        <w:rPr>
          <w:rFonts w:ascii="Times New Roman" w:hAnsi="Times New Roman"/>
          <w:szCs w:val="24"/>
        </w:rPr>
      </w:pPr>
      <w:r w:rsidRPr="002044F5">
        <w:rPr>
          <w:rFonts w:ascii="Times New Roman" w:hAnsi="Times New Roman"/>
          <w:szCs w:val="24"/>
        </w:rPr>
        <w:t>articulate theories of student development</w:t>
      </w:r>
    </w:p>
    <w:p w14:paraId="0A5BF699" w14:textId="77777777" w:rsidR="00A41033" w:rsidRPr="002044F5" w:rsidRDefault="00A41033" w:rsidP="00A46433">
      <w:pPr>
        <w:pStyle w:val="NoSpacing"/>
        <w:numPr>
          <w:ilvl w:val="0"/>
          <w:numId w:val="15"/>
        </w:numPr>
        <w:tabs>
          <w:tab w:val="left" w:pos="720"/>
        </w:tabs>
        <w:rPr>
          <w:rFonts w:ascii="Times New Roman" w:hAnsi="Times New Roman"/>
          <w:szCs w:val="24"/>
        </w:rPr>
      </w:pPr>
      <w:r w:rsidRPr="002044F5">
        <w:rPr>
          <w:rFonts w:ascii="Times New Roman" w:hAnsi="Times New Roman"/>
          <w:szCs w:val="24"/>
        </w:rPr>
        <w:t>articulate the role student affairs can play in the development of students outside the classroom</w:t>
      </w:r>
    </w:p>
    <w:p w14:paraId="0A5BF69A" w14:textId="77777777" w:rsidR="00A41033" w:rsidRPr="002044F5" w:rsidRDefault="00A41033" w:rsidP="00A46433">
      <w:pPr>
        <w:pStyle w:val="NoSpacing"/>
        <w:numPr>
          <w:ilvl w:val="0"/>
          <w:numId w:val="15"/>
        </w:numPr>
        <w:tabs>
          <w:tab w:val="left" w:pos="720"/>
        </w:tabs>
        <w:rPr>
          <w:rFonts w:ascii="Times New Roman" w:hAnsi="Times New Roman"/>
          <w:szCs w:val="24"/>
        </w:rPr>
      </w:pPr>
      <w:r w:rsidRPr="002044F5">
        <w:rPr>
          <w:rFonts w:ascii="Times New Roman" w:hAnsi="Times New Roman"/>
          <w:szCs w:val="24"/>
        </w:rPr>
        <w:t>demonstrate a sensitivity to, and appreciation of, human differences</w:t>
      </w:r>
    </w:p>
    <w:p w14:paraId="0A5BF69B" w14:textId="77777777" w:rsidR="00A41033" w:rsidRPr="002044F5" w:rsidRDefault="00A41033" w:rsidP="00A46433">
      <w:pPr>
        <w:pStyle w:val="NoSpacing"/>
        <w:numPr>
          <w:ilvl w:val="0"/>
          <w:numId w:val="15"/>
        </w:numPr>
        <w:tabs>
          <w:tab w:val="left" w:pos="720"/>
        </w:tabs>
        <w:rPr>
          <w:rFonts w:ascii="Times New Roman" w:hAnsi="Times New Roman"/>
          <w:szCs w:val="24"/>
        </w:rPr>
      </w:pPr>
      <w:r w:rsidRPr="002044F5">
        <w:rPr>
          <w:rFonts w:ascii="Times New Roman" w:hAnsi="Times New Roman"/>
          <w:szCs w:val="24"/>
        </w:rPr>
        <w:t>establish a variety of methods of communicating with individuals to ensure input from all stakeholders</w:t>
      </w:r>
    </w:p>
    <w:p w14:paraId="0A5BF69C" w14:textId="77777777" w:rsidR="00A41033" w:rsidRPr="002044F5" w:rsidRDefault="00A41033" w:rsidP="00A46433">
      <w:pPr>
        <w:pStyle w:val="NoSpacing"/>
        <w:numPr>
          <w:ilvl w:val="0"/>
          <w:numId w:val="15"/>
        </w:numPr>
        <w:tabs>
          <w:tab w:val="left" w:pos="720"/>
        </w:tabs>
        <w:rPr>
          <w:rFonts w:ascii="Times New Roman" w:hAnsi="Times New Roman"/>
          <w:szCs w:val="24"/>
        </w:rPr>
      </w:pPr>
      <w:r w:rsidRPr="002044F5">
        <w:rPr>
          <w:rFonts w:ascii="Times New Roman" w:hAnsi="Times New Roman"/>
          <w:szCs w:val="24"/>
        </w:rPr>
        <w:t>lead in the development and implementation of outside classroom learning opportunities that foster success for all students regardless of race, gender, ethnicity, or ability</w:t>
      </w:r>
    </w:p>
    <w:p w14:paraId="0A5BF69D" w14:textId="77777777" w:rsidR="00A41033" w:rsidRPr="002044F5" w:rsidRDefault="00A41033" w:rsidP="00A46433">
      <w:pPr>
        <w:pStyle w:val="NoSpacing"/>
        <w:numPr>
          <w:ilvl w:val="0"/>
          <w:numId w:val="15"/>
        </w:numPr>
        <w:tabs>
          <w:tab w:val="left" w:pos="720"/>
        </w:tabs>
        <w:rPr>
          <w:rFonts w:ascii="Times New Roman" w:hAnsi="Times New Roman"/>
          <w:szCs w:val="24"/>
        </w:rPr>
      </w:pPr>
      <w:r w:rsidRPr="002044F5">
        <w:rPr>
          <w:rFonts w:ascii="Times New Roman" w:hAnsi="Times New Roman"/>
          <w:szCs w:val="24"/>
        </w:rPr>
        <w:t>encourage the development and implementation of programs that recognize contributions made by diverse groups and promotes the infusion of multicultural information into daily programs and activities</w:t>
      </w:r>
    </w:p>
    <w:p w14:paraId="0A5BF69E" w14:textId="77777777" w:rsidR="00A41033" w:rsidRPr="002044F5" w:rsidRDefault="00A41033" w:rsidP="00A46433">
      <w:pPr>
        <w:pStyle w:val="NoSpacing"/>
        <w:numPr>
          <w:ilvl w:val="0"/>
          <w:numId w:val="15"/>
        </w:numPr>
        <w:tabs>
          <w:tab w:val="left" w:pos="720"/>
        </w:tabs>
        <w:rPr>
          <w:rFonts w:ascii="Times New Roman" w:hAnsi="Times New Roman"/>
          <w:szCs w:val="24"/>
        </w:rPr>
      </w:pPr>
      <w:r w:rsidRPr="002044F5">
        <w:rPr>
          <w:rFonts w:ascii="Times New Roman" w:hAnsi="Times New Roman"/>
          <w:szCs w:val="24"/>
        </w:rPr>
        <w:t xml:space="preserve">promote respect for ethnic, religious, cultural, economic, physical, and intellectual diversity </w:t>
      </w:r>
    </w:p>
    <w:p w14:paraId="0A5BF69F" w14:textId="77777777" w:rsidR="00A41033" w:rsidRPr="002044F5" w:rsidRDefault="00A41033" w:rsidP="00A46433">
      <w:pPr>
        <w:pStyle w:val="NoSpacing"/>
        <w:numPr>
          <w:ilvl w:val="0"/>
          <w:numId w:val="15"/>
        </w:numPr>
        <w:tabs>
          <w:tab w:val="left" w:pos="720"/>
        </w:tabs>
        <w:rPr>
          <w:rFonts w:ascii="Times New Roman" w:hAnsi="Times New Roman"/>
          <w:szCs w:val="24"/>
        </w:rPr>
      </w:pPr>
      <w:r w:rsidRPr="002044F5">
        <w:rPr>
          <w:rFonts w:ascii="Times New Roman" w:hAnsi="Times New Roman"/>
          <w:szCs w:val="24"/>
        </w:rPr>
        <w:t>promote a unified higher education community by respecting diversity and valuing equal treatment for all</w:t>
      </w:r>
    </w:p>
    <w:p w14:paraId="0A5BF6A0" w14:textId="77777777" w:rsidR="00A41033" w:rsidRPr="002044F5" w:rsidRDefault="00A41033" w:rsidP="00A46433">
      <w:pPr>
        <w:pStyle w:val="NoSpacing"/>
        <w:numPr>
          <w:ilvl w:val="0"/>
          <w:numId w:val="15"/>
        </w:numPr>
        <w:tabs>
          <w:tab w:val="left" w:pos="720"/>
        </w:tabs>
        <w:rPr>
          <w:rFonts w:ascii="Times New Roman" w:hAnsi="Times New Roman"/>
          <w:szCs w:val="24"/>
        </w:rPr>
      </w:pPr>
      <w:r w:rsidRPr="002044F5">
        <w:rPr>
          <w:rFonts w:ascii="Times New Roman" w:hAnsi="Times New Roman"/>
          <w:szCs w:val="24"/>
        </w:rPr>
        <w:lastRenderedPageBreak/>
        <w:t>help others recognize the signs and patterns of discrimination and contributes to the elimination of discriminating behavior within the institution.</w:t>
      </w:r>
    </w:p>
    <w:p w14:paraId="0A5BF6A1" w14:textId="77777777" w:rsidR="00A41033" w:rsidRPr="002044F5" w:rsidRDefault="00A41033" w:rsidP="00A41033">
      <w:pPr>
        <w:pStyle w:val="NoSpacing"/>
        <w:tabs>
          <w:tab w:val="left" w:pos="720"/>
        </w:tabs>
        <w:ind w:left="720" w:hanging="270"/>
        <w:rPr>
          <w:rFonts w:ascii="Times New Roman" w:hAnsi="Times New Roman"/>
          <w:szCs w:val="24"/>
        </w:rPr>
      </w:pPr>
    </w:p>
    <w:p w14:paraId="0A5BF6A2" w14:textId="77777777" w:rsidR="00A41033" w:rsidRPr="002044F5" w:rsidRDefault="00A41033" w:rsidP="00A46433">
      <w:pPr>
        <w:numPr>
          <w:ilvl w:val="0"/>
          <w:numId w:val="16"/>
        </w:numPr>
        <w:tabs>
          <w:tab w:val="left" w:pos="720"/>
        </w:tabs>
        <w:rPr>
          <w:rFonts w:ascii="Times New Roman" w:hAnsi="Times New Roman"/>
          <w:color w:val="000000"/>
          <w:szCs w:val="24"/>
        </w:rPr>
      </w:pPr>
      <w:r w:rsidRPr="002044F5">
        <w:rPr>
          <w:rFonts w:ascii="Times New Roman" w:hAnsi="Times New Roman"/>
          <w:color w:val="000000"/>
          <w:szCs w:val="24"/>
        </w:rPr>
        <w:t>Graduates must be able to demonstrate knowledge of how student learning and learning opportunities are influenced by student characteristics and by collegiate environments so that graduates can design and evaluate learning experiences for students.</w:t>
      </w:r>
    </w:p>
    <w:p w14:paraId="0A5BF6A3" w14:textId="77777777" w:rsidR="00A41033" w:rsidRPr="002044F5" w:rsidRDefault="00A41033" w:rsidP="00A46433">
      <w:pPr>
        <w:pStyle w:val="NoSpacing"/>
        <w:numPr>
          <w:ilvl w:val="0"/>
          <w:numId w:val="17"/>
        </w:numPr>
        <w:tabs>
          <w:tab w:val="left" w:pos="720"/>
        </w:tabs>
        <w:rPr>
          <w:rFonts w:ascii="Times New Roman" w:hAnsi="Times New Roman"/>
          <w:szCs w:val="24"/>
        </w:rPr>
      </w:pPr>
      <w:r w:rsidRPr="002044F5">
        <w:rPr>
          <w:rFonts w:ascii="Times New Roman" w:hAnsi="Times New Roman"/>
          <w:szCs w:val="24"/>
        </w:rPr>
        <w:t>demonstrate knowledge of learning style and theories</w:t>
      </w:r>
    </w:p>
    <w:p w14:paraId="0A5BF6A4" w14:textId="77777777" w:rsidR="00A41033" w:rsidRPr="002044F5" w:rsidRDefault="00A41033" w:rsidP="00A46433">
      <w:pPr>
        <w:pStyle w:val="NoSpacing"/>
        <w:numPr>
          <w:ilvl w:val="0"/>
          <w:numId w:val="17"/>
        </w:numPr>
        <w:tabs>
          <w:tab w:val="left" w:pos="720"/>
        </w:tabs>
        <w:rPr>
          <w:rFonts w:ascii="Times New Roman" w:hAnsi="Times New Roman"/>
          <w:szCs w:val="24"/>
        </w:rPr>
      </w:pPr>
      <w:r w:rsidRPr="002044F5">
        <w:rPr>
          <w:rFonts w:ascii="Times New Roman" w:hAnsi="Times New Roman"/>
          <w:szCs w:val="24"/>
        </w:rPr>
        <w:t>articulate the role of the college environment on the development of students</w:t>
      </w:r>
    </w:p>
    <w:p w14:paraId="0A5BF6A5" w14:textId="77777777" w:rsidR="00A41033" w:rsidRPr="002044F5" w:rsidRDefault="00A41033" w:rsidP="00A46433">
      <w:pPr>
        <w:pStyle w:val="NoSpacing"/>
        <w:numPr>
          <w:ilvl w:val="0"/>
          <w:numId w:val="17"/>
        </w:numPr>
        <w:tabs>
          <w:tab w:val="left" w:pos="720"/>
        </w:tabs>
        <w:rPr>
          <w:rFonts w:ascii="Times New Roman" w:hAnsi="Times New Roman"/>
          <w:szCs w:val="24"/>
        </w:rPr>
      </w:pPr>
      <w:r w:rsidRPr="002044F5">
        <w:rPr>
          <w:rFonts w:ascii="Times New Roman" w:hAnsi="Times New Roman"/>
          <w:szCs w:val="24"/>
        </w:rPr>
        <w:t>articulate the concept of empowerment and the importance of taking personal responsibility</w:t>
      </w:r>
    </w:p>
    <w:p w14:paraId="0A5BF6A6" w14:textId="77777777" w:rsidR="00A41033" w:rsidRPr="002044F5" w:rsidRDefault="00A41033" w:rsidP="00A46433">
      <w:pPr>
        <w:pStyle w:val="NoSpacing"/>
        <w:numPr>
          <w:ilvl w:val="0"/>
          <w:numId w:val="17"/>
        </w:numPr>
        <w:tabs>
          <w:tab w:val="left" w:pos="720"/>
        </w:tabs>
        <w:rPr>
          <w:rFonts w:ascii="Times New Roman" w:hAnsi="Times New Roman"/>
          <w:szCs w:val="24"/>
        </w:rPr>
      </w:pPr>
      <w:r w:rsidRPr="002044F5">
        <w:rPr>
          <w:rFonts w:ascii="Times New Roman" w:hAnsi="Times New Roman"/>
          <w:szCs w:val="24"/>
        </w:rPr>
        <w:t>articulate the importance of service learning and/or civic responsibility</w:t>
      </w:r>
    </w:p>
    <w:p w14:paraId="0A5BF6A7" w14:textId="77777777" w:rsidR="00A41033" w:rsidRPr="002044F5" w:rsidRDefault="00A41033" w:rsidP="00A46433">
      <w:pPr>
        <w:pStyle w:val="NoSpacing"/>
        <w:numPr>
          <w:ilvl w:val="0"/>
          <w:numId w:val="17"/>
        </w:numPr>
        <w:tabs>
          <w:tab w:val="left" w:pos="720"/>
        </w:tabs>
        <w:rPr>
          <w:rFonts w:ascii="Times New Roman" w:hAnsi="Times New Roman"/>
          <w:szCs w:val="24"/>
        </w:rPr>
      </w:pPr>
      <w:r w:rsidRPr="002044F5">
        <w:rPr>
          <w:rFonts w:ascii="Times New Roman" w:hAnsi="Times New Roman"/>
          <w:szCs w:val="24"/>
        </w:rPr>
        <w:t>articulate the concept of co-curricular activities</w:t>
      </w:r>
    </w:p>
    <w:p w14:paraId="0A5BF6A8" w14:textId="77777777" w:rsidR="00A41033" w:rsidRPr="002044F5" w:rsidRDefault="00A41033" w:rsidP="00A46433">
      <w:pPr>
        <w:pStyle w:val="NoSpacing"/>
        <w:numPr>
          <w:ilvl w:val="0"/>
          <w:numId w:val="17"/>
        </w:numPr>
        <w:tabs>
          <w:tab w:val="left" w:pos="720"/>
        </w:tabs>
        <w:rPr>
          <w:rFonts w:ascii="Times New Roman" w:hAnsi="Times New Roman"/>
          <w:szCs w:val="24"/>
        </w:rPr>
      </w:pPr>
      <w:r w:rsidRPr="002044F5">
        <w:rPr>
          <w:rFonts w:ascii="Times New Roman" w:hAnsi="Times New Roman"/>
          <w:szCs w:val="24"/>
        </w:rPr>
        <w:t>articulate the importance of building relationships within the academic community and collaborating with faculty and staff to provide multi-dimensional learning opportunities for students</w:t>
      </w:r>
    </w:p>
    <w:p w14:paraId="0A5BF6A9" w14:textId="77777777" w:rsidR="00A41033" w:rsidRPr="002044F5" w:rsidRDefault="00A41033" w:rsidP="00A46433">
      <w:pPr>
        <w:pStyle w:val="NoSpacing"/>
        <w:numPr>
          <w:ilvl w:val="0"/>
          <w:numId w:val="17"/>
        </w:numPr>
        <w:tabs>
          <w:tab w:val="left" w:pos="720"/>
        </w:tabs>
        <w:rPr>
          <w:rFonts w:ascii="Times New Roman" w:hAnsi="Times New Roman"/>
          <w:szCs w:val="24"/>
        </w:rPr>
      </w:pPr>
      <w:r w:rsidRPr="002044F5">
        <w:rPr>
          <w:rFonts w:ascii="Times New Roman" w:hAnsi="Times New Roman"/>
          <w:szCs w:val="24"/>
        </w:rPr>
        <w:t>articulate the concept of learning communities and the role they can play in educating students</w:t>
      </w:r>
    </w:p>
    <w:p w14:paraId="0A5BF6AA" w14:textId="77777777" w:rsidR="00A41033" w:rsidRPr="002044F5" w:rsidRDefault="00A41033" w:rsidP="00A46433">
      <w:pPr>
        <w:pStyle w:val="NoSpacing"/>
        <w:numPr>
          <w:ilvl w:val="0"/>
          <w:numId w:val="17"/>
        </w:numPr>
        <w:tabs>
          <w:tab w:val="left" w:pos="720"/>
        </w:tabs>
        <w:rPr>
          <w:rFonts w:ascii="Times New Roman" w:hAnsi="Times New Roman"/>
          <w:szCs w:val="24"/>
        </w:rPr>
      </w:pPr>
      <w:r w:rsidRPr="002044F5">
        <w:rPr>
          <w:rFonts w:ascii="Times New Roman" w:hAnsi="Times New Roman"/>
          <w:szCs w:val="24"/>
        </w:rPr>
        <w:t>articulate the process of experiential learning—structured and unstructured</w:t>
      </w:r>
    </w:p>
    <w:p w14:paraId="0A5BF6AB" w14:textId="77777777" w:rsidR="00A41033" w:rsidRPr="002044F5" w:rsidRDefault="00A41033" w:rsidP="00A46433">
      <w:pPr>
        <w:pStyle w:val="NoSpacing"/>
        <w:numPr>
          <w:ilvl w:val="0"/>
          <w:numId w:val="17"/>
        </w:numPr>
        <w:tabs>
          <w:tab w:val="left" w:pos="720"/>
        </w:tabs>
        <w:rPr>
          <w:rFonts w:ascii="Times New Roman" w:hAnsi="Times New Roman"/>
          <w:szCs w:val="24"/>
        </w:rPr>
      </w:pPr>
      <w:r w:rsidRPr="002044F5">
        <w:rPr>
          <w:rFonts w:ascii="Times New Roman" w:hAnsi="Times New Roman"/>
          <w:szCs w:val="24"/>
        </w:rPr>
        <w:t>articulate the implications of socio-cultural, demographic, and lifestyle diversity relevant to student affairs practice in higher education</w:t>
      </w:r>
    </w:p>
    <w:p w14:paraId="0A5BF6AC" w14:textId="77777777" w:rsidR="00A41033" w:rsidRPr="002044F5" w:rsidRDefault="00A41033" w:rsidP="00A46433">
      <w:pPr>
        <w:pStyle w:val="NoSpacing"/>
        <w:numPr>
          <w:ilvl w:val="0"/>
          <w:numId w:val="18"/>
        </w:numPr>
        <w:tabs>
          <w:tab w:val="left" w:pos="720"/>
        </w:tabs>
        <w:rPr>
          <w:rFonts w:ascii="Times New Roman" w:hAnsi="Times New Roman"/>
          <w:szCs w:val="24"/>
        </w:rPr>
      </w:pPr>
      <w:r w:rsidRPr="002044F5">
        <w:rPr>
          <w:rFonts w:ascii="Times New Roman" w:hAnsi="Times New Roman"/>
          <w:szCs w:val="24"/>
        </w:rPr>
        <w:t>actively seek feedback, reflect and act to improve personal performance, the performance of professionals and other staff, and the overall performance of the department in which s/he is employed</w:t>
      </w:r>
    </w:p>
    <w:p w14:paraId="0A5BF6AD" w14:textId="77777777" w:rsidR="00A41033" w:rsidRPr="002044F5" w:rsidRDefault="00A41033" w:rsidP="00A46433">
      <w:pPr>
        <w:pStyle w:val="NoSpacing"/>
        <w:numPr>
          <w:ilvl w:val="0"/>
          <w:numId w:val="18"/>
        </w:numPr>
        <w:tabs>
          <w:tab w:val="left" w:pos="720"/>
        </w:tabs>
        <w:rPr>
          <w:rFonts w:ascii="Times New Roman" w:hAnsi="Times New Roman"/>
          <w:szCs w:val="24"/>
        </w:rPr>
      </w:pPr>
      <w:r w:rsidRPr="002044F5">
        <w:rPr>
          <w:rFonts w:ascii="Times New Roman" w:hAnsi="Times New Roman"/>
          <w:szCs w:val="24"/>
        </w:rPr>
        <w:t>provide personal and professional development opportunities for direct reports that enhance performance and personal satisfaction</w:t>
      </w:r>
    </w:p>
    <w:p w14:paraId="0A5BF6AE" w14:textId="77777777" w:rsidR="00A41033" w:rsidRPr="002044F5" w:rsidRDefault="00A41033" w:rsidP="00A46433">
      <w:pPr>
        <w:pStyle w:val="NoSpacing"/>
        <w:numPr>
          <w:ilvl w:val="0"/>
          <w:numId w:val="18"/>
        </w:numPr>
        <w:tabs>
          <w:tab w:val="left" w:pos="720"/>
        </w:tabs>
        <w:rPr>
          <w:rFonts w:ascii="Times New Roman" w:hAnsi="Times New Roman"/>
          <w:szCs w:val="24"/>
        </w:rPr>
      </w:pPr>
      <w:r w:rsidRPr="002044F5">
        <w:rPr>
          <w:rFonts w:ascii="Times New Roman" w:hAnsi="Times New Roman"/>
          <w:szCs w:val="24"/>
        </w:rPr>
        <w:t>design work activities and responsibilities so that students and members of the staff have an opportunity for input into decisions about programs and future directions</w:t>
      </w:r>
    </w:p>
    <w:p w14:paraId="0A5BF6AF" w14:textId="77777777" w:rsidR="00A41033" w:rsidRPr="002044F5" w:rsidRDefault="00A41033" w:rsidP="00A46433">
      <w:pPr>
        <w:pStyle w:val="NoSpacing"/>
        <w:numPr>
          <w:ilvl w:val="0"/>
          <w:numId w:val="18"/>
        </w:numPr>
        <w:tabs>
          <w:tab w:val="left" w:pos="720"/>
        </w:tabs>
        <w:rPr>
          <w:rFonts w:ascii="Times New Roman" w:hAnsi="Times New Roman"/>
          <w:szCs w:val="24"/>
        </w:rPr>
      </w:pPr>
      <w:r w:rsidRPr="002044F5">
        <w:rPr>
          <w:rFonts w:ascii="Times New Roman" w:hAnsi="Times New Roman"/>
          <w:szCs w:val="24"/>
        </w:rPr>
        <w:t>design student leadership training and development opportunities</w:t>
      </w:r>
    </w:p>
    <w:p w14:paraId="0A5BF6B0" w14:textId="77777777" w:rsidR="00A41033" w:rsidRPr="002044F5" w:rsidRDefault="00A41033" w:rsidP="00A46433">
      <w:pPr>
        <w:pStyle w:val="NoSpacing"/>
        <w:numPr>
          <w:ilvl w:val="0"/>
          <w:numId w:val="18"/>
        </w:numPr>
        <w:tabs>
          <w:tab w:val="left" w:pos="720"/>
        </w:tabs>
        <w:rPr>
          <w:rFonts w:ascii="Times New Roman" w:hAnsi="Times New Roman"/>
          <w:szCs w:val="24"/>
        </w:rPr>
      </w:pPr>
      <w:r w:rsidRPr="002044F5">
        <w:rPr>
          <w:rFonts w:ascii="Times New Roman" w:hAnsi="Times New Roman"/>
          <w:szCs w:val="24"/>
        </w:rPr>
        <w:t>develop strategies for team building and group work that contribute to development</w:t>
      </w:r>
    </w:p>
    <w:p w14:paraId="0A5BF6B1" w14:textId="77777777" w:rsidR="00A41033" w:rsidRPr="002044F5" w:rsidRDefault="00A41033" w:rsidP="00A46433">
      <w:pPr>
        <w:pStyle w:val="NoSpacing"/>
        <w:numPr>
          <w:ilvl w:val="0"/>
          <w:numId w:val="18"/>
        </w:numPr>
        <w:tabs>
          <w:tab w:val="left" w:pos="720"/>
        </w:tabs>
        <w:rPr>
          <w:rFonts w:ascii="Times New Roman" w:hAnsi="Times New Roman"/>
          <w:szCs w:val="24"/>
        </w:rPr>
      </w:pPr>
      <w:r w:rsidRPr="002044F5">
        <w:rPr>
          <w:rFonts w:ascii="Times New Roman" w:hAnsi="Times New Roman"/>
          <w:szCs w:val="24"/>
        </w:rPr>
        <w:t>apply learning outcome concepts and teaching in a variety of formats</w:t>
      </w:r>
    </w:p>
    <w:p w14:paraId="0A5BF6B2" w14:textId="77777777" w:rsidR="00A41033" w:rsidRPr="002044F5" w:rsidRDefault="00A41033" w:rsidP="00A46433">
      <w:pPr>
        <w:pStyle w:val="NoSpacing"/>
        <w:numPr>
          <w:ilvl w:val="0"/>
          <w:numId w:val="18"/>
        </w:numPr>
        <w:tabs>
          <w:tab w:val="left" w:pos="720"/>
        </w:tabs>
        <w:rPr>
          <w:rFonts w:ascii="Times New Roman" w:hAnsi="Times New Roman"/>
          <w:szCs w:val="24"/>
        </w:rPr>
      </w:pPr>
      <w:r w:rsidRPr="002044F5">
        <w:rPr>
          <w:rFonts w:ascii="Times New Roman" w:hAnsi="Times New Roman"/>
          <w:szCs w:val="24"/>
        </w:rPr>
        <w:t>assess and track student learning over a period of time</w:t>
      </w:r>
    </w:p>
    <w:p w14:paraId="0A5BF6B3" w14:textId="77777777" w:rsidR="00A41033" w:rsidRPr="002044F5" w:rsidRDefault="00A41033" w:rsidP="00A46433">
      <w:pPr>
        <w:pStyle w:val="NoSpacing"/>
        <w:numPr>
          <w:ilvl w:val="0"/>
          <w:numId w:val="18"/>
        </w:numPr>
        <w:tabs>
          <w:tab w:val="left" w:pos="720"/>
        </w:tabs>
        <w:rPr>
          <w:rFonts w:ascii="Times New Roman" w:hAnsi="Times New Roman"/>
          <w:szCs w:val="24"/>
        </w:rPr>
      </w:pPr>
      <w:r w:rsidRPr="002044F5">
        <w:rPr>
          <w:rFonts w:ascii="Times New Roman" w:hAnsi="Times New Roman"/>
          <w:szCs w:val="24"/>
        </w:rPr>
        <w:t>demonstrate an ability to build mutually beneficial relationships with other members of the campus community</w:t>
      </w:r>
    </w:p>
    <w:p w14:paraId="0A5BF6B4" w14:textId="77777777" w:rsidR="00A41033" w:rsidRPr="002044F5" w:rsidRDefault="00A41033" w:rsidP="00A46433">
      <w:pPr>
        <w:pStyle w:val="NoSpacing"/>
        <w:numPr>
          <w:ilvl w:val="0"/>
          <w:numId w:val="18"/>
        </w:numPr>
        <w:tabs>
          <w:tab w:val="left" w:pos="720"/>
        </w:tabs>
        <w:rPr>
          <w:rFonts w:ascii="Times New Roman" w:hAnsi="Times New Roman"/>
          <w:szCs w:val="24"/>
        </w:rPr>
      </w:pPr>
      <w:r w:rsidRPr="002044F5">
        <w:rPr>
          <w:rFonts w:ascii="Times New Roman" w:hAnsi="Times New Roman"/>
          <w:szCs w:val="24"/>
        </w:rPr>
        <w:t>foster outside the classroom learning</w:t>
      </w:r>
    </w:p>
    <w:p w14:paraId="0A5BF6B5" w14:textId="77777777" w:rsidR="00A41033" w:rsidRPr="002044F5" w:rsidRDefault="00A41033" w:rsidP="00A41033">
      <w:pPr>
        <w:pStyle w:val="NoSpacing"/>
        <w:rPr>
          <w:rFonts w:ascii="Times New Roman" w:hAnsi="Times New Roman"/>
          <w:szCs w:val="24"/>
        </w:rPr>
      </w:pPr>
    </w:p>
    <w:p w14:paraId="0A5BF6B6" w14:textId="77777777" w:rsidR="00A41033" w:rsidRPr="002044F5" w:rsidRDefault="00A41033" w:rsidP="00A46433">
      <w:pPr>
        <w:numPr>
          <w:ilvl w:val="0"/>
          <w:numId w:val="16"/>
        </w:numPr>
        <w:tabs>
          <w:tab w:val="left" w:pos="720"/>
        </w:tabs>
        <w:rPr>
          <w:rFonts w:ascii="Times New Roman" w:hAnsi="Times New Roman"/>
          <w:color w:val="000000"/>
          <w:szCs w:val="24"/>
        </w:rPr>
      </w:pPr>
      <w:r w:rsidRPr="002044F5">
        <w:rPr>
          <w:rFonts w:ascii="Times New Roman" w:hAnsi="Times New Roman"/>
          <w:color w:val="000000"/>
          <w:szCs w:val="24"/>
        </w:rPr>
        <w:t>Graduates must be able to demonstrate knowledge and skills necessary to design and evaluate effective educational interventions for individuals and groups. Graduates must be able identify and appropriately refer persons who need additional resources.</w:t>
      </w:r>
    </w:p>
    <w:p w14:paraId="0A5BF6B7" w14:textId="77777777" w:rsidR="00A41033" w:rsidRPr="002044F5" w:rsidRDefault="00A41033" w:rsidP="00A46433">
      <w:pPr>
        <w:pStyle w:val="ListParagraph"/>
        <w:numPr>
          <w:ilvl w:val="0"/>
          <w:numId w:val="19"/>
        </w:numPr>
        <w:tabs>
          <w:tab w:val="left" w:pos="720"/>
        </w:tabs>
        <w:spacing w:after="0" w:line="240" w:lineRule="auto"/>
        <w:rPr>
          <w:rFonts w:ascii="Times New Roman" w:hAnsi="Times New Roman" w:cs="Times New Roman"/>
          <w:sz w:val="24"/>
          <w:szCs w:val="24"/>
        </w:rPr>
      </w:pPr>
      <w:r w:rsidRPr="002044F5">
        <w:rPr>
          <w:rFonts w:ascii="Times New Roman" w:hAnsi="Times New Roman" w:cs="Times New Roman"/>
          <w:sz w:val="24"/>
          <w:szCs w:val="24"/>
        </w:rPr>
        <w:t>articulate the role of the student affairs professional is as an advisor, mentor, not counselor</w:t>
      </w:r>
    </w:p>
    <w:p w14:paraId="0A5BF6B8" w14:textId="77777777" w:rsidR="00A41033" w:rsidRPr="002044F5" w:rsidRDefault="00A41033" w:rsidP="00A46433">
      <w:pPr>
        <w:pStyle w:val="ListParagraph"/>
        <w:numPr>
          <w:ilvl w:val="0"/>
          <w:numId w:val="20"/>
        </w:numPr>
        <w:tabs>
          <w:tab w:val="left" w:pos="450"/>
        </w:tabs>
        <w:spacing w:after="0" w:line="240" w:lineRule="auto"/>
        <w:rPr>
          <w:rFonts w:ascii="Times New Roman" w:hAnsi="Times New Roman" w:cs="Times New Roman"/>
          <w:sz w:val="24"/>
          <w:szCs w:val="24"/>
        </w:rPr>
      </w:pPr>
      <w:r w:rsidRPr="002044F5">
        <w:rPr>
          <w:rFonts w:ascii="Times New Roman" w:hAnsi="Times New Roman" w:cs="Times New Roman"/>
          <w:sz w:val="24"/>
          <w:szCs w:val="24"/>
        </w:rPr>
        <w:t>make referrals to the appropriate agency or individual (health center, professional counsel, career center, mediation specialist, etc.)</w:t>
      </w:r>
    </w:p>
    <w:p w14:paraId="0A5BF6B9" w14:textId="77777777" w:rsidR="00A41033" w:rsidRPr="002044F5" w:rsidRDefault="00A41033" w:rsidP="00A46433">
      <w:pPr>
        <w:pStyle w:val="ListParagraph"/>
        <w:numPr>
          <w:ilvl w:val="0"/>
          <w:numId w:val="20"/>
        </w:numPr>
        <w:tabs>
          <w:tab w:val="left" w:pos="450"/>
        </w:tabs>
        <w:spacing w:after="0" w:line="240" w:lineRule="auto"/>
        <w:rPr>
          <w:rFonts w:ascii="Times New Roman" w:hAnsi="Times New Roman" w:cs="Times New Roman"/>
          <w:sz w:val="24"/>
          <w:szCs w:val="24"/>
        </w:rPr>
      </w:pPr>
      <w:r w:rsidRPr="002044F5">
        <w:rPr>
          <w:rFonts w:ascii="Times New Roman" w:hAnsi="Times New Roman" w:cs="Times New Roman"/>
          <w:sz w:val="24"/>
          <w:szCs w:val="24"/>
        </w:rPr>
        <w:t>ascertain if student(s) is/are learning and performing to his/her potential</w:t>
      </w:r>
    </w:p>
    <w:p w14:paraId="0A5BF6BA" w14:textId="77777777" w:rsidR="00A41033" w:rsidRPr="002044F5" w:rsidRDefault="00A41033" w:rsidP="00A46433">
      <w:pPr>
        <w:pStyle w:val="ListParagraph"/>
        <w:numPr>
          <w:ilvl w:val="0"/>
          <w:numId w:val="20"/>
        </w:numPr>
        <w:tabs>
          <w:tab w:val="left" w:pos="450"/>
        </w:tabs>
        <w:spacing w:after="0" w:line="240" w:lineRule="auto"/>
        <w:rPr>
          <w:rFonts w:ascii="Times New Roman" w:hAnsi="Times New Roman" w:cs="Times New Roman"/>
          <w:sz w:val="24"/>
          <w:szCs w:val="24"/>
        </w:rPr>
      </w:pPr>
      <w:r w:rsidRPr="002044F5">
        <w:rPr>
          <w:rFonts w:ascii="Times New Roman" w:hAnsi="Times New Roman" w:cs="Times New Roman"/>
          <w:sz w:val="24"/>
          <w:szCs w:val="24"/>
        </w:rPr>
        <w:t>recognize warning signs of when students are struggling or challenged in college</w:t>
      </w:r>
    </w:p>
    <w:p w14:paraId="0A5BF6BB" w14:textId="77777777" w:rsidR="00A41033" w:rsidRPr="002044F5" w:rsidRDefault="00A41033" w:rsidP="00A46433">
      <w:pPr>
        <w:pStyle w:val="ListParagraph"/>
        <w:numPr>
          <w:ilvl w:val="0"/>
          <w:numId w:val="20"/>
        </w:numPr>
        <w:tabs>
          <w:tab w:val="left" w:pos="450"/>
        </w:tabs>
        <w:spacing w:after="0" w:line="240" w:lineRule="auto"/>
        <w:rPr>
          <w:rFonts w:ascii="Times New Roman" w:hAnsi="Times New Roman" w:cs="Times New Roman"/>
          <w:sz w:val="24"/>
          <w:szCs w:val="24"/>
        </w:rPr>
      </w:pPr>
      <w:r w:rsidRPr="002044F5">
        <w:rPr>
          <w:rFonts w:ascii="Times New Roman" w:hAnsi="Times New Roman" w:cs="Times New Roman"/>
          <w:sz w:val="24"/>
          <w:szCs w:val="24"/>
        </w:rPr>
        <w:t>recognize whether students engage in healthy/unhealthy or risk taking behavior</w:t>
      </w:r>
    </w:p>
    <w:p w14:paraId="0A5BF6BC" w14:textId="77777777" w:rsidR="00A41033" w:rsidRPr="002044F5" w:rsidRDefault="00A41033" w:rsidP="00A46433">
      <w:pPr>
        <w:pStyle w:val="ListParagraph"/>
        <w:numPr>
          <w:ilvl w:val="0"/>
          <w:numId w:val="20"/>
        </w:numPr>
        <w:tabs>
          <w:tab w:val="left" w:pos="450"/>
        </w:tabs>
        <w:spacing w:after="0" w:line="240" w:lineRule="auto"/>
        <w:rPr>
          <w:rFonts w:ascii="Times New Roman" w:hAnsi="Times New Roman" w:cs="Times New Roman"/>
          <w:sz w:val="24"/>
          <w:szCs w:val="24"/>
        </w:rPr>
      </w:pPr>
      <w:r w:rsidRPr="002044F5">
        <w:rPr>
          <w:rFonts w:ascii="Times New Roman" w:hAnsi="Times New Roman" w:cs="Times New Roman"/>
          <w:sz w:val="24"/>
          <w:szCs w:val="24"/>
        </w:rPr>
        <w:lastRenderedPageBreak/>
        <w:t xml:space="preserve">recognize students’ emotional </w:t>
      </w:r>
      <w:proofErr w:type="spellStart"/>
      <w:r w:rsidRPr="002044F5">
        <w:rPr>
          <w:rFonts w:ascii="Times New Roman" w:hAnsi="Times New Roman" w:cs="Times New Roman"/>
          <w:sz w:val="24"/>
          <w:szCs w:val="24"/>
        </w:rPr>
        <w:t>well being</w:t>
      </w:r>
      <w:proofErr w:type="spellEnd"/>
      <w:r w:rsidRPr="002044F5">
        <w:rPr>
          <w:rFonts w:ascii="Times New Roman" w:hAnsi="Times New Roman" w:cs="Times New Roman"/>
          <w:sz w:val="24"/>
          <w:szCs w:val="24"/>
        </w:rPr>
        <w:t xml:space="preserve"> and personal care-taking in relation to self and others</w:t>
      </w:r>
    </w:p>
    <w:p w14:paraId="0A5BF6BD" w14:textId="77777777" w:rsidR="00A41033" w:rsidRPr="002044F5" w:rsidRDefault="00A41033" w:rsidP="00A46433">
      <w:pPr>
        <w:pStyle w:val="ListParagraph"/>
        <w:numPr>
          <w:ilvl w:val="0"/>
          <w:numId w:val="20"/>
        </w:numPr>
        <w:tabs>
          <w:tab w:val="left" w:pos="450"/>
        </w:tabs>
        <w:spacing w:after="0" w:line="240" w:lineRule="auto"/>
        <w:rPr>
          <w:rFonts w:ascii="Times New Roman" w:hAnsi="Times New Roman" w:cs="Times New Roman"/>
          <w:sz w:val="24"/>
          <w:szCs w:val="24"/>
        </w:rPr>
      </w:pPr>
      <w:r w:rsidRPr="002044F5">
        <w:rPr>
          <w:rFonts w:ascii="Times New Roman" w:hAnsi="Times New Roman" w:cs="Times New Roman"/>
          <w:sz w:val="24"/>
          <w:szCs w:val="24"/>
        </w:rPr>
        <w:t>recognize whether students’ have a healthy regard for human differences</w:t>
      </w:r>
    </w:p>
    <w:p w14:paraId="0A5BF6BE" w14:textId="77777777" w:rsidR="00A41033" w:rsidRPr="002044F5" w:rsidRDefault="00A41033" w:rsidP="00A46433">
      <w:pPr>
        <w:pStyle w:val="ListParagraph"/>
        <w:numPr>
          <w:ilvl w:val="0"/>
          <w:numId w:val="20"/>
        </w:numPr>
        <w:tabs>
          <w:tab w:val="left" w:pos="450"/>
        </w:tabs>
        <w:spacing w:after="0" w:line="240" w:lineRule="auto"/>
        <w:rPr>
          <w:rFonts w:ascii="Times New Roman" w:hAnsi="Times New Roman" w:cs="Times New Roman"/>
          <w:sz w:val="24"/>
          <w:szCs w:val="24"/>
        </w:rPr>
      </w:pPr>
      <w:r w:rsidRPr="002044F5">
        <w:rPr>
          <w:rFonts w:ascii="Times New Roman" w:hAnsi="Times New Roman" w:cs="Times New Roman"/>
          <w:sz w:val="24"/>
          <w:szCs w:val="24"/>
        </w:rPr>
        <w:t>recognize whether or not students’ recognize their role in fostering and sustaining a positive sense of community on campus</w:t>
      </w:r>
    </w:p>
    <w:p w14:paraId="0A5BF6BF" w14:textId="77777777" w:rsidR="00A41033" w:rsidRPr="002044F5" w:rsidRDefault="00A41033" w:rsidP="00A46433">
      <w:pPr>
        <w:pStyle w:val="ListParagraph"/>
        <w:numPr>
          <w:ilvl w:val="0"/>
          <w:numId w:val="20"/>
        </w:numPr>
        <w:tabs>
          <w:tab w:val="left" w:pos="450"/>
        </w:tabs>
        <w:spacing w:after="0" w:line="240" w:lineRule="auto"/>
        <w:rPr>
          <w:rFonts w:ascii="Times New Roman" w:hAnsi="Times New Roman" w:cs="Times New Roman"/>
          <w:sz w:val="24"/>
          <w:szCs w:val="24"/>
        </w:rPr>
      </w:pPr>
      <w:r w:rsidRPr="002044F5">
        <w:rPr>
          <w:rFonts w:ascii="Times New Roman" w:hAnsi="Times New Roman" w:cs="Times New Roman"/>
          <w:sz w:val="24"/>
          <w:szCs w:val="24"/>
        </w:rPr>
        <w:t>confront students who are exhibiting unhealthy behavior</w:t>
      </w:r>
    </w:p>
    <w:p w14:paraId="0A5BF6C0" w14:textId="77777777" w:rsidR="00A41033" w:rsidRPr="002044F5" w:rsidRDefault="00A41033" w:rsidP="00A46433">
      <w:pPr>
        <w:pStyle w:val="ListParagraph"/>
        <w:numPr>
          <w:ilvl w:val="0"/>
          <w:numId w:val="20"/>
        </w:numPr>
        <w:tabs>
          <w:tab w:val="left" w:pos="450"/>
        </w:tabs>
        <w:spacing w:after="0" w:line="240" w:lineRule="auto"/>
        <w:rPr>
          <w:rFonts w:ascii="Times New Roman" w:hAnsi="Times New Roman" w:cs="Times New Roman"/>
          <w:sz w:val="24"/>
          <w:szCs w:val="24"/>
        </w:rPr>
      </w:pPr>
      <w:r w:rsidRPr="002044F5">
        <w:rPr>
          <w:rFonts w:ascii="Times New Roman" w:hAnsi="Times New Roman" w:cs="Times New Roman"/>
          <w:sz w:val="24"/>
          <w:szCs w:val="24"/>
        </w:rPr>
        <w:t>engage in conflict resolution and mediation activities</w:t>
      </w:r>
    </w:p>
    <w:p w14:paraId="0A5BF6C1" w14:textId="77777777" w:rsidR="00A41033" w:rsidRPr="002044F5" w:rsidRDefault="00A41033" w:rsidP="00A41033">
      <w:pPr>
        <w:ind w:left="720"/>
        <w:rPr>
          <w:rFonts w:ascii="Times New Roman" w:hAnsi="Times New Roman"/>
          <w:szCs w:val="24"/>
        </w:rPr>
      </w:pPr>
    </w:p>
    <w:p w14:paraId="0A5BF6C2" w14:textId="77777777" w:rsidR="00A41033" w:rsidRPr="002044F5" w:rsidRDefault="00A41033" w:rsidP="00A46433">
      <w:pPr>
        <w:numPr>
          <w:ilvl w:val="0"/>
          <w:numId w:val="16"/>
        </w:numPr>
        <w:tabs>
          <w:tab w:val="left" w:pos="720"/>
        </w:tabs>
        <w:rPr>
          <w:rFonts w:ascii="Times New Roman" w:hAnsi="Times New Roman"/>
          <w:color w:val="000000"/>
          <w:szCs w:val="24"/>
        </w:rPr>
      </w:pPr>
      <w:r w:rsidRPr="002044F5">
        <w:rPr>
          <w:rFonts w:ascii="Times New Roman" w:hAnsi="Times New Roman"/>
          <w:color w:val="000000"/>
          <w:szCs w:val="24"/>
        </w:rPr>
        <w:t>Graduates must be able to identify and apply leadership, organizational, and management practices that assist institutions in accomplishing their mission.</w:t>
      </w:r>
    </w:p>
    <w:p w14:paraId="0A5BF6C3" w14:textId="77777777" w:rsidR="00A41033" w:rsidRPr="002044F5" w:rsidRDefault="00A41033" w:rsidP="00A46433">
      <w:pPr>
        <w:pStyle w:val="NoSpacing"/>
        <w:numPr>
          <w:ilvl w:val="0"/>
          <w:numId w:val="21"/>
        </w:numPr>
        <w:rPr>
          <w:rFonts w:ascii="Times New Roman" w:hAnsi="Times New Roman"/>
          <w:szCs w:val="24"/>
        </w:rPr>
      </w:pPr>
      <w:r w:rsidRPr="002044F5">
        <w:rPr>
          <w:rFonts w:ascii="Times New Roman" w:hAnsi="Times New Roman"/>
          <w:szCs w:val="24"/>
        </w:rPr>
        <w:t>articulate leadership theories and skills</w:t>
      </w:r>
    </w:p>
    <w:p w14:paraId="0A5BF6C4" w14:textId="77777777" w:rsidR="00A41033" w:rsidRPr="002044F5" w:rsidRDefault="00A41033" w:rsidP="00A46433">
      <w:pPr>
        <w:pStyle w:val="NoSpacing"/>
        <w:numPr>
          <w:ilvl w:val="0"/>
          <w:numId w:val="21"/>
        </w:numPr>
        <w:rPr>
          <w:rFonts w:ascii="Times New Roman" w:hAnsi="Times New Roman"/>
          <w:szCs w:val="24"/>
        </w:rPr>
      </w:pPr>
      <w:r w:rsidRPr="002044F5">
        <w:rPr>
          <w:rFonts w:ascii="Times New Roman" w:hAnsi="Times New Roman"/>
          <w:szCs w:val="24"/>
        </w:rPr>
        <w:t>articulate consultation skills and is ability to relate them to organization behavior and the promotion of organizational change</w:t>
      </w:r>
    </w:p>
    <w:p w14:paraId="0A5BF6C5" w14:textId="77777777" w:rsidR="00A41033" w:rsidRPr="002044F5" w:rsidRDefault="00A41033" w:rsidP="00A46433">
      <w:pPr>
        <w:pStyle w:val="NoSpacing"/>
        <w:numPr>
          <w:ilvl w:val="0"/>
          <w:numId w:val="21"/>
        </w:numPr>
        <w:rPr>
          <w:rFonts w:ascii="Times New Roman" w:hAnsi="Times New Roman"/>
          <w:szCs w:val="24"/>
        </w:rPr>
      </w:pPr>
      <w:r w:rsidRPr="002044F5">
        <w:rPr>
          <w:rFonts w:ascii="Times New Roman" w:hAnsi="Times New Roman"/>
          <w:szCs w:val="24"/>
        </w:rPr>
        <w:t>articulate methods of and approaches to organizational change, decision making, and conflict resolution</w:t>
      </w:r>
    </w:p>
    <w:p w14:paraId="0A5BF6C6" w14:textId="77777777" w:rsidR="00A41033" w:rsidRPr="002044F5" w:rsidRDefault="00A41033" w:rsidP="00A46433">
      <w:pPr>
        <w:pStyle w:val="NoSpacing"/>
        <w:numPr>
          <w:ilvl w:val="0"/>
          <w:numId w:val="21"/>
        </w:numPr>
        <w:rPr>
          <w:rFonts w:ascii="Times New Roman" w:hAnsi="Times New Roman"/>
          <w:szCs w:val="24"/>
        </w:rPr>
      </w:pPr>
      <w:r w:rsidRPr="002044F5">
        <w:rPr>
          <w:rFonts w:ascii="Times New Roman" w:hAnsi="Times New Roman"/>
          <w:szCs w:val="24"/>
        </w:rPr>
        <w:t>articulate theories and models of organizational behavior and consultation that include planning and evaluation of higher education programs</w:t>
      </w:r>
    </w:p>
    <w:p w14:paraId="0A5BF6C7" w14:textId="77777777" w:rsidR="00A41033" w:rsidRPr="002044F5" w:rsidRDefault="00A41033" w:rsidP="00A46433">
      <w:pPr>
        <w:pStyle w:val="NoSpacing"/>
        <w:numPr>
          <w:ilvl w:val="0"/>
          <w:numId w:val="21"/>
        </w:numPr>
        <w:rPr>
          <w:rFonts w:ascii="Times New Roman" w:hAnsi="Times New Roman"/>
          <w:szCs w:val="24"/>
        </w:rPr>
      </w:pPr>
      <w:r w:rsidRPr="002044F5">
        <w:rPr>
          <w:rFonts w:ascii="Times New Roman" w:hAnsi="Times New Roman"/>
          <w:szCs w:val="24"/>
        </w:rPr>
        <w:t>articulate the history and current practices of policy making, budgeting, accounting, and finance</w:t>
      </w:r>
    </w:p>
    <w:p w14:paraId="0A5BF6C8" w14:textId="77777777" w:rsidR="00A41033" w:rsidRPr="002044F5" w:rsidRDefault="00A41033" w:rsidP="00A46433">
      <w:pPr>
        <w:pStyle w:val="NoSpacing"/>
        <w:numPr>
          <w:ilvl w:val="0"/>
          <w:numId w:val="21"/>
        </w:numPr>
        <w:rPr>
          <w:rFonts w:ascii="Times New Roman" w:hAnsi="Times New Roman"/>
          <w:szCs w:val="24"/>
        </w:rPr>
      </w:pPr>
      <w:r w:rsidRPr="002044F5">
        <w:rPr>
          <w:rFonts w:ascii="Times New Roman" w:hAnsi="Times New Roman"/>
          <w:szCs w:val="24"/>
        </w:rPr>
        <w:t>articulate models for designing, managing, and evaluating student affairs programs and computer applications in higher education</w:t>
      </w:r>
    </w:p>
    <w:p w14:paraId="0A5BF6C9"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seek the involvement of others in the accomplishment of projects and tasks</w:t>
      </w:r>
    </w:p>
    <w:p w14:paraId="0A5BF6CA"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 xml:space="preserve">treat with respect students, faculty, staff and others with whom s/he interacts on a professional basis </w:t>
      </w:r>
    </w:p>
    <w:p w14:paraId="0A5BF6CB"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exhibit conscientiousness and self-awareness</w:t>
      </w:r>
    </w:p>
    <w:p w14:paraId="0A5BF6CC"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serve as a healthy role model and mentor to students and other employees</w:t>
      </w:r>
    </w:p>
    <w:p w14:paraId="0A5BF6CD"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collaborate with others</w:t>
      </w:r>
    </w:p>
    <w:p w14:paraId="0A5BF6CE"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engage in strategic planning</w:t>
      </w:r>
    </w:p>
    <w:p w14:paraId="0A5BF6CF"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exhibit willingness to take risks</w:t>
      </w:r>
    </w:p>
    <w:p w14:paraId="0A5BF6D0"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maintain a physically and socially safe environment in work setting</w:t>
      </w:r>
    </w:p>
    <w:p w14:paraId="0A5BF6D1"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organize and coordinates the work of direct reports</w:t>
      </w:r>
    </w:p>
    <w:p w14:paraId="0A5BF6D2"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lead effective planning, implementation, review, and evaluation processes</w:t>
      </w:r>
    </w:p>
    <w:p w14:paraId="0A5BF6D3"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manage financial resources with efficiency, fairness, accuracy, accountability and involvement of direct reports</w:t>
      </w:r>
    </w:p>
    <w:p w14:paraId="0A5BF6D4"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uphold and apply federal and state laws and institutional policies while ensuring due process</w:t>
      </w:r>
    </w:p>
    <w:p w14:paraId="0A5BF6D5"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manage personnel practices including recruitment, selection and evaluation, with fairness and legally defensible processes</w:t>
      </w:r>
    </w:p>
    <w:p w14:paraId="0A5BF6D6"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evaluate personal and organizational skills, characteristics and strategies that facilitate the accomplishment of mutual goals</w:t>
      </w:r>
    </w:p>
    <w:p w14:paraId="0A5BF6D7" w14:textId="77777777" w:rsidR="00A41033" w:rsidRPr="002044F5" w:rsidRDefault="00A41033" w:rsidP="00A46433">
      <w:pPr>
        <w:pStyle w:val="NoSpacing"/>
        <w:numPr>
          <w:ilvl w:val="0"/>
          <w:numId w:val="22"/>
        </w:numPr>
        <w:rPr>
          <w:rFonts w:ascii="Times New Roman" w:hAnsi="Times New Roman"/>
          <w:szCs w:val="24"/>
        </w:rPr>
      </w:pPr>
      <w:r w:rsidRPr="002044F5">
        <w:rPr>
          <w:rFonts w:ascii="Times New Roman" w:hAnsi="Times New Roman"/>
          <w:szCs w:val="24"/>
        </w:rPr>
        <w:t>develop and conduct leadership training programs and activities</w:t>
      </w:r>
    </w:p>
    <w:p w14:paraId="0A5BF6D8" w14:textId="77777777" w:rsidR="00A41033" w:rsidRPr="002044F5" w:rsidRDefault="00A41033" w:rsidP="00A41033">
      <w:pPr>
        <w:rPr>
          <w:rFonts w:ascii="Times New Roman" w:hAnsi="Times New Roman"/>
          <w:szCs w:val="24"/>
        </w:rPr>
      </w:pPr>
    </w:p>
    <w:p w14:paraId="0A5BF6D9" w14:textId="77777777" w:rsidR="00A41033" w:rsidRPr="002044F5" w:rsidRDefault="00A41033" w:rsidP="00A46433">
      <w:pPr>
        <w:numPr>
          <w:ilvl w:val="0"/>
          <w:numId w:val="16"/>
        </w:numPr>
        <w:tabs>
          <w:tab w:val="left" w:pos="720"/>
        </w:tabs>
        <w:rPr>
          <w:rFonts w:ascii="Times New Roman" w:hAnsi="Times New Roman"/>
          <w:color w:val="000000"/>
          <w:szCs w:val="24"/>
        </w:rPr>
      </w:pPr>
      <w:r w:rsidRPr="002044F5">
        <w:rPr>
          <w:rFonts w:ascii="Times New Roman" w:hAnsi="Times New Roman"/>
          <w:color w:val="000000"/>
          <w:szCs w:val="24"/>
        </w:rPr>
        <w:t xml:space="preserve">Graduates must be able to critique a sound study or evaluation, and be able to design, conduct, and report on a sound research study, assessment study, or program evaluation, grounded in the appropriate literature. Graduates must be aware of research ethics and </w:t>
      </w:r>
      <w:r w:rsidRPr="002044F5">
        <w:rPr>
          <w:rFonts w:ascii="Times New Roman" w:hAnsi="Times New Roman"/>
          <w:color w:val="000000"/>
          <w:szCs w:val="24"/>
        </w:rPr>
        <w:lastRenderedPageBreak/>
        <w:t>legal implications of research including the necessity of adhering to a human subjects review.</w:t>
      </w:r>
    </w:p>
    <w:p w14:paraId="0A5BF6DA" w14:textId="77777777" w:rsidR="00A41033" w:rsidRPr="002044F5" w:rsidRDefault="00A41033" w:rsidP="00A46433">
      <w:pPr>
        <w:pStyle w:val="NoSpacing"/>
        <w:numPr>
          <w:ilvl w:val="0"/>
          <w:numId w:val="23"/>
        </w:numPr>
        <w:tabs>
          <w:tab w:val="left" w:pos="720"/>
        </w:tabs>
        <w:rPr>
          <w:rFonts w:ascii="Times New Roman" w:hAnsi="Times New Roman"/>
          <w:szCs w:val="24"/>
        </w:rPr>
      </w:pPr>
      <w:r w:rsidRPr="002044F5">
        <w:rPr>
          <w:rFonts w:ascii="Times New Roman" w:hAnsi="Times New Roman"/>
          <w:szCs w:val="24"/>
        </w:rPr>
        <w:t>relate values to scientific and technological developments</w:t>
      </w:r>
    </w:p>
    <w:p w14:paraId="0A5BF6DB" w14:textId="77777777" w:rsidR="00A41033" w:rsidRPr="002044F5" w:rsidRDefault="00A41033" w:rsidP="00A46433">
      <w:pPr>
        <w:pStyle w:val="NoSpacing"/>
        <w:numPr>
          <w:ilvl w:val="0"/>
          <w:numId w:val="23"/>
        </w:numPr>
        <w:tabs>
          <w:tab w:val="left" w:pos="720"/>
        </w:tabs>
        <w:rPr>
          <w:rFonts w:ascii="Times New Roman" w:hAnsi="Times New Roman"/>
          <w:szCs w:val="24"/>
        </w:rPr>
      </w:pPr>
      <w:r w:rsidRPr="002044F5">
        <w:rPr>
          <w:rFonts w:ascii="Times New Roman" w:hAnsi="Times New Roman"/>
          <w:szCs w:val="24"/>
        </w:rPr>
        <w:t>conduct a comprehensive review of the literature on a given subject</w:t>
      </w:r>
    </w:p>
    <w:p w14:paraId="0A5BF6DC" w14:textId="77777777" w:rsidR="00A41033" w:rsidRPr="002044F5" w:rsidRDefault="00A41033" w:rsidP="00A46433">
      <w:pPr>
        <w:pStyle w:val="NoSpacing"/>
        <w:numPr>
          <w:ilvl w:val="0"/>
          <w:numId w:val="23"/>
        </w:numPr>
        <w:tabs>
          <w:tab w:val="left" w:pos="720"/>
        </w:tabs>
        <w:rPr>
          <w:rFonts w:ascii="Times New Roman" w:hAnsi="Times New Roman"/>
          <w:szCs w:val="24"/>
        </w:rPr>
      </w:pPr>
      <w:r w:rsidRPr="002044F5">
        <w:rPr>
          <w:rFonts w:ascii="Times New Roman" w:hAnsi="Times New Roman"/>
          <w:szCs w:val="24"/>
        </w:rPr>
        <w:t>differentiate between various research techniques</w:t>
      </w:r>
    </w:p>
    <w:p w14:paraId="0A5BF6DD" w14:textId="77777777" w:rsidR="00A41033" w:rsidRPr="002044F5" w:rsidRDefault="00A41033" w:rsidP="00A46433">
      <w:pPr>
        <w:pStyle w:val="NoSpacing"/>
        <w:numPr>
          <w:ilvl w:val="0"/>
          <w:numId w:val="23"/>
        </w:numPr>
        <w:tabs>
          <w:tab w:val="left" w:pos="720"/>
        </w:tabs>
        <w:rPr>
          <w:rFonts w:ascii="Times New Roman" w:hAnsi="Times New Roman"/>
          <w:szCs w:val="24"/>
        </w:rPr>
      </w:pPr>
      <w:r w:rsidRPr="002044F5">
        <w:rPr>
          <w:rFonts w:ascii="Times New Roman" w:hAnsi="Times New Roman"/>
          <w:szCs w:val="24"/>
        </w:rPr>
        <w:t>design, conduct and report on a sound research study, program evaluation or assessment study</w:t>
      </w:r>
    </w:p>
    <w:p w14:paraId="0A5BF6DE" w14:textId="77777777" w:rsidR="00A41033" w:rsidRPr="002044F5" w:rsidRDefault="00A41033" w:rsidP="00A46433">
      <w:pPr>
        <w:pStyle w:val="NoSpacing"/>
        <w:numPr>
          <w:ilvl w:val="0"/>
          <w:numId w:val="23"/>
        </w:numPr>
        <w:tabs>
          <w:tab w:val="left" w:pos="720"/>
        </w:tabs>
        <w:rPr>
          <w:rFonts w:ascii="Times New Roman" w:hAnsi="Times New Roman"/>
          <w:szCs w:val="24"/>
        </w:rPr>
      </w:pPr>
      <w:r w:rsidRPr="002044F5">
        <w:rPr>
          <w:rFonts w:ascii="Times New Roman" w:hAnsi="Times New Roman"/>
          <w:szCs w:val="24"/>
        </w:rPr>
        <w:t>respect human dignity</w:t>
      </w:r>
    </w:p>
    <w:p w14:paraId="0A5BF6DF" w14:textId="77777777" w:rsidR="00A41033" w:rsidRPr="002044F5" w:rsidRDefault="00A41033" w:rsidP="00A46433">
      <w:pPr>
        <w:pStyle w:val="NoSpacing"/>
        <w:numPr>
          <w:ilvl w:val="0"/>
          <w:numId w:val="23"/>
        </w:numPr>
        <w:tabs>
          <w:tab w:val="left" w:pos="720"/>
        </w:tabs>
        <w:rPr>
          <w:rFonts w:ascii="Times New Roman" w:hAnsi="Times New Roman"/>
          <w:szCs w:val="24"/>
        </w:rPr>
      </w:pPr>
      <w:r w:rsidRPr="002044F5">
        <w:rPr>
          <w:rFonts w:ascii="Times New Roman" w:hAnsi="Times New Roman"/>
          <w:szCs w:val="24"/>
        </w:rPr>
        <w:t>adhere to personal and professional standards, codes of ethics, and personal and professional values</w:t>
      </w:r>
    </w:p>
    <w:p w14:paraId="0A5BF6E0" w14:textId="77777777" w:rsidR="00A41033" w:rsidRPr="002044F5" w:rsidRDefault="00A41033" w:rsidP="00A46433">
      <w:pPr>
        <w:pStyle w:val="NoSpacing"/>
        <w:numPr>
          <w:ilvl w:val="0"/>
          <w:numId w:val="23"/>
        </w:numPr>
        <w:tabs>
          <w:tab w:val="left" w:pos="720"/>
        </w:tabs>
        <w:rPr>
          <w:rFonts w:ascii="Times New Roman" w:hAnsi="Times New Roman"/>
          <w:szCs w:val="24"/>
        </w:rPr>
      </w:pPr>
      <w:r w:rsidRPr="002044F5">
        <w:rPr>
          <w:rFonts w:ascii="Times New Roman" w:hAnsi="Times New Roman"/>
          <w:szCs w:val="24"/>
        </w:rPr>
        <w:t>catalog professional periodicals and other reference materials including, but not limited to, professional associations, dissertations, etc.</w:t>
      </w:r>
    </w:p>
    <w:p w14:paraId="0A5BF6E1" w14:textId="77777777" w:rsidR="00A41033" w:rsidRPr="002044F5" w:rsidRDefault="00A41033" w:rsidP="00A46433">
      <w:pPr>
        <w:pStyle w:val="NoSpacing"/>
        <w:numPr>
          <w:ilvl w:val="0"/>
          <w:numId w:val="23"/>
        </w:numPr>
        <w:tabs>
          <w:tab w:val="left" w:pos="720"/>
        </w:tabs>
        <w:rPr>
          <w:rFonts w:ascii="Times New Roman" w:hAnsi="Times New Roman"/>
          <w:szCs w:val="24"/>
        </w:rPr>
      </w:pPr>
      <w:r w:rsidRPr="002044F5">
        <w:rPr>
          <w:rFonts w:ascii="Times New Roman" w:hAnsi="Times New Roman"/>
          <w:szCs w:val="24"/>
        </w:rPr>
        <w:t>articulate elements of human subjects review and human subjects rights</w:t>
      </w:r>
    </w:p>
    <w:p w14:paraId="0A5BF6E2" w14:textId="77777777" w:rsidR="00A41033" w:rsidRPr="002044F5" w:rsidRDefault="00A41033" w:rsidP="00A46433">
      <w:pPr>
        <w:pStyle w:val="NoSpacing"/>
        <w:numPr>
          <w:ilvl w:val="0"/>
          <w:numId w:val="23"/>
        </w:numPr>
        <w:tabs>
          <w:tab w:val="left" w:pos="720"/>
        </w:tabs>
        <w:rPr>
          <w:rFonts w:ascii="Times New Roman" w:hAnsi="Times New Roman"/>
          <w:szCs w:val="24"/>
        </w:rPr>
      </w:pPr>
      <w:r w:rsidRPr="002044F5">
        <w:rPr>
          <w:rFonts w:ascii="Times New Roman" w:hAnsi="Times New Roman"/>
          <w:szCs w:val="24"/>
        </w:rPr>
        <w:t>identify and discuss potential conflicts of interest</w:t>
      </w:r>
    </w:p>
    <w:p w14:paraId="0A5BF6E3" w14:textId="77777777" w:rsidR="00A41033" w:rsidRPr="002044F5" w:rsidRDefault="00A41033" w:rsidP="00A46433">
      <w:pPr>
        <w:pStyle w:val="NoSpacing"/>
        <w:numPr>
          <w:ilvl w:val="0"/>
          <w:numId w:val="23"/>
        </w:numPr>
        <w:tabs>
          <w:tab w:val="left" w:pos="720"/>
        </w:tabs>
        <w:rPr>
          <w:rFonts w:ascii="Times New Roman" w:hAnsi="Times New Roman"/>
          <w:szCs w:val="24"/>
        </w:rPr>
      </w:pPr>
      <w:r w:rsidRPr="002044F5">
        <w:rPr>
          <w:rFonts w:ascii="Times New Roman" w:hAnsi="Times New Roman"/>
          <w:szCs w:val="24"/>
        </w:rPr>
        <w:t>identify institutional stakeholders and who has ultimate authority and decision making responsibility</w:t>
      </w:r>
    </w:p>
    <w:p w14:paraId="0A5BF6E4" w14:textId="77777777" w:rsidR="00A41033" w:rsidRPr="002044F5" w:rsidRDefault="00A41033" w:rsidP="00A46433">
      <w:pPr>
        <w:pStyle w:val="NoSpacing"/>
        <w:numPr>
          <w:ilvl w:val="0"/>
          <w:numId w:val="23"/>
        </w:numPr>
        <w:tabs>
          <w:tab w:val="left" w:pos="720"/>
        </w:tabs>
        <w:rPr>
          <w:rFonts w:ascii="Times New Roman" w:hAnsi="Times New Roman"/>
          <w:szCs w:val="24"/>
        </w:rPr>
      </w:pPr>
      <w:r w:rsidRPr="002044F5">
        <w:rPr>
          <w:rFonts w:ascii="Times New Roman" w:hAnsi="Times New Roman"/>
          <w:szCs w:val="24"/>
        </w:rPr>
        <w:t>determine to what extent the evaluator will influence the study</w:t>
      </w:r>
    </w:p>
    <w:p w14:paraId="0A5BF6E5" w14:textId="77777777" w:rsidR="00A41033" w:rsidRPr="002044F5" w:rsidRDefault="00A41033" w:rsidP="00A46433">
      <w:pPr>
        <w:pStyle w:val="NoSpacing"/>
        <w:numPr>
          <w:ilvl w:val="0"/>
          <w:numId w:val="23"/>
        </w:numPr>
        <w:tabs>
          <w:tab w:val="left" w:pos="720"/>
        </w:tabs>
        <w:rPr>
          <w:rFonts w:ascii="Times New Roman" w:hAnsi="Times New Roman"/>
          <w:szCs w:val="24"/>
        </w:rPr>
      </w:pPr>
      <w:r w:rsidRPr="002044F5">
        <w:rPr>
          <w:rFonts w:ascii="Times New Roman" w:hAnsi="Times New Roman"/>
          <w:szCs w:val="24"/>
        </w:rPr>
        <w:t>identify what biases or predispositions the evaluator brings to the data analysis</w:t>
      </w:r>
    </w:p>
    <w:p w14:paraId="0A5BF6E6" w14:textId="77777777" w:rsidR="00174440" w:rsidRDefault="00174440" w:rsidP="00EA5F53">
      <w:pPr>
        <w:rPr>
          <w:rFonts w:ascii="Times New Roman" w:hAnsi="Times New Roman"/>
          <w:b/>
          <w:color w:val="000000"/>
          <w:szCs w:val="24"/>
        </w:rPr>
      </w:pPr>
    </w:p>
    <w:p w14:paraId="0A5BF6E7" w14:textId="77777777" w:rsidR="00766A60" w:rsidRPr="00766A60" w:rsidRDefault="00766A60" w:rsidP="00EA5F53">
      <w:pPr>
        <w:rPr>
          <w:rFonts w:ascii="Times New Roman" w:hAnsi="Times New Roman"/>
          <w:b/>
          <w:color w:val="000000"/>
          <w:szCs w:val="24"/>
        </w:rPr>
      </w:pPr>
      <w:r w:rsidRPr="00766A60">
        <w:rPr>
          <w:rFonts w:ascii="Times New Roman" w:hAnsi="Times New Roman"/>
          <w:b/>
          <w:color w:val="000000"/>
          <w:szCs w:val="24"/>
        </w:rPr>
        <w:t>COMPETENCY 3 – SUPERVISED PRACTICE</w:t>
      </w:r>
    </w:p>
    <w:p w14:paraId="0A5BF6E8" w14:textId="77777777" w:rsidR="00766A60" w:rsidRPr="00766A60" w:rsidRDefault="00766A60" w:rsidP="00EA5F53">
      <w:pPr>
        <w:rPr>
          <w:rFonts w:ascii="Times New Roman" w:hAnsi="Times New Roman"/>
          <w:b/>
          <w:color w:val="000000"/>
          <w:szCs w:val="24"/>
        </w:rPr>
      </w:pPr>
    </w:p>
    <w:p w14:paraId="0A5BF6E9" w14:textId="77777777" w:rsidR="00766A60" w:rsidRPr="00766A60" w:rsidRDefault="00766A60" w:rsidP="00766A60">
      <w:pPr>
        <w:rPr>
          <w:rFonts w:ascii="Times New Roman" w:hAnsi="Times New Roman"/>
          <w:b/>
          <w:color w:val="000000"/>
          <w:szCs w:val="24"/>
        </w:rPr>
      </w:pPr>
      <w:r w:rsidRPr="00766A60">
        <w:rPr>
          <w:rFonts w:ascii="Times New Roman" w:hAnsi="Times New Roman"/>
          <w:b/>
          <w:color w:val="000000"/>
          <w:szCs w:val="24"/>
        </w:rPr>
        <w:t>Students must gain experience in developmental work with individual students and groups of student in: program planning, implementation, or evaluation; staff training, advising, or supervision; and administration functions or processes. Supervision must be provided onsite by competent professionals working in cooperation with qualified program faculty members. Onsite mentors must provide direct regular supervision and evaluation of students’ experiences and comply with all ethical principles and standards of ACPA, NASPA, and other recognized professional associations.</w:t>
      </w:r>
    </w:p>
    <w:p w14:paraId="0A5BF6EA" w14:textId="77777777" w:rsidR="00766A60" w:rsidRPr="00766A60" w:rsidRDefault="00766A60" w:rsidP="00766A60">
      <w:pPr>
        <w:rPr>
          <w:rFonts w:ascii="Times New Roman" w:hAnsi="Times New Roman"/>
          <w:b/>
          <w:color w:val="000000"/>
          <w:szCs w:val="24"/>
        </w:rPr>
      </w:pPr>
    </w:p>
    <w:p w14:paraId="0A5BF6EB" w14:textId="77777777" w:rsidR="008868B5" w:rsidRPr="008868B5" w:rsidRDefault="008868B5" w:rsidP="00A46433">
      <w:pPr>
        <w:pStyle w:val="ListParagraph"/>
        <w:numPr>
          <w:ilvl w:val="0"/>
          <w:numId w:val="33"/>
        </w:numPr>
        <w:spacing w:after="100" w:afterAutospacing="1" w:line="240" w:lineRule="auto"/>
        <w:rPr>
          <w:rFonts w:ascii="Times New Roman" w:hAnsi="Times New Roman"/>
          <w:b/>
          <w:color w:val="000000"/>
          <w:sz w:val="24"/>
          <w:szCs w:val="24"/>
          <w:u w:val="single"/>
        </w:rPr>
      </w:pPr>
      <w:r>
        <w:rPr>
          <w:rFonts w:ascii="Times New Roman" w:hAnsi="Times New Roman"/>
          <w:color w:val="000000"/>
          <w:sz w:val="24"/>
          <w:szCs w:val="24"/>
        </w:rPr>
        <w:t xml:space="preserve">list and describe practicum hours </w:t>
      </w:r>
    </w:p>
    <w:p w14:paraId="0A5BF6EC" w14:textId="77777777" w:rsidR="00766A60" w:rsidRPr="00766A60" w:rsidRDefault="00766A60" w:rsidP="00A46433">
      <w:pPr>
        <w:pStyle w:val="ListParagraph"/>
        <w:numPr>
          <w:ilvl w:val="0"/>
          <w:numId w:val="33"/>
        </w:numPr>
        <w:spacing w:after="100" w:afterAutospacing="1" w:line="240" w:lineRule="auto"/>
        <w:rPr>
          <w:rFonts w:ascii="Times New Roman" w:hAnsi="Times New Roman"/>
          <w:b/>
          <w:color w:val="000000"/>
          <w:sz w:val="24"/>
          <w:szCs w:val="24"/>
          <w:u w:val="single"/>
        </w:rPr>
      </w:pPr>
      <w:r>
        <w:rPr>
          <w:rFonts w:ascii="Times New Roman" w:hAnsi="Times New Roman"/>
          <w:color w:val="000000"/>
          <w:sz w:val="24"/>
          <w:szCs w:val="24"/>
        </w:rPr>
        <w:t>identify connections between practicum experience and previous learning</w:t>
      </w:r>
    </w:p>
    <w:p w14:paraId="0A5BF6ED" w14:textId="77777777" w:rsidR="00766A60" w:rsidRPr="00766A60" w:rsidRDefault="00766A60" w:rsidP="00A46433">
      <w:pPr>
        <w:pStyle w:val="ListParagraph"/>
        <w:numPr>
          <w:ilvl w:val="0"/>
          <w:numId w:val="33"/>
        </w:numPr>
        <w:spacing w:after="100" w:afterAutospacing="1" w:line="240" w:lineRule="auto"/>
        <w:rPr>
          <w:rFonts w:ascii="Times New Roman" w:hAnsi="Times New Roman"/>
          <w:b/>
          <w:color w:val="000000"/>
          <w:sz w:val="24"/>
          <w:szCs w:val="24"/>
          <w:u w:val="single"/>
        </w:rPr>
      </w:pPr>
      <w:r>
        <w:rPr>
          <w:rFonts w:ascii="Times New Roman" w:hAnsi="Times New Roman"/>
          <w:color w:val="000000"/>
          <w:sz w:val="24"/>
          <w:szCs w:val="24"/>
        </w:rPr>
        <w:t>identify and discuss implications for transitioning from practicum experience to full-time position</w:t>
      </w:r>
    </w:p>
    <w:p w14:paraId="5BB582E1" w14:textId="0258273D" w:rsidR="00631960" w:rsidRPr="00631960" w:rsidRDefault="00766A60" w:rsidP="00A46433">
      <w:pPr>
        <w:pStyle w:val="ListParagraph"/>
        <w:numPr>
          <w:ilvl w:val="0"/>
          <w:numId w:val="33"/>
        </w:numPr>
        <w:spacing w:after="100" w:afterAutospacing="1" w:line="240" w:lineRule="auto"/>
        <w:rPr>
          <w:rFonts w:ascii="Times New Roman" w:hAnsi="Times New Roman"/>
          <w:b/>
          <w:color w:val="000000"/>
          <w:sz w:val="24"/>
          <w:szCs w:val="24"/>
          <w:u w:val="single"/>
        </w:rPr>
      </w:pPr>
      <w:r>
        <w:rPr>
          <w:rFonts w:ascii="Times New Roman" w:hAnsi="Times New Roman"/>
          <w:color w:val="000000"/>
          <w:sz w:val="24"/>
          <w:szCs w:val="24"/>
        </w:rPr>
        <w:t xml:space="preserve">demonstrate </w:t>
      </w:r>
      <w:r w:rsidR="00F82DAC">
        <w:rPr>
          <w:rFonts w:ascii="Times New Roman" w:hAnsi="Times New Roman"/>
          <w:color w:val="000000"/>
          <w:sz w:val="24"/>
          <w:szCs w:val="24"/>
        </w:rPr>
        <w:t>application of knowledge through project completion (handbook, training, final report, etc.)</w:t>
      </w:r>
    </w:p>
    <w:p w14:paraId="0AE60483" w14:textId="47AEC71D" w:rsidR="00631960" w:rsidRDefault="00631960" w:rsidP="00631960">
      <w:pPr>
        <w:spacing w:after="100" w:afterAutospacing="1"/>
        <w:rPr>
          <w:rFonts w:ascii="Times New Roman" w:hAnsi="Times New Roman"/>
          <w:b/>
          <w:color w:val="000000"/>
          <w:szCs w:val="24"/>
        </w:rPr>
      </w:pPr>
      <w:r>
        <w:rPr>
          <w:rFonts w:ascii="Times New Roman" w:hAnsi="Times New Roman"/>
          <w:b/>
          <w:color w:val="000000"/>
          <w:szCs w:val="24"/>
        </w:rPr>
        <w:t>COMPETENCY 4 – PROFESSIONAL LEARNING</w:t>
      </w:r>
    </w:p>
    <w:p w14:paraId="171972D0" w14:textId="62AF0D27" w:rsidR="00631960" w:rsidRPr="00635A2F" w:rsidRDefault="00631960" w:rsidP="00635A2F">
      <w:pPr>
        <w:pStyle w:val="paragraph"/>
        <w:spacing w:before="0" w:beforeAutospacing="0" w:after="0" w:afterAutospacing="0"/>
        <w:textAlignment w:val="baseline"/>
        <w:rPr>
          <w:color w:val="000000"/>
        </w:rPr>
      </w:pPr>
      <w:r w:rsidRPr="00631960">
        <w:rPr>
          <w:b/>
          <w:bCs/>
          <w:color w:val="000000"/>
        </w:rPr>
        <w:t>Students must gain knowledge of and experience with becoming part of a professional community of student affairs educators, which includes participation in professional development opportunities demonstrating continual learning and professional growth opportunities beyond coursework requirements. Professional learning opportunities can include campus, local, regional, national, and international developmental opportunities and leadership in campus, local, regional, national, and international professional associations. Students can also demonstrate professional learning through the engagement with new learning opportunities in their higher education graduate assistantship and full-</w:t>
      </w:r>
      <w:r w:rsidRPr="00631960">
        <w:rPr>
          <w:b/>
          <w:bCs/>
          <w:color w:val="000000"/>
        </w:rPr>
        <w:lastRenderedPageBreak/>
        <w:t xml:space="preserve">time employment positions. </w:t>
      </w:r>
      <w:r w:rsidR="00635A2F">
        <w:rPr>
          <w:rStyle w:val="normaltextrun"/>
          <w:b/>
          <w:bCs/>
          <w:color w:val="000000"/>
        </w:rPr>
        <w:t>Annual evaluations from existing part-time or full-time positions will serve as evidence of content application to practical settings. Students must demonstrate their understanding of the student affairs job search process with the development of quality job search materials.</w:t>
      </w:r>
      <w:r w:rsidR="00635A2F">
        <w:rPr>
          <w:rStyle w:val="eop"/>
          <w:color w:val="000000"/>
        </w:rPr>
        <w:t> </w:t>
      </w:r>
    </w:p>
    <w:p w14:paraId="7210D0D4" w14:textId="0A28403E" w:rsidR="00631960" w:rsidRDefault="00631960" w:rsidP="00631960">
      <w:pPr>
        <w:rPr>
          <w:rFonts w:ascii="Times New Roman" w:hAnsi="Times New Roman"/>
          <w:b/>
          <w:bCs/>
          <w:color w:val="000000"/>
          <w:szCs w:val="24"/>
        </w:rPr>
      </w:pPr>
    </w:p>
    <w:p w14:paraId="45353B4D" w14:textId="2940BD00" w:rsidR="00631960" w:rsidRPr="00631960" w:rsidRDefault="00631960" w:rsidP="00A46433">
      <w:pPr>
        <w:pStyle w:val="ListParagraph"/>
        <w:numPr>
          <w:ilvl w:val="0"/>
          <w:numId w:val="40"/>
        </w:numPr>
        <w:rPr>
          <w:rFonts w:ascii="Times New Roman" w:hAnsi="Times New Roman"/>
          <w:b/>
          <w:bCs/>
          <w:color w:val="000000"/>
          <w:sz w:val="24"/>
          <w:szCs w:val="24"/>
        </w:rPr>
      </w:pPr>
      <w:r w:rsidRPr="00631960">
        <w:rPr>
          <w:rFonts w:ascii="Times New Roman" w:hAnsi="Times New Roman"/>
          <w:color w:val="000000"/>
          <w:sz w:val="24"/>
          <w:szCs w:val="24"/>
        </w:rPr>
        <w:t>list and describe professional learning hours</w:t>
      </w:r>
      <w:r w:rsidR="00635A2F">
        <w:rPr>
          <w:rFonts w:ascii="Times New Roman" w:hAnsi="Times New Roman"/>
          <w:color w:val="000000"/>
          <w:sz w:val="24"/>
          <w:szCs w:val="24"/>
        </w:rPr>
        <w:t xml:space="preserve"> (200 hour minimum)</w:t>
      </w:r>
    </w:p>
    <w:p w14:paraId="0058D382" w14:textId="13D8C628" w:rsidR="00A46433" w:rsidRPr="00A46433" w:rsidRDefault="00631960" w:rsidP="00A46433">
      <w:pPr>
        <w:pStyle w:val="ListParagraph"/>
        <w:numPr>
          <w:ilvl w:val="0"/>
          <w:numId w:val="40"/>
        </w:numPr>
        <w:rPr>
          <w:rFonts w:ascii="Times New Roman" w:hAnsi="Times New Roman"/>
          <w:b/>
          <w:bCs/>
          <w:color w:val="000000"/>
          <w:sz w:val="24"/>
          <w:szCs w:val="24"/>
        </w:rPr>
      </w:pPr>
      <w:r w:rsidRPr="00631960">
        <w:rPr>
          <w:rFonts w:ascii="Times New Roman" w:hAnsi="Times New Roman"/>
          <w:color w:val="000000"/>
          <w:sz w:val="24"/>
          <w:szCs w:val="24"/>
        </w:rPr>
        <w:t>identify connections</w:t>
      </w:r>
      <w:r w:rsidR="00A72C11">
        <w:rPr>
          <w:rFonts w:ascii="Times New Roman" w:hAnsi="Times New Roman"/>
          <w:color w:val="000000"/>
          <w:sz w:val="24"/>
          <w:szCs w:val="24"/>
        </w:rPr>
        <w:t xml:space="preserve"> between professional learning</w:t>
      </w:r>
      <w:r w:rsidR="00635A2F">
        <w:rPr>
          <w:rFonts w:ascii="Times New Roman" w:hAnsi="Times New Roman"/>
          <w:color w:val="000000"/>
          <w:sz w:val="24"/>
          <w:szCs w:val="24"/>
        </w:rPr>
        <w:t>, field work,</w:t>
      </w:r>
      <w:r w:rsidR="00A72C11">
        <w:rPr>
          <w:rFonts w:ascii="Times New Roman" w:hAnsi="Times New Roman"/>
          <w:color w:val="000000"/>
          <w:sz w:val="24"/>
          <w:szCs w:val="24"/>
        </w:rPr>
        <w:t xml:space="preserve"> and previous learning</w:t>
      </w:r>
    </w:p>
    <w:p w14:paraId="5867E811" w14:textId="1F2EA8A9" w:rsidR="00631960" w:rsidRPr="00A46433" w:rsidRDefault="00A72C11" w:rsidP="00A46433">
      <w:pPr>
        <w:pStyle w:val="ListParagraph"/>
        <w:numPr>
          <w:ilvl w:val="0"/>
          <w:numId w:val="40"/>
        </w:numPr>
        <w:rPr>
          <w:rFonts w:ascii="Times New Roman" w:hAnsi="Times New Roman"/>
          <w:b/>
          <w:bCs/>
          <w:color w:val="000000"/>
          <w:sz w:val="24"/>
          <w:szCs w:val="24"/>
        </w:rPr>
      </w:pPr>
      <w:r w:rsidRPr="38DE1903">
        <w:rPr>
          <w:rFonts w:ascii="Times New Roman" w:hAnsi="Times New Roman"/>
          <w:color w:val="000000" w:themeColor="text1"/>
          <w:sz w:val="24"/>
          <w:szCs w:val="24"/>
        </w:rPr>
        <w:t>demonstrate ability to effectively engage in professional student affairs job search process (resume</w:t>
      </w:r>
      <w:r w:rsidR="00635A2F" w:rsidRPr="38DE1903">
        <w:rPr>
          <w:rFonts w:ascii="Times New Roman" w:hAnsi="Times New Roman"/>
          <w:color w:val="000000" w:themeColor="text1"/>
          <w:sz w:val="24"/>
          <w:szCs w:val="24"/>
        </w:rPr>
        <w:t xml:space="preserve"> and cover letter and participation in Mock Interview process</w:t>
      </w:r>
      <w:r w:rsidRPr="38DE1903">
        <w:rPr>
          <w:rFonts w:ascii="Times New Roman" w:hAnsi="Times New Roman"/>
          <w:color w:val="000000" w:themeColor="text1"/>
          <w:sz w:val="24"/>
          <w:szCs w:val="24"/>
        </w:rPr>
        <w:t>)</w:t>
      </w:r>
    </w:p>
    <w:p w14:paraId="5ABA8014" w14:textId="65CF25DD" w:rsidR="35526AFE" w:rsidRDefault="35526AFE" w:rsidP="38DE1903">
      <w:pPr>
        <w:pStyle w:val="ListParagraph"/>
        <w:numPr>
          <w:ilvl w:val="0"/>
          <w:numId w:val="40"/>
        </w:numPr>
        <w:rPr>
          <w:rFonts w:ascii="Times New Roman" w:hAnsi="Times New Roman"/>
          <w:color w:val="000000" w:themeColor="text1"/>
          <w:sz w:val="24"/>
          <w:szCs w:val="24"/>
        </w:rPr>
      </w:pPr>
      <w:r w:rsidRPr="38DE1903">
        <w:rPr>
          <w:rFonts w:ascii="Times New Roman" w:hAnsi="Times New Roman"/>
          <w:color w:val="000000" w:themeColor="text1"/>
          <w:sz w:val="24"/>
          <w:szCs w:val="24"/>
        </w:rPr>
        <w:t>reflection of participation in at least four professional development opportunities</w:t>
      </w:r>
    </w:p>
    <w:p w14:paraId="0A5BF6F0" w14:textId="77777777" w:rsidR="007C34D7" w:rsidRPr="007C34D7" w:rsidRDefault="007C34D7" w:rsidP="00EA5F53">
      <w:pPr>
        <w:rPr>
          <w:rFonts w:ascii="Times New Roman" w:hAnsi="Times New Roman"/>
          <w:b/>
          <w:color w:val="000000"/>
          <w:szCs w:val="24"/>
        </w:rPr>
      </w:pPr>
      <w:r w:rsidRPr="007C34D7">
        <w:rPr>
          <w:rFonts w:ascii="Times New Roman" w:hAnsi="Times New Roman"/>
          <w:b/>
          <w:color w:val="000000"/>
          <w:szCs w:val="24"/>
        </w:rPr>
        <w:t>PORTFOLIO FORMATTING CONSIDERATIONS</w:t>
      </w:r>
    </w:p>
    <w:p w14:paraId="0A5BF6F1" w14:textId="77777777" w:rsidR="007C34D7" w:rsidRPr="007C34D7" w:rsidRDefault="007C34D7" w:rsidP="00E23F28">
      <w:pPr>
        <w:rPr>
          <w:rFonts w:ascii="Times New Roman" w:hAnsi="Times New Roman"/>
          <w:b/>
          <w:color w:val="000000"/>
          <w:szCs w:val="24"/>
        </w:rPr>
      </w:pPr>
    </w:p>
    <w:p w14:paraId="0A5BF6F2" w14:textId="77777777" w:rsidR="007C34D7" w:rsidRPr="004879A8" w:rsidRDefault="007C34D7" w:rsidP="00A46433">
      <w:pPr>
        <w:pStyle w:val="ListParagraph"/>
        <w:numPr>
          <w:ilvl w:val="0"/>
          <w:numId w:val="34"/>
        </w:numPr>
        <w:spacing w:line="240" w:lineRule="auto"/>
        <w:rPr>
          <w:rFonts w:ascii="Times New Roman" w:hAnsi="Times New Roman"/>
          <w:b/>
          <w:color w:val="000000"/>
          <w:sz w:val="24"/>
          <w:szCs w:val="24"/>
        </w:rPr>
      </w:pPr>
      <w:r w:rsidRPr="007C34D7">
        <w:rPr>
          <w:rFonts w:ascii="Times New Roman" w:hAnsi="Times New Roman"/>
          <w:color w:val="000000"/>
          <w:sz w:val="24"/>
          <w:szCs w:val="24"/>
        </w:rPr>
        <w:t>Upload all documents in pdf format</w:t>
      </w:r>
      <w:r w:rsidR="009D4308">
        <w:rPr>
          <w:rFonts w:ascii="Times New Roman" w:hAnsi="Times New Roman"/>
          <w:color w:val="000000"/>
          <w:sz w:val="24"/>
          <w:szCs w:val="24"/>
        </w:rPr>
        <w:t xml:space="preserve"> (including power point files)</w:t>
      </w:r>
    </w:p>
    <w:p w14:paraId="7F501027" w14:textId="53731C6E" w:rsidR="004879A8" w:rsidRPr="007C34D7" w:rsidRDefault="004879A8" w:rsidP="00A46433">
      <w:pPr>
        <w:pStyle w:val="ListParagraph"/>
        <w:numPr>
          <w:ilvl w:val="0"/>
          <w:numId w:val="34"/>
        </w:numPr>
        <w:spacing w:line="240" w:lineRule="auto"/>
        <w:rPr>
          <w:rFonts w:ascii="Times New Roman" w:hAnsi="Times New Roman"/>
          <w:b/>
          <w:color w:val="000000"/>
          <w:sz w:val="24"/>
          <w:szCs w:val="24"/>
        </w:rPr>
      </w:pPr>
      <w:r>
        <w:rPr>
          <w:rFonts w:ascii="Times New Roman" w:hAnsi="Times New Roman"/>
          <w:color w:val="000000"/>
          <w:sz w:val="24"/>
          <w:szCs w:val="24"/>
        </w:rPr>
        <w:t>Be sure references are include within power point slides with a reference slide at the end of the presentation</w:t>
      </w:r>
    </w:p>
    <w:p w14:paraId="0A5BF6F3" w14:textId="77777777" w:rsidR="007C34D7" w:rsidRPr="00382281" w:rsidRDefault="007C34D7" w:rsidP="00A46433">
      <w:pPr>
        <w:pStyle w:val="ListParagraph"/>
        <w:numPr>
          <w:ilvl w:val="0"/>
          <w:numId w:val="34"/>
        </w:numPr>
        <w:spacing w:line="240" w:lineRule="auto"/>
        <w:rPr>
          <w:rFonts w:ascii="Times New Roman" w:hAnsi="Times New Roman"/>
          <w:b/>
          <w:color w:val="000000"/>
          <w:sz w:val="24"/>
          <w:szCs w:val="24"/>
        </w:rPr>
      </w:pPr>
      <w:r w:rsidRPr="007C34D7">
        <w:rPr>
          <w:rFonts w:ascii="Times New Roman" w:hAnsi="Times New Roman"/>
          <w:color w:val="000000"/>
          <w:sz w:val="24"/>
          <w:szCs w:val="24"/>
        </w:rPr>
        <w:t>Ensure</w:t>
      </w:r>
      <w:r>
        <w:rPr>
          <w:rFonts w:ascii="Times New Roman" w:hAnsi="Times New Roman"/>
          <w:color w:val="000000"/>
          <w:sz w:val="24"/>
          <w:szCs w:val="24"/>
        </w:rPr>
        <w:t xml:space="preserve"> all APA formatting and citations are correct (title page, heading levels, in-text citations, references, etc.)</w:t>
      </w:r>
    </w:p>
    <w:p w14:paraId="0A5BF6F4" w14:textId="77777777" w:rsidR="007C34D7" w:rsidRDefault="007C34D7" w:rsidP="00EA5F53">
      <w:pPr>
        <w:rPr>
          <w:rFonts w:ascii="Times New Roman" w:hAnsi="Times New Roman"/>
          <w:b/>
          <w:color w:val="000000"/>
          <w:szCs w:val="24"/>
        </w:rPr>
      </w:pPr>
    </w:p>
    <w:p w14:paraId="0A5BF6F5" w14:textId="77777777" w:rsidR="007C34D7" w:rsidRPr="007C34D7" w:rsidRDefault="007C34D7" w:rsidP="00EA5F53">
      <w:pPr>
        <w:rPr>
          <w:rFonts w:ascii="Times New Roman" w:hAnsi="Times New Roman"/>
          <w:color w:val="000000"/>
          <w:szCs w:val="24"/>
        </w:rPr>
      </w:pPr>
    </w:p>
    <w:sectPr w:rsidR="007C34D7" w:rsidRPr="007C34D7" w:rsidSect="00BF0C27">
      <w:headerReference w:type="default" r:id="rId33"/>
      <w:footerReference w:type="default" r:id="rId34"/>
      <w:headerReference w:type="first" r:id="rId35"/>
      <w:footerReference w:type="first" r:id="rId36"/>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DC229" w14:textId="77777777" w:rsidR="00E31014" w:rsidRDefault="00E31014">
      <w:r>
        <w:separator/>
      </w:r>
    </w:p>
  </w:endnote>
  <w:endnote w:type="continuationSeparator" w:id="0">
    <w:p w14:paraId="687B4402" w14:textId="77777777" w:rsidR="00E31014" w:rsidRDefault="00E3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A957A" w14:textId="77777777" w:rsidR="00DD5B9D" w:rsidRDefault="00DD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1009"/>
      <w:docPartObj>
        <w:docPartGallery w:val="Page Numbers (Bottom of Page)"/>
        <w:docPartUnique/>
      </w:docPartObj>
    </w:sdtPr>
    <w:sdtEndPr/>
    <w:sdtContent>
      <w:p w14:paraId="0A5BF706" w14:textId="3964ED78" w:rsidR="00CB2E79" w:rsidRDefault="00CB2E79">
        <w:pPr>
          <w:pStyle w:val="Footer"/>
          <w:jc w:val="right"/>
        </w:pPr>
        <w:r>
          <w:fldChar w:fldCharType="begin"/>
        </w:r>
        <w:r>
          <w:instrText xml:space="preserve"> PAGE   \* MERGEFORMAT </w:instrText>
        </w:r>
        <w:r>
          <w:fldChar w:fldCharType="separate"/>
        </w:r>
        <w:r w:rsidR="00043D67">
          <w:rPr>
            <w:noProof/>
          </w:rPr>
          <w:t>2</w:t>
        </w:r>
        <w:r>
          <w:rPr>
            <w:noProof/>
          </w:rPr>
          <w:fldChar w:fldCharType="end"/>
        </w:r>
      </w:p>
    </w:sdtContent>
  </w:sdt>
  <w:p w14:paraId="0A5BF707" w14:textId="77777777" w:rsidR="00CB2E79" w:rsidRDefault="00CB2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F708" w14:textId="578296C7" w:rsidR="00CB2E79" w:rsidRPr="00331F5B" w:rsidRDefault="693EE1FC" w:rsidP="007D1304">
    <w:pPr>
      <w:pStyle w:val="Footer"/>
      <w:jc w:val="right"/>
      <w:rPr>
        <w:sz w:val="22"/>
        <w:szCs w:val="22"/>
      </w:rPr>
    </w:pPr>
    <w:r w:rsidRPr="693EE1FC">
      <w:rPr>
        <w:sz w:val="22"/>
        <w:szCs w:val="22"/>
      </w:rPr>
      <w:t>LRF 11/</w:t>
    </w:r>
    <w:r w:rsidR="00DD5B9D">
      <w:rPr>
        <w:sz w:val="22"/>
        <w:szCs w:val="22"/>
      </w:rPr>
      <w:t>11</w:t>
    </w:r>
    <w:r w:rsidRPr="693EE1FC">
      <w:rPr>
        <w:sz w:val="22"/>
        <w:szCs w:val="22"/>
      </w:rPr>
      <w:t>/2024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511047"/>
      <w:docPartObj>
        <w:docPartGallery w:val="Page Numbers (Bottom of Page)"/>
        <w:docPartUnique/>
      </w:docPartObj>
    </w:sdtPr>
    <w:sdtEndPr/>
    <w:sdtContent>
      <w:p w14:paraId="0A5BF709" w14:textId="3D56D3C3" w:rsidR="00CB2E79" w:rsidRDefault="00CB2E79">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0A5BF70A" w14:textId="77777777" w:rsidR="00CB2E79" w:rsidRDefault="00CB2E79">
    <w:pPr>
      <w:pStyle w:val="Footer"/>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F70B" w14:textId="7DB4CBEF" w:rsidR="00CB2E79" w:rsidRDefault="00CB2E79">
    <w:pPr>
      <w:pStyle w:val="Footer"/>
      <w:jc w:val="right"/>
    </w:pPr>
    <w:r>
      <w:fldChar w:fldCharType="begin"/>
    </w:r>
    <w:r>
      <w:instrText xml:space="preserve"> PAGE   \* MERGEFORMAT </w:instrText>
    </w:r>
    <w:r>
      <w:fldChar w:fldCharType="separate"/>
    </w:r>
    <w:r w:rsidR="00043D67">
      <w:rPr>
        <w:noProof/>
      </w:rPr>
      <w:t>13</w:t>
    </w:r>
    <w:r>
      <w:rPr>
        <w:noProof/>
      </w:rPr>
      <w:fldChar w:fldCharType="end"/>
    </w:r>
  </w:p>
  <w:p w14:paraId="0A5BF70C" w14:textId="77777777" w:rsidR="00CB2E79" w:rsidRDefault="00CB2E79" w:rsidP="00512797">
    <w:pPr>
      <w:pStyle w:val="Footer"/>
      <w:jc w:val="center"/>
      <w:rPr>
        <w:sz w:val="23"/>
        <w:szCs w:val="23"/>
        <w:u w:val="singl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531009"/>
      <w:docPartObj>
        <w:docPartGallery w:val="Page Numbers (Bottom of Page)"/>
        <w:docPartUnique/>
      </w:docPartObj>
    </w:sdtPr>
    <w:sdtEndPr/>
    <w:sdtContent>
      <w:p w14:paraId="0A5BF70D" w14:textId="5DD62DB8" w:rsidR="00CB2E79" w:rsidRDefault="00CB2E79">
        <w:pPr>
          <w:pStyle w:val="Footer"/>
          <w:jc w:val="right"/>
        </w:pPr>
        <w:r>
          <w:fldChar w:fldCharType="begin"/>
        </w:r>
        <w:r>
          <w:instrText xml:space="preserve"> PAGE   \* MERGEFORMAT </w:instrText>
        </w:r>
        <w:r>
          <w:fldChar w:fldCharType="separate"/>
        </w:r>
        <w:r w:rsidR="00043D67">
          <w:rPr>
            <w:noProof/>
          </w:rPr>
          <w:t>41</w:t>
        </w:r>
        <w:r>
          <w:rPr>
            <w:noProof/>
          </w:rPr>
          <w:fldChar w:fldCharType="end"/>
        </w:r>
      </w:p>
    </w:sdtContent>
  </w:sdt>
  <w:p w14:paraId="0A5BF70E" w14:textId="77777777" w:rsidR="00CB2E79" w:rsidRDefault="00CB2E79">
    <w:pPr>
      <w:pStyle w:val="Footer"/>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F70F" w14:textId="77777777" w:rsidR="00CB2E79" w:rsidRDefault="00CB2E79">
    <w:pPr>
      <w:pStyle w:val="Footer"/>
      <w:jc w:val="right"/>
    </w:pPr>
    <w:r>
      <w:fldChar w:fldCharType="begin"/>
    </w:r>
    <w:r>
      <w:instrText xml:space="preserve"> PAGE   \* MERGEFORMAT </w:instrText>
    </w:r>
    <w:r>
      <w:fldChar w:fldCharType="separate"/>
    </w:r>
    <w:r>
      <w:rPr>
        <w:noProof/>
      </w:rPr>
      <w:t>9</w:t>
    </w:r>
    <w:r>
      <w:rPr>
        <w:noProof/>
      </w:rPr>
      <w:fldChar w:fldCharType="end"/>
    </w:r>
  </w:p>
  <w:p w14:paraId="0A5BF710" w14:textId="77777777" w:rsidR="00CB2E79" w:rsidRDefault="00CB2E79" w:rsidP="00512797">
    <w:pPr>
      <w:pStyle w:val="Footer"/>
      <w:jc w:val="center"/>
      <w:rPr>
        <w:sz w:val="23"/>
        <w:szCs w:val="23"/>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55592" w14:textId="77777777" w:rsidR="00E31014" w:rsidRDefault="00E31014">
      <w:r>
        <w:separator/>
      </w:r>
    </w:p>
  </w:footnote>
  <w:footnote w:type="continuationSeparator" w:id="0">
    <w:p w14:paraId="3E1969AB" w14:textId="77777777" w:rsidR="00E31014" w:rsidRDefault="00E31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4C476" w14:textId="77777777" w:rsidR="00DD5B9D" w:rsidRDefault="00DD5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3EE1FC" w14:paraId="081165A2" w14:textId="77777777" w:rsidTr="693EE1FC">
      <w:trPr>
        <w:trHeight w:val="300"/>
      </w:trPr>
      <w:tc>
        <w:tcPr>
          <w:tcW w:w="3120" w:type="dxa"/>
        </w:tcPr>
        <w:p w14:paraId="3DED2480" w14:textId="15F27740" w:rsidR="693EE1FC" w:rsidRDefault="693EE1FC" w:rsidP="693EE1FC">
          <w:pPr>
            <w:pStyle w:val="Header"/>
            <w:ind w:left="-115"/>
          </w:pPr>
        </w:p>
      </w:tc>
      <w:tc>
        <w:tcPr>
          <w:tcW w:w="3120" w:type="dxa"/>
        </w:tcPr>
        <w:p w14:paraId="6EB9824E" w14:textId="2F189666" w:rsidR="693EE1FC" w:rsidRDefault="693EE1FC" w:rsidP="693EE1FC">
          <w:pPr>
            <w:pStyle w:val="Header"/>
            <w:jc w:val="center"/>
          </w:pPr>
        </w:p>
      </w:tc>
      <w:tc>
        <w:tcPr>
          <w:tcW w:w="3120" w:type="dxa"/>
        </w:tcPr>
        <w:p w14:paraId="16B2AC1A" w14:textId="638CD083" w:rsidR="693EE1FC" w:rsidRDefault="693EE1FC" w:rsidP="693EE1FC">
          <w:pPr>
            <w:pStyle w:val="Header"/>
            <w:ind w:right="-115"/>
            <w:jc w:val="right"/>
          </w:pPr>
        </w:p>
      </w:tc>
    </w:tr>
  </w:tbl>
  <w:p w14:paraId="69806472" w14:textId="7F3F944B" w:rsidR="693EE1FC" w:rsidRDefault="693EE1FC" w:rsidP="693EE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3EE1FC" w14:paraId="53C12009" w14:textId="77777777" w:rsidTr="693EE1FC">
      <w:trPr>
        <w:trHeight w:val="300"/>
      </w:trPr>
      <w:tc>
        <w:tcPr>
          <w:tcW w:w="3120" w:type="dxa"/>
        </w:tcPr>
        <w:p w14:paraId="4CD1E56F" w14:textId="041F0E37" w:rsidR="693EE1FC" w:rsidRDefault="693EE1FC" w:rsidP="693EE1FC">
          <w:pPr>
            <w:pStyle w:val="Header"/>
            <w:ind w:left="-115"/>
          </w:pPr>
        </w:p>
      </w:tc>
      <w:tc>
        <w:tcPr>
          <w:tcW w:w="3120" w:type="dxa"/>
        </w:tcPr>
        <w:p w14:paraId="6AF42E07" w14:textId="5491BFA6" w:rsidR="693EE1FC" w:rsidRDefault="693EE1FC" w:rsidP="693EE1FC">
          <w:pPr>
            <w:pStyle w:val="Header"/>
            <w:jc w:val="center"/>
          </w:pPr>
        </w:p>
      </w:tc>
      <w:tc>
        <w:tcPr>
          <w:tcW w:w="3120" w:type="dxa"/>
        </w:tcPr>
        <w:p w14:paraId="215F7FBF" w14:textId="140F2640" w:rsidR="693EE1FC" w:rsidRDefault="693EE1FC" w:rsidP="693EE1FC">
          <w:pPr>
            <w:pStyle w:val="Header"/>
            <w:ind w:right="-115"/>
            <w:jc w:val="right"/>
          </w:pPr>
        </w:p>
      </w:tc>
    </w:tr>
  </w:tbl>
  <w:p w14:paraId="5F18396C" w14:textId="09BF9B58" w:rsidR="693EE1FC" w:rsidRDefault="693EE1FC" w:rsidP="693EE1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93EE1FC" w14:paraId="6F16C13A" w14:textId="77777777" w:rsidTr="693EE1FC">
      <w:trPr>
        <w:trHeight w:val="300"/>
      </w:trPr>
      <w:tc>
        <w:tcPr>
          <w:tcW w:w="3600" w:type="dxa"/>
        </w:tcPr>
        <w:p w14:paraId="5C7A1792" w14:textId="5B4470D0" w:rsidR="693EE1FC" w:rsidRDefault="693EE1FC" w:rsidP="693EE1FC">
          <w:pPr>
            <w:pStyle w:val="Header"/>
            <w:ind w:left="-115"/>
          </w:pPr>
        </w:p>
      </w:tc>
      <w:tc>
        <w:tcPr>
          <w:tcW w:w="3600" w:type="dxa"/>
        </w:tcPr>
        <w:p w14:paraId="5CC433B2" w14:textId="29F1BC58" w:rsidR="693EE1FC" w:rsidRDefault="693EE1FC" w:rsidP="693EE1FC">
          <w:pPr>
            <w:pStyle w:val="Header"/>
            <w:jc w:val="center"/>
          </w:pPr>
        </w:p>
      </w:tc>
      <w:tc>
        <w:tcPr>
          <w:tcW w:w="3600" w:type="dxa"/>
        </w:tcPr>
        <w:p w14:paraId="6CB3CCAB" w14:textId="6129B03A" w:rsidR="693EE1FC" w:rsidRDefault="693EE1FC" w:rsidP="693EE1FC">
          <w:pPr>
            <w:pStyle w:val="Header"/>
            <w:ind w:right="-115"/>
            <w:jc w:val="right"/>
          </w:pPr>
        </w:p>
      </w:tc>
    </w:tr>
  </w:tbl>
  <w:p w14:paraId="4F731FE6" w14:textId="66B6BFE9" w:rsidR="693EE1FC" w:rsidRDefault="693EE1FC" w:rsidP="693EE1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93EE1FC" w14:paraId="06CA0B73" w14:textId="77777777" w:rsidTr="693EE1FC">
      <w:trPr>
        <w:trHeight w:val="300"/>
      </w:trPr>
      <w:tc>
        <w:tcPr>
          <w:tcW w:w="3600" w:type="dxa"/>
        </w:tcPr>
        <w:p w14:paraId="24666DF8" w14:textId="5B768EF3" w:rsidR="693EE1FC" w:rsidRDefault="693EE1FC" w:rsidP="693EE1FC">
          <w:pPr>
            <w:pStyle w:val="Header"/>
            <w:ind w:left="-115"/>
          </w:pPr>
        </w:p>
      </w:tc>
      <w:tc>
        <w:tcPr>
          <w:tcW w:w="3600" w:type="dxa"/>
        </w:tcPr>
        <w:p w14:paraId="4017ADB3" w14:textId="5F6EA2BB" w:rsidR="693EE1FC" w:rsidRDefault="693EE1FC" w:rsidP="693EE1FC">
          <w:pPr>
            <w:pStyle w:val="Header"/>
            <w:jc w:val="center"/>
          </w:pPr>
        </w:p>
      </w:tc>
      <w:tc>
        <w:tcPr>
          <w:tcW w:w="3600" w:type="dxa"/>
        </w:tcPr>
        <w:p w14:paraId="04B6205F" w14:textId="5742B44E" w:rsidR="693EE1FC" w:rsidRDefault="693EE1FC" w:rsidP="693EE1FC">
          <w:pPr>
            <w:pStyle w:val="Header"/>
            <w:ind w:right="-115"/>
            <w:jc w:val="right"/>
          </w:pPr>
        </w:p>
      </w:tc>
    </w:tr>
  </w:tbl>
  <w:p w14:paraId="63332448" w14:textId="4718CE68" w:rsidR="693EE1FC" w:rsidRDefault="693EE1FC" w:rsidP="693EE1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3EE1FC" w14:paraId="7B6501F8" w14:textId="77777777" w:rsidTr="693EE1FC">
      <w:trPr>
        <w:trHeight w:val="300"/>
      </w:trPr>
      <w:tc>
        <w:tcPr>
          <w:tcW w:w="3120" w:type="dxa"/>
        </w:tcPr>
        <w:p w14:paraId="657169BC" w14:textId="2BE4C66C" w:rsidR="693EE1FC" w:rsidRDefault="693EE1FC" w:rsidP="693EE1FC">
          <w:pPr>
            <w:pStyle w:val="Header"/>
            <w:ind w:left="-115"/>
          </w:pPr>
        </w:p>
      </w:tc>
      <w:tc>
        <w:tcPr>
          <w:tcW w:w="3120" w:type="dxa"/>
        </w:tcPr>
        <w:p w14:paraId="7C4C2A89" w14:textId="2799CA92" w:rsidR="693EE1FC" w:rsidRDefault="693EE1FC" w:rsidP="693EE1FC">
          <w:pPr>
            <w:pStyle w:val="Header"/>
            <w:jc w:val="center"/>
          </w:pPr>
        </w:p>
      </w:tc>
      <w:tc>
        <w:tcPr>
          <w:tcW w:w="3120" w:type="dxa"/>
        </w:tcPr>
        <w:p w14:paraId="7A81746F" w14:textId="5EE88D9E" w:rsidR="693EE1FC" w:rsidRDefault="693EE1FC" w:rsidP="693EE1FC">
          <w:pPr>
            <w:pStyle w:val="Header"/>
            <w:ind w:right="-115"/>
            <w:jc w:val="right"/>
          </w:pPr>
        </w:p>
      </w:tc>
    </w:tr>
  </w:tbl>
  <w:p w14:paraId="48AEEAE9" w14:textId="35B26640" w:rsidR="693EE1FC" w:rsidRDefault="693EE1FC" w:rsidP="693EE1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3EE1FC" w14:paraId="4499CD62" w14:textId="77777777" w:rsidTr="693EE1FC">
      <w:trPr>
        <w:trHeight w:val="300"/>
      </w:trPr>
      <w:tc>
        <w:tcPr>
          <w:tcW w:w="3120" w:type="dxa"/>
        </w:tcPr>
        <w:p w14:paraId="578934A5" w14:textId="4F78CAB9" w:rsidR="693EE1FC" w:rsidRDefault="693EE1FC" w:rsidP="693EE1FC">
          <w:pPr>
            <w:pStyle w:val="Header"/>
            <w:ind w:left="-115"/>
          </w:pPr>
        </w:p>
      </w:tc>
      <w:tc>
        <w:tcPr>
          <w:tcW w:w="3120" w:type="dxa"/>
        </w:tcPr>
        <w:p w14:paraId="05A7423A" w14:textId="1B9EDE9A" w:rsidR="693EE1FC" w:rsidRDefault="693EE1FC" w:rsidP="693EE1FC">
          <w:pPr>
            <w:pStyle w:val="Header"/>
            <w:jc w:val="center"/>
          </w:pPr>
        </w:p>
      </w:tc>
      <w:tc>
        <w:tcPr>
          <w:tcW w:w="3120" w:type="dxa"/>
        </w:tcPr>
        <w:p w14:paraId="1760DD0D" w14:textId="1B985A0D" w:rsidR="693EE1FC" w:rsidRDefault="693EE1FC" w:rsidP="693EE1FC">
          <w:pPr>
            <w:pStyle w:val="Header"/>
            <w:ind w:right="-115"/>
            <w:jc w:val="right"/>
          </w:pPr>
        </w:p>
      </w:tc>
    </w:tr>
  </w:tbl>
  <w:p w14:paraId="6CB7E089" w14:textId="50FD9020" w:rsidR="693EE1FC" w:rsidRDefault="693EE1FC" w:rsidP="693EE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30A3"/>
    <w:multiLevelType w:val="hybridMultilevel"/>
    <w:tmpl w:val="21680868"/>
    <w:lvl w:ilvl="0" w:tplc="C27EFF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5D9"/>
    <w:multiLevelType w:val="hybridMultilevel"/>
    <w:tmpl w:val="179C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36A5D"/>
    <w:multiLevelType w:val="hybridMultilevel"/>
    <w:tmpl w:val="538A5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0B26A6"/>
    <w:multiLevelType w:val="hybridMultilevel"/>
    <w:tmpl w:val="B84E3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F3729"/>
    <w:multiLevelType w:val="multilevel"/>
    <w:tmpl w:val="DBB4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63E56"/>
    <w:multiLevelType w:val="hybridMultilevel"/>
    <w:tmpl w:val="70C4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57712"/>
    <w:multiLevelType w:val="hybridMultilevel"/>
    <w:tmpl w:val="9D2C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D5A7D"/>
    <w:multiLevelType w:val="hybridMultilevel"/>
    <w:tmpl w:val="51D85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A5D2B"/>
    <w:multiLevelType w:val="hybridMultilevel"/>
    <w:tmpl w:val="29B4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B0391"/>
    <w:multiLevelType w:val="hybridMultilevel"/>
    <w:tmpl w:val="B04ABD34"/>
    <w:lvl w:ilvl="0" w:tplc="98C4080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25556AC7"/>
    <w:multiLevelType w:val="hybridMultilevel"/>
    <w:tmpl w:val="46C8F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71899"/>
    <w:multiLevelType w:val="hybridMultilevel"/>
    <w:tmpl w:val="D3AE53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F6F0A"/>
    <w:multiLevelType w:val="hybridMultilevel"/>
    <w:tmpl w:val="3A74E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20A10"/>
    <w:multiLevelType w:val="hybridMultilevel"/>
    <w:tmpl w:val="7C90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D1B9F"/>
    <w:multiLevelType w:val="hybridMultilevel"/>
    <w:tmpl w:val="D372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979DF"/>
    <w:multiLevelType w:val="hybridMultilevel"/>
    <w:tmpl w:val="6B44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3A2"/>
    <w:multiLevelType w:val="hybridMultilevel"/>
    <w:tmpl w:val="1D1069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DB7DCE"/>
    <w:multiLevelType w:val="hybridMultilevel"/>
    <w:tmpl w:val="4C64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82015"/>
    <w:multiLevelType w:val="hybridMultilevel"/>
    <w:tmpl w:val="A17A78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C6682"/>
    <w:multiLevelType w:val="hybridMultilevel"/>
    <w:tmpl w:val="AD984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A76AB"/>
    <w:multiLevelType w:val="hybridMultilevel"/>
    <w:tmpl w:val="BD18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7228F"/>
    <w:multiLevelType w:val="hybridMultilevel"/>
    <w:tmpl w:val="2902B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02F79"/>
    <w:multiLevelType w:val="hybridMultilevel"/>
    <w:tmpl w:val="EBAA5C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11437"/>
    <w:multiLevelType w:val="hybridMultilevel"/>
    <w:tmpl w:val="6AC2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C6303"/>
    <w:multiLevelType w:val="hybridMultilevel"/>
    <w:tmpl w:val="3FDAD8AA"/>
    <w:lvl w:ilvl="0" w:tplc="4914183C">
      <w:start w:val="1"/>
      <w:numFmt w:val="upperLetter"/>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761DE"/>
    <w:multiLevelType w:val="multilevel"/>
    <w:tmpl w:val="B6C2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A459B"/>
    <w:multiLevelType w:val="hybridMultilevel"/>
    <w:tmpl w:val="225CAE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B4BA7"/>
    <w:multiLevelType w:val="hybridMultilevel"/>
    <w:tmpl w:val="1554A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FD56E5"/>
    <w:multiLevelType w:val="hybridMultilevel"/>
    <w:tmpl w:val="F99EC1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97A7E"/>
    <w:multiLevelType w:val="hybridMultilevel"/>
    <w:tmpl w:val="C52828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D3D60"/>
    <w:multiLevelType w:val="hybridMultilevel"/>
    <w:tmpl w:val="D778CB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F1A4C"/>
    <w:multiLevelType w:val="hybridMultilevel"/>
    <w:tmpl w:val="36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151B8"/>
    <w:multiLevelType w:val="hybridMultilevel"/>
    <w:tmpl w:val="3940B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56B75"/>
    <w:multiLevelType w:val="hybridMultilevel"/>
    <w:tmpl w:val="DE32DA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11F00"/>
    <w:multiLevelType w:val="hybridMultilevel"/>
    <w:tmpl w:val="D1C8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248AE"/>
    <w:multiLevelType w:val="hybridMultilevel"/>
    <w:tmpl w:val="DC78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A3B58"/>
    <w:multiLevelType w:val="hybridMultilevel"/>
    <w:tmpl w:val="BFF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7572F"/>
    <w:multiLevelType w:val="hybridMultilevel"/>
    <w:tmpl w:val="F890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4743D"/>
    <w:multiLevelType w:val="hybridMultilevel"/>
    <w:tmpl w:val="38FE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91273"/>
    <w:multiLevelType w:val="hybridMultilevel"/>
    <w:tmpl w:val="E1DC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52B7E"/>
    <w:multiLevelType w:val="hybridMultilevel"/>
    <w:tmpl w:val="79E8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11A84"/>
    <w:multiLevelType w:val="hybridMultilevel"/>
    <w:tmpl w:val="BA10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55B58"/>
    <w:multiLevelType w:val="hybridMultilevel"/>
    <w:tmpl w:val="ADAC0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8201888">
    <w:abstractNumId w:val="40"/>
  </w:num>
  <w:num w:numId="2" w16cid:durableId="1217162512">
    <w:abstractNumId w:val="23"/>
  </w:num>
  <w:num w:numId="3" w16cid:durableId="2133478102">
    <w:abstractNumId w:val="34"/>
  </w:num>
  <w:num w:numId="4" w16cid:durableId="757366584">
    <w:abstractNumId w:val="35"/>
  </w:num>
  <w:num w:numId="5" w16cid:durableId="1960914464">
    <w:abstractNumId w:val="31"/>
  </w:num>
  <w:num w:numId="6" w16cid:durableId="460998594">
    <w:abstractNumId w:val="17"/>
  </w:num>
  <w:num w:numId="7" w16cid:durableId="514467690">
    <w:abstractNumId w:val="19"/>
  </w:num>
  <w:num w:numId="8" w16cid:durableId="1871259803">
    <w:abstractNumId w:val="32"/>
  </w:num>
  <w:num w:numId="9" w16cid:durableId="557402046">
    <w:abstractNumId w:val="12"/>
  </w:num>
  <w:num w:numId="10" w16cid:durableId="1816945061">
    <w:abstractNumId w:val="2"/>
  </w:num>
  <w:num w:numId="11" w16cid:durableId="1357542804">
    <w:abstractNumId w:val="42"/>
  </w:num>
  <w:num w:numId="12" w16cid:durableId="1428425556">
    <w:abstractNumId w:val="24"/>
  </w:num>
  <w:num w:numId="13" w16cid:durableId="485244512">
    <w:abstractNumId w:val="27"/>
  </w:num>
  <w:num w:numId="14" w16cid:durableId="550381595">
    <w:abstractNumId w:val="22"/>
  </w:num>
  <w:num w:numId="15" w16cid:durableId="301622937">
    <w:abstractNumId w:val="29"/>
  </w:num>
  <w:num w:numId="16" w16cid:durableId="1669333559">
    <w:abstractNumId w:val="21"/>
  </w:num>
  <w:num w:numId="17" w16cid:durableId="1007517326">
    <w:abstractNumId w:val="26"/>
  </w:num>
  <w:num w:numId="18" w16cid:durableId="242882640">
    <w:abstractNumId w:val="33"/>
  </w:num>
  <w:num w:numId="19" w16cid:durableId="841965544">
    <w:abstractNumId w:val="18"/>
  </w:num>
  <w:num w:numId="20" w16cid:durableId="2142379652">
    <w:abstractNumId w:val="30"/>
  </w:num>
  <w:num w:numId="21" w16cid:durableId="210046164">
    <w:abstractNumId w:val="3"/>
  </w:num>
  <w:num w:numId="22" w16cid:durableId="476185963">
    <w:abstractNumId w:val="11"/>
  </w:num>
  <w:num w:numId="23" w16cid:durableId="795489612">
    <w:abstractNumId w:val="28"/>
  </w:num>
  <w:num w:numId="24" w16cid:durableId="461660007">
    <w:abstractNumId w:val="36"/>
  </w:num>
  <w:num w:numId="25" w16cid:durableId="656500189">
    <w:abstractNumId w:val="20"/>
  </w:num>
  <w:num w:numId="26" w16cid:durableId="1936590095">
    <w:abstractNumId w:val="15"/>
  </w:num>
  <w:num w:numId="27" w16cid:durableId="686836693">
    <w:abstractNumId w:val="1"/>
  </w:num>
  <w:num w:numId="28" w16cid:durableId="1920552042">
    <w:abstractNumId w:val="10"/>
  </w:num>
  <w:num w:numId="29" w16cid:durableId="2067487792">
    <w:abstractNumId w:val="16"/>
  </w:num>
  <w:num w:numId="30" w16cid:durableId="1248996310">
    <w:abstractNumId w:val="6"/>
  </w:num>
  <w:num w:numId="31" w16cid:durableId="400180290">
    <w:abstractNumId w:val="0"/>
  </w:num>
  <w:num w:numId="32" w16cid:durableId="80105175">
    <w:abstractNumId w:val="8"/>
  </w:num>
  <w:num w:numId="33" w16cid:durableId="2022079345">
    <w:abstractNumId w:val="14"/>
  </w:num>
  <w:num w:numId="34" w16cid:durableId="1919824651">
    <w:abstractNumId w:val="37"/>
  </w:num>
  <w:num w:numId="35" w16cid:durableId="1762532874">
    <w:abstractNumId w:val="7"/>
  </w:num>
  <w:num w:numId="36" w16cid:durableId="12799874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2351395">
    <w:abstractNumId w:val="41"/>
  </w:num>
  <w:num w:numId="38" w16cid:durableId="2119762815">
    <w:abstractNumId w:val="38"/>
  </w:num>
  <w:num w:numId="39" w16cid:durableId="1331761439">
    <w:abstractNumId w:val="39"/>
  </w:num>
  <w:num w:numId="40" w16cid:durableId="1221940403">
    <w:abstractNumId w:val="13"/>
  </w:num>
  <w:num w:numId="41" w16cid:durableId="1281572135">
    <w:abstractNumId w:val="25"/>
  </w:num>
  <w:num w:numId="42" w16cid:durableId="1353065925">
    <w:abstractNumId w:val="4"/>
  </w:num>
  <w:num w:numId="43" w16cid:durableId="1993441102">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C4"/>
    <w:rsid w:val="00006546"/>
    <w:rsid w:val="000126BE"/>
    <w:rsid w:val="00013CEF"/>
    <w:rsid w:val="00022462"/>
    <w:rsid w:val="00022659"/>
    <w:rsid w:val="00022B23"/>
    <w:rsid w:val="00023364"/>
    <w:rsid w:val="00025F10"/>
    <w:rsid w:val="000375AA"/>
    <w:rsid w:val="00041959"/>
    <w:rsid w:val="00041DB7"/>
    <w:rsid w:val="00043C40"/>
    <w:rsid w:val="00043D67"/>
    <w:rsid w:val="00045B9E"/>
    <w:rsid w:val="00050410"/>
    <w:rsid w:val="0005312E"/>
    <w:rsid w:val="00060176"/>
    <w:rsid w:val="000617DF"/>
    <w:rsid w:val="000660DD"/>
    <w:rsid w:val="0007042A"/>
    <w:rsid w:val="0007246A"/>
    <w:rsid w:val="00076629"/>
    <w:rsid w:val="000802F8"/>
    <w:rsid w:val="000878C4"/>
    <w:rsid w:val="0009428C"/>
    <w:rsid w:val="00097106"/>
    <w:rsid w:val="000A1EDB"/>
    <w:rsid w:val="000A3CDE"/>
    <w:rsid w:val="000B28AF"/>
    <w:rsid w:val="000C79B0"/>
    <w:rsid w:val="000E09B9"/>
    <w:rsid w:val="000E3137"/>
    <w:rsid w:val="000E3C6F"/>
    <w:rsid w:val="000E6739"/>
    <w:rsid w:val="000F0A03"/>
    <w:rsid w:val="000F4F5A"/>
    <w:rsid w:val="000F5053"/>
    <w:rsid w:val="000F7E5F"/>
    <w:rsid w:val="00102B95"/>
    <w:rsid w:val="00111D1E"/>
    <w:rsid w:val="00126CD8"/>
    <w:rsid w:val="00130591"/>
    <w:rsid w:val="0014051B"/>
    <w:rsid w:val="00143FF0"/>
    <w:rsid w:val="001471BC"/>
    <w:rsid w:val="00151CA5"/>
    <w:rsid w:val="00155910"/>
    <w:rsid w:val="001579F2"/>
    <w:rsid w:val="00162C76"/>
    <w:rsid w:val="00164BE7"/>
    <w:rsid w:val="00171744"/>
    <w:rsid w:val="00172939"/>
    <w:rsid w:val="00174440"/>
    <w:rsid w:val="0017490F"/>
    <w:rsid w:val="00177452"/>
    <w:rsid w:val="0018128B"/>
    <w:rsid w:val="0018223C"/>
    <w:rsid w:val="001822BE"/>
    <w:rsid w:val="001857AA"/>
    <w:rsid w:val="001865F1"/>
    <w:rsid w:val="00187CF6"/>
    <w:rsid w:val="001A3F44"/>
    <w:rsid w:val="001A7707"/>
    <w:rsid w:val="001A7F58"/>
    <w:rsid w:val="001B29E0"/>
    <w:rsid w:val="001B6222"/>
    <w:rsid w:val="001B6A78"/>
    <w:rsid w:val="001C36F4"/>
    <w:rsid w:val="001D70F1"/>
    <w:rsid w:val="001E1084"/>
    <w:rsid w:val="001E66A9"/>
    <w:rsid w:val="001F0C87"/>
    <w:rsid w:val="001F1138"/>
    <w:rsid w:val="001F2995"/>
    <w:rsid w:val="001F433C"/>
    <w:rsid w:val="001F4F33"/>
    <w:rsid w:val="001F7A2B"/>
    <w:rsid w:val="00200425"/>
    <w:rsid w:val="00202ADF"/>
    <w:rsid w:val="00203B7C"/>
    <w:rsid w:val="002044F5"/>
    <w:rsid w:val="002117A7"/>
    <w:rsid w:val="0021221B"/>
    <w:rsid w:val="002149C5"/>
    <w:rsid w:val="00217595"/>
    <w:rsid w:val="002233E7"/>
    <w:rsid w:val="0022385D"/>
    <w:rsid w:val="00235B20"/>
    <w:rsid w:val="00240BF1"/>
    <w:rsid w:val="00244F30"/>
    <w:rsid w:val="00260B54"/>
    <w:rsid w:val="00267375"/>
    <w:rsid w:val="0027112F"/>
    <w:rsid w:val="00276EE1"/>
    <w:rsid w:val="00277E2C"/>
    <w:rsid w:val="002903E9"/>
    <w:rsid w:val="002B53A3"/>
    <w:rsid w:val="002B71E2"/>
    <w:rsid w:val="002C026D"/>
    <w:rsid w:val="002C3A9B"/>
    <w:rsid w:val="002C5E11"/>
    <w:rsid w:val="002C71F2"/>
    <w:rsid w:val="002D4BAC"/>
    <w:rsid w:val="002D645B"/>
    <w:rsid w:val="002F2F69"/>
    <w:rsid w:val="00302AC4"/>
    <w:rsid w:val="00305A08"/>
    <w:rsid w:val="00321400"/>
    <w:rsid w:val="00322806"/>
    <w:rsid w:val="003244A2"/>
    <w:rsid w:val="00327E89"/>
    <w:rsid w:val="00331BE2"/>
    <w:rsid w:val="00331F5B"/>
    <w:rsid w:val="00332DF5"/>
    <w:rsid w:val="003359D0"/>
    <w:rsid w:val="00342917"/>
    <w:rsid w:val="003537F9"/>
    <w:rsid w:val="00361EFF"/>
    <w:rsid w:val="003736D4"/>
    <w:rsid w:val="00374F37"/>
    <w:rsid w:val="003754BD"/>
    <w:rsid w:val="00380B47"/>
    <w:rsid w:val="00382281"/>
    <w:rsid w:val="003A184A"/>
    <w:rsid w:val="003A1A7F"/>
    <w:rsid w:val="003A7F47"/>
    <w:rsid w:val="003B070A"/>
    <w:rsid w:val="003B4C1B"/>
    <w:rsid w:val="003B6F8F"/>
    <w:rsid w:val="003C613B"/>
    <w:rsid w:val="003D0139"/>
    <w:rsid w:val="003E0A02"/>
    <w:rsid w:val="003E11C3"/>
    <w:rsid w:val="003E307E"/>
    <w:rsid w:val="003E32E5"/>
    <w:rsid w:val="003E3CF5"/>
    <w:rsid w:val="003E3D8C"/>
    <w:rsid w:val="003E5B4F"/>
    <w:rsid w:val="003E5BC4"/>
    <w:rsid w:val="003F370F"/>
    <w:rsid w:val="003F77C5"/>
    <w:rsid w:val="00401D5D"/>
    <w:rsid w:val="00415FD0"/>
    <w:rsid w:val="00416075"/>
    <w:rsid w:val="004249F0"/>
    <w:rsid w:val="0042561B"/>
    <w:rsid w:val="00426BA7"/>
    <w:rsid w:val="00435616"/>
    <w:rsid w:val="00441CB4"/>
    <w:rsid w:val="00442448"/>
    <w:rsid w:val="004456B2"/>
    <w:rsid w:val="004577D4"/>
    <w:rsid w:val="00460639"/>
    <w:rsid w:val="00461806"/>
    <w:rsid w:val="00470A94"/>
    <w:rsid w:val="00475A5D"/>
    <w:rsid w:val="00477DAC"/>
    <w:rsid w:val="004815C7"/>
    <w:rsid w:val="00486B7F"/>
    <w:rsid w:val="004879A8"/>
    <w:rsid w:val="004941BB"/>
    <w:rsid w:val="004942C0"/>
    <w:rsid w:val="00494884"/>
    <w:rsid w:val="004A26C4"/>
    <w:rsid w:val="004A2735"/>
    <w:rsid w:val="004A49EE"/>
    <w:rsid w:val="004A60FF"/>
    <w:rsid w:val="004A771B"/>
    <w:rsid w:val="004B0F36"/>
    <w:rsid w:val="004B2255"/>
    <w:rsid w:val="004B531C"/>
    <w:rsid w:val="004D7C3E"/>
    <w:rsid w:val="004F1493"/>
    <w:rsid w:val="004F6206"/>
    <w:rsid w:val="004F7B95"/>
    <w:rsid w:val="00502B43"/>
    <w:rsid w:val="00512797"/>
    <w:rsid w:val="00515C2D"/>
    <w:rsid w:val="0052785F"/>
    <w:rsid w:val="00535113"/>
    <w:rsid w:val="00536375"/>
    <w:rsid w:val="00540361"/>
    <w:rsid w:val="00542CED"/>
    <w:rsid w:val="00543942"/>
    <w:rsid w:val="00543A04"/>
    <w:rsid w:val="00546AF8"/>
    <w:rsid w:val="0054743D"/>
    <w:rsid w:val="0055452B"/>
    <w:rsid w:val="005600E2"/>
    <w:rsid w:val="0056026E"/>
    <w:rsid w:val="005615A5"/>
    <w:rsid w:val="00562358"/>
    <w:rsid w:val="0056408F"/>
    <w:rsid w:val="00565EA2"/>
    <w:rsid w:val="00570467"/>
    <w:rsid w:val="005767B0"/>
    <w:rsid w:val="005806A7"/>
    <w:rsid w:val="00580DC0"/>
    <w:rsid w:val="005814EE"/>
    <w:rsid w:val="00582839"/>
    <w:rsid w:val="005832DF"/>
    <w:rsid w:val="00592217"/>
    <w:rsid w:val="005A0E8B"/>
    <w:rsid w:val="005B0974"/>
    <w:rsid w:val="005B0ABD"/>
    <w:rsid w:val="005B6132"/>
    <w:rsid w:val="005C0CB9"/>
    <w:rsid w:val="005C2C8F"/>
    <w:rsid w:val="005C303B"/>
    <w:rsid w:val="005D19FE"/>
    <w:rsid w:val="005F0548"/>
    <w:rsid w:val="005F6045"/>
    <w:rsid w:val="00604A75"/>
    <w:rsid w:val="00607735"/>
    <w:rsid w:val="00610675"/>
    <w:rsid w:val="00613096"/>
    <w:rsid w:val="00631960"/>
    <w:rsid w:val="00634E31"/>
    <w:rsid w:val="00635A2F"/>
    <w:rsid w:val="00645861"/>
    <w:rsid w:val="006467D3"/>
    <w:rsid w:val="00652C87"/>
    <w:rsid w:val="00652CCD"/>
    <w:rsid w:val="0065336C"/>
    <w:rsid w:val="006540AC"/>
    <w:rsid w:val="00654441"/>
    <w:rsid w:val="00660778"/>
    <w:rsid w:val="006656E3"/>
    <w:rsid w:val="00674E03"/>
    <w:rsid w:val="00675491"/>
    <w:rsid w:val="006775CA"/>
    <w:rsid w:val="006834D7"/>
    <w:rsid w:val="0068523E"/>
    <w:rsid w:val="006948B0"/>
    <w:rsid w:val="0069691E"/>
    <w:rsid w:val="006A22AD"/>
    <w:rsid w:val="006A22FA"/>
    <w:rsid w:val="006A399F"/>
    <w:rsid w:val="006A63E2"/>
    <w:rsid w:val="006B3D92"/>
    <w:rsid w:val="006B6886"/>
    <w:rsid w:val="006B6E01"/>
    <w:rsid w:val="006B77DE"/>
    <w:rsid w:val="006C0001"/>
    <w:rsid w:val="006C2B7F"/>
    <w:rsid w:val="006C378C"/>
    <w:rsid w:val="006D1167"/>
    <w:rsid w:val="006E0F57"/>
    <w:rsid w:val="006F1798"/>
    <w:rsid w:val="006F3E7D"/>
    <w:rsid w:val="00704FEB"/>
    <w:rsid w:val="0070547D"/>
    <w:rsid w:val="00710E85"/>
    <w:rsid w:val="007168CD"/>
    <w:rsid w:val="00722DB5"/>
    <w:rsid w:val="0072328B"/>
    <w:rsid w:val="007239A4"/>
    <w:rsid w:val="00723CAA"/>
    <w:rsid w:val="0072530B"/>
    <w:rsid w:val="0072698B"/>
    <w:rsid w:val="007314C9"/>
    <w:rsid w:val="00736F48"/>
    <w:rsid w:val="0073759B"/>
    <w:rsid w:val="00745645"/>
    <w:rsid w:val="00746752"/>
    <w:rsid w:val="00751CC5"/>
    <w:rsid w:val="00757501"/>
    <w:rsid w:val="00766A60"/>
    <w:rsid w:val="0077159E"/>
    <w:rsid w:val="00785281"/>
    <w:rsid w:val="0078712E"/>
    <w:rsid w:val="007878D5"/>
    <w:rsid w:val="00791C22"/>
    <w:rsid w:val="007978E1"/>
    <w:rsid w:val="007A69B6"/>
    <w:rsid w:val="007B0B7E"/>
    <w:rsid w:val="007B6151"/>
    <w:rsid w:val="007B6575"/>
    <w:rsid w:val="007B6FC1"/>
    <w:rsid w:val="007C34D7"/>
    <w:rsid w:val="007C4842"/>
    <w:rsid w:val="007C6687"/>
    <w:rsid w:val="007C7F88"/>
    <w:rsid w:val="007D0FE9"/>
    <w:rsid w:val="007D1304"/>
    <w:rsid w:val="007D2AC1"/>
    <w:rsid w:val="007D6AAC"/>
    <w:rsid w:val="007D78C1"/>
    <w:rsid w:val="007E1688"/>
    <w:rsid w:val="007F0947"/>
    <w:rsid w:val="007F1115"/>
    <w:rsid w:val="007F4573"/>
    <w:rsid w:val="00803658"/>
    <w:rsid w:val="00803B58"/>
    <w:rsid w:val="00804588"/>
    <w:rsid w:val="00816C42"/>
    <w:rsid w:val="0081715F"/>
    <w:rsid w:val="0082654D"/>
    <w:rsid w:val="00831780"/>
    <w:rsid w:val="0083578D"/>
    <w:rsid w:val="00842B0F"/>
    <w:rsid w:val="00852545"/>
    <w:rsid w:val="008579BE"/>
    <w:rsid w:val="00871A72"/>
    <w:rsid w:val="00880FFE"/>
    <w:rsid w:val="008827EF"/>
    <w:rsid w:val="008868B5"/>
    <w:rsid w:val="008920CC"/>
    <w:rsid w:val="00893540"/>
    <w:rsid w:val="008A149E"/>
    <w:rsid w:val="008A3CE5"/>
    <w:rsid w:val="008B1336"/>
    <w:rsid w:val="008B6C8D"/>
    <w:rsid w:val="008C199F"/>
    <w:rsid w:val="008C5612"/>
    <w:rsid w:val="008C69DA"/>
    <w:rsid w:val="008C6D80"/>
    <w:rsid w:val="008C7F8D"/>
    <w:rsid w:val="008D0F00"/>
    <w:rsid w:val="008D1CFF"/>
    <w:rsid w:val="008F63E2"/>
    <w:rsid w:val="008F670E"/>
    <w:rsid w:val="0090012D"/>
    <w:rsid w:val="0090489B"/>
    <w:rsid w:val="009110CA"/>
    <w:rsid w:val="00913903"/>
    <w:rsid w:val="00920536"/>
    <w:rsid w:val="00922D53"/>
    <w:rsid w:val="00944403"/>
    <w:rsid w:val="0094491A"/>
    <w:rsid w:val="009504AA"/>
    <w:rsid w:val="00960710"/>
    <w:rsid w:val="00972454"/>
    <w:rsid w:val="00977148"/>
    <w:rsid w:val="00984F95"/>
    <w:rsid w:val="00993190"/>
    <w:rsid w:val="009934A6"/>
    <w:rsid w:val="00993A29"/>
    <w:rsid w:val="00997949"/>
    <w:rsid w:val="009B4C93"/>
    <w:rsid w:val="009C0946"/>
    <w:rsid w:val="009C0FFF"/>
    <w:rsid w:val="009C2966"/>
    <w:rsid w:val="009C47A3"/>
    <w:rsid w:val="009C5175"/>
    <w:rsid w:val="009D4308"/>
    <w:rsid w:val="009E3521"/>
    <w:rsid w:val="009E6F78"/>
    <w:rsid w:val="009E7496"/>
    <w:rsid w:val="009F05FE"/>
    <w:rsid w:val="009F23A5"/>
    <w:rsid w:val="00A00770"/>
    <w:rsid w:val="00A0767E"/>
    <w:rsid w:val="00A13A87"/>
    <w:rsid w:val="00A41033"/>
    <w:rsid w:val="00A46433"/>
    <w:rsid w:val="00A57418"/>
    <w:rsid w:val="00A64694"/>
    <w:rsid w:val="00A6711F"/>
    <w:rsid w:val="00A72075"/>
    <w:rsid w:val="00A72C11"/>
    <w:rsid w:val="00A73C9B"/>
    <w:rsid w:val="00A77B65"/>
    <w:rsid w:val="00A77E8C"/>
    <w:rsid w:val="00A829E2"/>
    <w:rsid w:val="00A83B85"/>
    <w:rsid w:val="00A870E9"/>
    <w:rsid w:val="00A92132"/>
    <w:rsid w:val="00AA34F9"/>
    <w:rsid w:val="00AA604D"/>
    <w:rsid w:val="00AB09EC"/>
    <w:rsid w:val="00AB12BA"/>
    <w:rsid w:val="00AE3E80"/>
    <w:rsid w:val="00AE540B"/>
    <w:rsid w:val="00AF3F60"/>
    <w:rsid w:val="00AF5CBA"/>
    <w:rsid w:val="00B0053D"/>
    <w:rsid w:val="00B01C98"/>
    <w:rsid w:val="00B020E7"/>
    <w:rsid w:val="00B03A54"/>
    <w:rsid w:val="00B0687A"/>
    <w:rsid w:val="00B17AA5"/>
    <w:rsid w:val="00B42F2D"/>
    <w:rsid w:val="00B430A9"/>
    <w:rsid w:val="00B5301E"/>
    <w:rsid w:val="00B55B26"/>
    <w:rsid w:val="00B61E8F"/>
    <w:rsid w:val="00B651C4"/>
    <w:rsid w:val="00B7628E"/>
    <w:rsid w:val="00B76611"/>
    <w:rsid w:val="00B76BDC"/>
    <w:rsid w:val="00B90522"/>
    <w:rsid w:val="00B90E1A"/>
    <w:rsid w:val="00B94DA6"/>
    <w:rsid w:val="00B95D6F"/>
    <w:rsid w:val="00BB04A2"/>
    <w:rsid w:val="00BB24D6"/>
    <w:rsid w:val="00BB62CB"/>
    <w:rsid w:val="00BB6ED9"/>
    <w:rsid w:val="00BC46EE"/>
    <w:rsid w:val="00BD051B"/>
    <w:rsid w:val="00BD2A3B"/>
    <w:rsid w:val="00BE086D"/>
    <w:rsid w:val="00BE0F2E"/>
    <w:rsid w:val="00BE61F8"/>
    <w:rsid w:val="00BF0C27"/>
    <w:rsid w:val="00BF0F9B"/>
    <w:rsid w:val="00BF2BD8"/>
    <w:rsid w:val="00BF573A"/>
    <w:rsid w:val="00BF658F"/>
    <w:rsid w:val="00BF7503"/>
    <w:rsid w:val="00C01112"/>
    <w:rsid w:val="00C02223"/>
    <w:rsid w:val="00C11CDF"/>
    <w:rsid w:val="00C17A70"/>
    <w:rsid w:val="00C20351"/>
    <w:rsid w:val="00C2345C"/>
    <w:rsid w:val="00C23B64"/>
    <w:rsid w:val="00C304B1"/>
    <w:rsid w:val="00C32730"/>
    <w:rsid w:val="00C35478"/>
    <w:rsid w:val="00C41D7D"/>
    <w:rsid w:val="00C42890"/>
    <w:rsid w:val="00C475CA"/>
    <w:rsid w:val="00C51850"/>
    <w:rsid w:val="00C54F16"/>
    <w:rsid w:val="00C67EB2"/>
    <w:rsid w:val="00C71EE0"/>
    <w:rsid w:val="00C76017"/>
    <w:rsid w:val="00C85AA1"/>
    <w:rsid w:val="00C86FD8"/>
    <w:rsid w:val="00C87C15"/>
    <w:rsid w:val="00C91D74"/>
    <w:rsid w:val="00C92091"/>
    <w:rsid w:val="00C93B99"/>
    <w:rsid w:val="00C93BC0"/>
    <w:rsid w:val="00C962BA"/>
    <w:rsid w:val="00C97C53"/>
    <w:rsid w:val="00CA1E51"/>
    <w:rsid w:val="00CA2E64"/>
    <w:rsid w:val="00CA333E"/>
    <w:rsid w:val="00CA3AAE"/>
    <w:rsid w:val="00CA7454"/>
    <w:rsid w:val="00CB0F8E"/>
    <w:rsid w:val="00CB1923"/>
    <w:rsid w:val="00CB1CF1"/>
    <w:rsid w:val="00CB2E79"/>
    <w:rsid w:val="00CB72EA"/>
    <w:rsid w:val="00CD3911"/>
    <w:rsid w:val="00CD6A81"/>
    <w:rsid w:val="00CE7D93"/>
    <w:rsid w:val="00CF19B8"/>
    <w:rsid w:val="00CF356F"/>
    <w:rsid w:val="00CF4DCF"/>
    <w:rsid w:val="00CF641A"/>
    <w:rsid w:val="00CF749F"/>
    <w:rsid w:val="00D11EF2"/>
    <w:rsid w:val="00D127E1"/>
    <w:rsid w:val="00D20904"/>
    <w:rsid w:val="00D23794"/>
    <w:rsid w:val="00D24710"/>
    <w:rsid w:val="00D26B86"/>
    <w:rsid w:val="00D30CB9"/>
    <w:rsid w:val="00D3157C"/>
    <w:rsid w:val="00D319A6"/>
    <w:rsid w:val="00D41764"/>
    <w:rsid w:val="00D43D7B"/>
    <w:rsid w:val="00D46C16"/>
    <w:rsid w:val="00D566DA"/>
    <w:rsid w:val="00D627D9"/>
    <w:rsid w:val="00D64306"/>
    <w:rsid w:val="00D67095"/>
    <w:rsid w:val="00D7100B"/>
    <w:rsid w:val="00D75B36"/>
    <w:rsid w:val="00D83F6A"/>
    <w:rsid w:val="00D851C7"/>
    <w:rsid w:val="00D85296"/>
    <w:rsid w:val="00D852EE"/>
    <w:rsid w:val="00D85741"/>
    <w:rsid w:val="00D87BA8"/>
    <w:rsid w:val="00DA6224"/>
    <w:rsid w:val="00DB2CFC"/>
    <w:rsid w:val="00DB327E"/>
    <w:rsid w:val="00DB541C"/>
    <w:rsid w:val="00DB5507"/>
    <w:rsid w:val="00DD008D"/>
    <w:rsid w:val="00DD03EB"/>
    <w:rsid w:val="00DD0406"/>
    <w:rsid w:val="00DD116B"/>
    <w:rsid w:val="00DD41EE"/>
    <w:rsid w:val="00DD5B9D"/>
    <w:rsid w:val="00DE5AA3"/>
    <w:rsid w:val="00DF2930"/>
    <w:rsid w:val="00DF777D"/>
    <w:rsid w:val="00E052D0"/>
    <w:rsid w:val="00E067D5"/>
    <w:rsid w:val="00E112BB"/>
    <w:rsid w:val="00E11C37"/>
    <w:rsid w:val="00E12DA9"/>
    <w:rsid w:val="00E15199"/>
    <w:rsid w:val="00E16279"/>
    <w:rsid w:val="00E23F28"/>
    <w:rsid w:val="00E25A55"/>
    <w:rsid w:val="00E262DE"/>
    <w:rsid w:val="00E31014"/>
    <w:rsid w:val="00E315D8"/>
    <w:rsid w:val="00E31C64"/>
    <w:rsid w:val="00E33E82"/>
    <w:rsid w:val="00E34376"/>
    <w:rsid w:val="00E371E2"/>
    <w:rsid w:val="00E44D86"/>
    <w:rsid w:val="00E521DE"/>
    <w:rsid w:val="00E5262E"/>
    <w:rsid w:val="00E52D93"/>
    <w:rsid w:val="00E533E4"/>
    <w:rsid w:val="00E67963"/>
    <w:rsid w:val="00E735E0"/>
    <w:rsid w:val="00E80A86"/>
    <w:rsid w:val="00E83F1B"/>
    <w:rsid w:val="00E8552A"/>
    <w:rsid w:val="00E866FC"/>
    <w:rsid w:val="00E947E6"/>
    <w:rsid w:val="00E94F84"/>
    <w:rsid w:val="00E95B98"/>
    <w:rsid w:val="00E962E1"/>
    <w:rsid w:val="00EA5F53"/>
    <w:rsid w:val="00EB415C"/>
    <w:rsid w:val="00EB7C98"/>
    <w:rsid w:val="00EC1368"/>
    <w:rsid w:val="00EC36E8"/>
    <w:rsid w:val="00EC3AD9"/>
    <w:rsid w:val="00EC6626"/>
    <w:rsid w:val="00EC6BD2"/>
    <w:rsid w:val="00ED0A20"/>
    <w:rsid w:val="00EE3F36"/>
    <w:rsid w:val="00EE6CD0"/>
    <w:rsid w:val="00EE6F60"/>
    <w:rsid w:val="00F01D37"/>
    <w:rsid w:val="00F02EA0"/>
    <w:rsid w:val="00F0503A"/>
    <w:rsid w:val="00F2240D"/>
    <w:rsid w:val="00F3104C"/>
    <w:rsid w:val="00F3455B"/>
    <w:rsid w:val="00F37589"/>
    <w:rsid w:val="00F45B6C"/>
    <w:rsid w:val="00F51A1C"/>
    <w:rsid w:val="00F55ECA"/>
    <w:rsid w:val="00F57545"/>
    <w:rsid w:val="00F60EF6"/>
    <w:rsid w:val="00F765E9"/>
    <w:rsid w:val="00F82DAC"/>
    <w:rsid w:val="00F916DD"/>
    <w:rsid w:val="00FA150F"/>
    <w:rsid w:val="00FA3FDE"/>
    <w:rsid w:val="00FC127C"/>
    <w:rsid w:val="00FD6499"/>
    <w:rsid w:val="00FE63E8"/>
    <w:rsid w:val="00FF0ADA"/>
    <w:rsid w:val="00FF1072"/>
    <w:rsid w:val="0136517F"/>
    <w:rsid w:val="01BB6A62"/>
    <w:rsid w:val="0468A080"/>
    <w:rsid w:val="04C23986"/>
    <w:rsid w:val="053A3B17"/>
    <w:rsid w:val="0B28D240"/>
    <w:rsid w:val="0CC1149D"/>
    <w:rsid w:val="0EAFD001"/>
    <w:rsid w:val="11001A6D"/>
    <w:rsid w:val="11CE3CCB"/>
    <w:rsid w:val="12218825"/>
    <w:rsid w:val="12D9BFF8"/>
    <w:rsid w:val="13EC7893"/>
    <w:rsid w:val="163F0456"/>
    <w:rsid w:val="16C65BB9"/>
    <w:rsid w:val="18B1DE11"/>
    <w:rsid w:val="193D548A"/>
    <w:rsid w:val="19E9A5BC"/>
    <w:rsid w:val="1AE149A2"/>
    <w:rsid w:val="1D008087"/>
    <w:rsid w:val="20244CDE"/>
    <w:rsid w:val="20A342B0"/>
    <w:rsid w:val="20F709FB"/>
    <w:rsid w:val="21310B44"/>
    <w:rsid w:val="221032AE"/>
    <w:rsid w:val="23BF96AB"/>
    <w:rsid w:val="24CED82D"/>
    <w:rsid w:val="253EEDD7"/>
    <w:rsid w:val="259EEFC2"/>
    <w:rsid w:val="25CC5E90"/>
    <w:rsid w:val="29B2F6DC"/>
    <w:rsid w:val="2B9C68B2"/>
    <w:rsid w:val="2D1F8C01"/>
    <w:rsid w:val="2F95905D"/>
    <w:rsid w:val="32D568B7"/>
    <w:rsid w:val="34917420"/>
    <w:rsid w:val="35526AFE"/>
    <w:rsid w:val="35E3A94B"/>
    <w:rsid w:val="372568C4"/>
    <w:rsid w:val="38DE1903"/>
    <w:rsid w:val="3BC559ED"/>
    <w:rsid w:val="3F28ABBF"/>
    <w:rsid w:val="41BB5C85"/>
    <w:rsid w:val="45023672"/>
    <w:rsid w:val="4A85076F"/>
    <w:rsid w:val="4ACA626C"/>
    <w:rsid w:val="4BC53A34"/>
    <w:rsid w:val="4D3FDF52"/>
    <w:rsid w:val="4DE7E351"/>
    <w:rsid w:val="5342B83A"/>
    <w:rsid w:val="53992640"/>
    <w:rsid w:val="54F1C8A2"/>
    <w:rsid w:val="55CBCE0B"/>
    <w:rsid w:val="579D147E"/>
    <w:rsid w:val="5CC29168"/>
    <w:rsid w:val="5DEAABEE"/>
    <w:rsid w:val="61455AF5"/>
    <w:rsid w:val="6228C8EC"/>
    <w:rsid w:val="669FC06C"/>
    <w:rsid w:val="66D3ADBA"/>
    <w:rsid w:val="687A5678"/>
    <w:rsid w:val="693EE1FC"/>
    <w:rsid w:val="6B655919"/>
    <w:rsid w:val="6B72C196"/>
    <w:rsid w:val="6BF8AF54"/>
    <w:rsid w:val="6DF90F67"/>
    <w:rsid w:val="6EB264BB"/>
    <w:rsid w:val="6F49EC7B"/>
    <w:rsid w:val="703E622D"/>
    <w:rsid w:val="72B7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BF23E"/>
  <w15:docId w15:val="{F87B1BA2-4CF1-43A5-A69B-97ADBD0F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CF5"/>
    <w:rPr>
      <w:sz w:val="24"/>
    </w:rPr>
  </w:style>
  <w:style w:type="paragraph" w:styleId="Heading1">
    <w:name w:val="heading 1"/>
    <w:basedOn w:val="Normal"/>
    <w:next w:val="Normal"/>
    <w:qFormat/>
    <w:rsid w:val="003E3CF5"/>
    <w:pPr>
      <w:keepNext/>
      <w:spacing w:line="240" w:lineRule="atLeast"/>
      <w:jc w:val="center"/>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E3CF5"/>
    <w:rPr>
      <w:color w:val="0000FF"/>
      <w:u w:val="single"/>
    </w:rPr>
  </w:style>
  <w:style w:type="paragraph" w:styleId="Title">
    <w:name w:val="Title"/>
    <w:basedOn w:val="Normal"/>
    <w:qFormat/>
    <w:rsid w:val="003E3CF5"/>
    <w:pPr>
      <w:tabs>
        <w:tab w:val="left" w:pos="720"/>
      </w:tabs>
      <w:spacing w:line="240" w:lineRule="atLeast"/>
      <w:jc w:val="center"/>
    </w:pPr>
    <w:rPr>
      <w:b/>
      <w:color w:val="000000"/>
    </w:rPr>
  </w:style>
  <w:style w:type="paragraph" w:styleId="BodyText">
    <w:name w:val="Body Text"/>
    <w:basedOn w:val="Normal"/>
    <w:rsid w:val="003E3CF5"/>
    <w:pPr>
      <w:spacing w:line="240" w:lineRule="atLeast"/>
    </w:pPr>
    <w:rPr>
      <w:rFonts w:ascii="Times New Roman" w:hAnsi="Times New Roman"/>
      <w:color w:val="000000"/>
      <w:sz w:val="20"/>
    </w:rPr>
  </w:style>
  <w:style w:type="paragraph" w:styleId="Header">
    <w:name w:val="header"/>
    <w:basedOn w:val="Normal"/>
    <w:rsid w:val="003E3CF5"/>
    <w:pPr>
      <w:tabs>
        <w:tab w:val="center" w:pos="4320"/>
        <w:tab w:val="right" w:pos="8640"/>
      </w:tabs>
    </w:pPr>
  </w:style>
  <w:style w:type="paragraph" w:styleId="Footer">
    <w:name w:val="footer"/>
    <w:basedOn w:val="Normal"/>
    <w:link w:val="FooterChar"/>
    <w:uiPriority w:val="99"/>
    <w:rsid w:val="003E3CF5"/>
    <w:pPr>
      <w:tabs>
        <w:tab w:val="center" w:pos="4320"/>
        <w:tab w:val="right" w:pos="8640"/>
      </w:tabs>
    </w:pPr>
  </w:style>
  <w:style w:type="character" w:styleId="PageNumber">
    <w:name w:val="page number"/>
    <w:basedOn w:val="DefaultParagraphFont"/>
    <w:rsid w:val="003E3CF5"/>
  </w:style>
  <w:style w:type="paragraph" w:styleId="NormalWeb">
    <w:name w:val="Normal (Web)"/>
    <w:basedOn w:val="Normal"/>
    <w:rsid w:val="003E3CF5"/>
    <w:pPr>
      <w:spacing w:before="100" w:beforeAutospacing="1" w:after="100" w:afterAutospacing="1"/>
    </w:pPr>
    <w:rPr>
      <w:rFonts w:ascii="Times New Roman" w:eastAsia="Times New Roman" w:hAnsi="Times New Roman"/>
    </w:rPr>
  </w:style>
  <w:style w:type="character" w:styleId="Strong">
    <w:name w:val="Strong"/>
    <w:basedOn w:val="DefaultParagraphFont"/>
    <w:qFormat/>
    <w:rsid w:val="003E3CF5"/>
    <w:rPr>
      <w:b/>
      <w:bCs/>
    </w:rPr>
  </w:style>
  <w:style w:type="paragraph" w:styleId="NoSpacing">
    <w:name w:val="No Spacing"/>
    <w:uiPriority w:val="1"/>
    <w:qFormat/>
    <w:rsid w:val="00EA5F53"/>
    <w:rPr>
      <w:sz w:val="24"/>
    </w:rPr>
  </w:style>
  <w:style w:type="paragraph" w:styleId="List2">
    <w:name w:val="List 2"/>
    <w:basedOn w:val="Normal"/>
    <w:rsid w:val="00EA5F53"/>
    <w:pPr>
      <w:overflowPunct w:val="0"/>
      <w:autoSpaceDE w:val="0"/>
      <w:autoSpaceDN w:val="0"/>
      <w:adjustRightInd w:val="0"/>
      <w:ind w:left="720" w:hanging="360"/>
      <w:textAlignment w:val="baseline"/>
    </w:pPr>
    <w:rPr>
      <w:rFonts w:eastAsia="Times New Roman"/>
    </w:rPr>
  </w:style>
  <w:style w:type="character" w:customStyle="1" w:styleId="FooterChar">
    <w:name w:val="Footer Char"/>
    <w:basedOn w:val="DefaultParagraphFont"/>
    <w:link w:val="Footer"/>
    <w:uiPriority w:val="99"/>
    <w:rsid w:val="00512797"/>
    <w:rPr>
      <w:sz w:val="24"/>
    </w:rPr>
  </w:style>
  <w:style w:type="paragraph" w:styleId="BalloonText">
    <w:name w:val="Balloon Text"/>
    <w:basedOn w:val="Normal"/>
    <w:link w:val="BalloonTextChar"/>
    <w:rsid w:val="00442448"/>
    <w:rPr>
      <w:rFonts w:ascii="Tahoma" w:hAnsi="Tahoma" w:cs="Tahoma"/>
      <w:sz w:val="16"/>
      <w:szCs w:val="16"/>
    </w:rPr>
  </w:style>
  <w:style w:type="character" w:customStyle="1" w:styleId="BalloonTextChar">
    <w:name w:val="Balloon Text Char"/>
    <w:basedOn w:val="DefaultParagraphFont"/>
    <w:link w:val="BalloonText"/>
    <w:rsid w:val="00442448"/>
    <w:rPr>
      <w:rFonts w:ascii="Tahoma" w:hAnsi="Tahoma" w:cs="Tahoma"/>
      <w:sz w:val="16"/>
      <w:szCs w:val="16"/>
    </w:rPr>
  </w:style>
  <w:style w:type="paragraph" w:styleId="ListParagraph">
    <w:name w:val="List Paragraph"/>
    <w:basedOn w:val="Normal"/>
    <w:uiPriority w:val="34"/>
    <w:qFormat/>
    <w:rsid w:val="007C4842"/>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rsid w:val="00CF641A"/>
    <w:rPr>
      <w:color w:val="800080" w:themeColor="followedHyperlink"/>
      <w:u w:val="single"/>
    </w:rPr>
  </w:style>
  <w:style w:type="paragraph" w:styleId="PlainText">
    <w:name w:val="Plain Text"/>
    <w:basedOn w:val="Normal"/>
    <w:link w:val="PlainTextChar"/>
    <w:uiPriority w:val="99"/>
    <w:unhideWhenUsed/>
    <w:rsid w:val="0074675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46752"/>
    <w:rPr>
      <w:rFonts w:ascii="Consolas" w:eastAsiaTheme="minorHAnsi" w:hAnsi="Consolas" w:cstheme="minorBidi"/>
      <w:sz w:val="21"/>
      <w:szCs w:val="21"/>
    </w:rPr>
  </w:style>
  <w:style w:type="character" w:styleId="CommentReference">
    <w:name w:val="annotation reference"/>
    <w:basedOn w:val="DefaultParagraphFont"/>
    <w:rsid w:val="00E052D0"/>
    <w:rPr>
      <w:sz w:val="16"/>
      <w:szCs w:val="16"/>
    </w:rPr>
  </w:style>
  <w:style w:type="paragraph" w:styleId="CommentText">
    <w:name w:val="annotation text"/>
    <w:basedOn w:val="Normal"/>
    <w:link w:val="CommentTextChar"/>
    <w:rsid w:val="00E052D0"/>
    <w:rPr>
      <w:sz w:val="20"/>
    </w:rPr>
  </w:style>
  <w:style w:type="character" w:customStyle="1" w:styleId="CommentTextChar">
    <w:name w:val="Comment Text Char"/>
    <w:basedOn w:val="DefaultParagraphFont"/>
    <w:link w:val="CommentText"/>
    <w:rsid w:val="00E052D0"/>
  </w:style>
  <w:style w:type="paragraph" w:styleId="CommentSubject">
    <w:name w:val="annotation subject"/>
    <w:basedOn w:val="CommentText"/>
    <w:next w:val="CommentText"/>
    <w:link w:val="CommentSubjectChar"/>
    <w:rsid w:val="00E052D0"/>
    <w:rPr>
      <w:b/>
      <w:bCs/>
    </w:rPr>
  </w:style>
  <w:style w:type="character" w:customStyle="1" w:styleId="CommentSubjectChar">
    <w:name w:val="Comment Subject Char"/>
    <w:basedOn w:val="CommentTextChar"/>
    <w:link w:val="CommentSubject"/>
    <w:rsid w:val="00E052D0"/>
    <w:rPr>
      <w:b/>
      <w:bCs/>
    </w:rPr>
  </w:style>
  <w:style w:type="table" w:styleId="TableGrid">
    <w:name w:val="Table Grid"/>
    <w:basedOn w:val="TableNormal"/>
    <w:uiPriority w:val="39"/>
    <w:rsid w:val="006B77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B6151"/>
    <w:pPr>
      <w:autoSpaceDE w:val="0"/>
      <w:autoSpaceDN w:val="0"/>
      <w:adjustRightInd w:val="0"/>
    </w:pPr>
    <w:rPr>
      <w:rFonts w:ascii="Book Antiqua" w:eastAsia="Times New Roman" w:hAnsi="Book Antiqua" w:cs="Book Antiqua"/>
      <w:color w:val="000000"/>
      <w:sz w:val="24"/>
      <w:szCs w:val="24"/>
    </w:rPr>
  </w:style>
  <w:style w:type="character" w:styleId="UnresolvedMention">
    <w:name w:val="Unresolved Mention"/>
    <w:basedOn w:val="DefaultParagraphFont"/>
    <w:uiPriority w:val="99"/>
    <w:semiHidden/>
    <w:unhideWhenUsed/>
    <w:rsid w:val="00B55B26"/>
    <w:rPr>
      <w:color w:val="605E5C"/>
      <w:shd w:val="clear" w:color="auto" w:fill="E1DFDD"/>
    </w:rPr>
  </w:style>
  <w:style w:type="paragraph" w:customStyle="1" w:styleId="paragraph">
    <w:name w:val="paragraph"/>
    <w:basedOn w:val="Normal"/>
    <w:rsid w:val="00635A2F"/>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635A2F"/>
  </w:style>
  <w:style w:type="character" w:customStyle="1" w:styleId="eop">
    <w:name w:val="eop"/>
    <w:basedOn w:val="DefaultParagraphFont"/>
    <w:rsid w:val="00635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0777">
      <w:bodyDiv w:val="1"/>
      <w:marLeft w:val="0"/>
      <w:marRight w:val="0"/>
      <w:marTop w:val="0"/>
      <w:marBottom w:val="0"/>
      <w:divBdr>
        <w:top w:val="none" w:sz="0" w:space="0" w:color="auto"/>
        <w:left w:val="none" w:sz="0" w:space="0" w:color="auto"/>
        <w:bottom w:val="none" w:sz="0" w:space="0" w:color="auto"/>
        <w:right w:val="none" w:sz="0" w:space="0" w:color="auto"/>
      </w:divBdr>
    </w:div>
    <w:div w:id="557480061">
      <w:bodyDiv w:val="1"/>
      <w:marLeft w:val="0"/>
      <w:marRight w:val="0"/>
      <w:marTop w:val="0"/>
      <w:marBottom w:val="0"/>
      <w:divBdr>
        <w:top w:val="none" w:sz="0" w:space="0" w:color="auto"/>
        <w:left w:val="none" w:sz="0" w:space="0" w:color="auto"/>
        <w:bottom w:val="none" w:sz="0" w:space="0" w:color="auto"/>
        <w:right w:val="none" w:sz="0" w:space="0" w:color="auto"/>
      </w:divBdr>
      <w:divsChild>
        <w:div w:id="2118212818">
          <w:marLeft w:val="0"/>
          <w:marRight w:val="0"/>
          <w:marTop w:val="0"/>
          <w:marBottom w:val="0"/>
          <w:divBdr>
            <w:top w:val="none" w:sz="0" w:space="0" w:color="auto"/>
            <w:left w:val="none" w:sz="0" w:space="0" w:color="auto"/>
            <w:bottom w:val="none" w:sz="0" w:space="0" w:color="auto"/>
            <w:right w:val="none" w:sz="0" w:space="0" w:color="auto"/>
          </w:divBdr>
        </w:div>
        <w:div w:id="254676752">
          <w:marLeft w:val="0"/>
          <w:marRight w:val="0"/>
          <w:marTop w:val="0"/>
          <w:marBottom w:val="0"/>
          <w:divBdr>
            <w:top w:val="none" w:sz="0" w:space="0" w:color="auto"/>
            <w:left w:val="none" w:sz="0" w:space="0" w:color="auto"/>
            <w:bottom w:val="none" w:sz="0" w:space="0" w:color="auto"/>
            <w:right w:val="none" w:sz="0" w:space="0" w:color="auto"/>
          </w:divBdr>
        </w:div>
        <w:div w:id="1576089304">
          <w:marLeft w:val="0"/>
          <w:marRight w:val="0"/>
          <w:marTop w:val="0"/>
          <w:marBottom w:val="0"/>
          <w:divBdr>
            <w:top w:val="none" w:sz="0" w:space="0" w:color="auto"/>
            <w:left w:val="none" w:sz="0" w:space="0" w:color="auto"/>
            <w:bottom w:val="none" w:sz="0" w:space="0" w:color="auto"/>
            <w:right w:val="none" w:sz="0" w:space="0" w:color="auto"/>
          </w:divBdr>
        </w:div>
      </w:divsChild>
    </w:div>
    <w:div w:id="693001780">
      <w:bodyDiv w:val="1"/>
      <w:marLeft w:val="0"/>
      <w:marRight w:val="0"/>
      <w:marTop w:val="0"/>
      <w:marBottom w:val="0"/>
      <w:divBdr>
        <w:top w:val="none" w:sz="0" w:space="0" w:color="auto"/>
        <w:left w:val="none" w:sz="0" w:space="0" w:color="auto"/>
        <w:bottom w:val="none" w:sz="0" w:space="0" w:color="auto"/>
        <w:right w:val="none" w:sz="0" w:space="0" w:color="auto"/>
      </w:divBdr>
    </w:div>
    <w:div w:id="697969390">
      <w:bodyDiv w:val="1"/>
      <w:marLeft w:val="0"/>
      <w:marRight w:val="0"/>
      <w:marTop w:val="0"/>
      <w:marBottom w:val="0"/>
      <w:divBdr>
        <w:top w:val="none" w:sz="0" w:space="0" w:color="auto"/>
        <w:left w:val="none" w:sz="0" w:space="0" w:color="auto"/>
        <w:bottom w:val="none" w:sz="0" w:space="0" w:color="auto"/>
        <w:right w:val="none" w:sz="0" w:space="0" w:color="auto"/>
      </w:divBdr>
    </w:div>
    <w:div w:id="975647117">
      <w:bodyDiv w:val="1"/>
      <w:marLeft w:val="0"/>
      <w:marRight w:val="0"/>
      <w:marTop w:val="0"/>
      <w:marBottom w:val="0"/>
      <w:divBdr>
        <w:top w:val="none" w:sz="0" w:space="0" w:color="auto"/>
        <w:left w:val="none" w:sz="0" w:space="0" w:color="auto"/>
        <w:bottom w:val="none" w:sz="0" w:space="0" w:color="auto"/>
        <w:right w:val="none" w:sz="0" w:space="0" w:color="auto"/>
      </w:divBdr>
      <w:divsChild>
        <w:div w:id="1063797199">
          <w:marLeft w:val="0"/>
          <w:marRight w:val="0"/>
          <w:marTop w:val="0"/>
          <w:marBottom w:val="0"/>
          <w:divBdr>
            <w:top w:val="none" w:sz="0" w:space="0" w:color="auto"/>
            <w:left w:val="none" w:sz="0" w:space="0" w:color="auto"/>
            <w:bottom w:val="none" w:sz="0" w:space="0" w:color="auto"/>
            <w:right w:val="none" w:sz="0" w:space="0" w:color="auto"/>
          </w:divBdr>
        </w:div>
        <w:div w:id="1087383477">
          <w:marLeft w:val="0"/>
          <w:marRight w:val="0"/>
          <w:marTop w:val="0"/>
          <w:marBottom w:val="0"/>
          <w:divBdr>
            <w:top w:val="none" w:sz="0" w:space="0" w:color="auto"/>
            <w:left w:val="none" w:sz="0" w:space="0" w:color="auto"/>
            <w:bottom w:val="none" w:sz="0" w:space="0" w:color="auto"/>
            <w:right w:val="none" w:sz="0" w:space="0" w:color="auto"/>
          </w:divBdr>
        </w:div>
        <w:div w:id="1396659971">
          <w:marLeft w:val="0"/>
          <w:marRight w:val="0"/>
          <w:marTop w:val="0"/>
          <w:marBottom w:val="0"/>
          <w:divBdr>
            <w:top w:val="none" w:sz="0" w:space="0" w:color="auto"/>
            <w:left w:val="none" w:sz="0" w:space="0" w:color="auto"/>
            <w:bottom w:val="none" w:sz="0" w:space="0" w:color="auto"/>
            <w:right w:val="none" w:sz="0" w:space="0" w:color="auto"/>
          </w:divBdr>
        </w:div>
      </w:divsChild>
    </w:div>
    <w:div w:id="1022437602">
      <w:bodyDiv w:val="1"/>
      <w:marLeft w:val="0"/>
      <w:marRight w:val="0"/>
      <w:marTop w:val="0"/>
      <w:marBottom w:val="0"/>
      <w:divBdr>
        <w:top w:val="none" w:sz="0" w:space="0" w:color="auto"/>
        <w:left w:val="none" w:sz="0" w:space="0" w:color="auto"/>
        <w:bottom w:val="none" w:sz="0" w:space="0" w:color="auto"/>
        <w:right w:val="none" w:sz="0" w:space="0" w:color="auto"/>
      </w:divBdr>
      <w:divsChild>
        <w:div w:id="1312517650">
          <w:marLeft w:val="0"/>
          <w:marRight w:val="0"/>
          <w:marTop w:val="0"/>
          <w:marBottom w:val="0"/>
          <w:divBdr>
            <w:top w:val="none" w:sz="0" w:space="0" w:color="auto"/>
            <w:left w:val="none" w:sz="0" w:space="0" w:color="auto"/>
            <w:bottom w:val="none" w:sz="0" w:space="0" w:color="auto"/>
            <w:right w:val="none" w:sz="0" w:space="0" w:color="auto"/>
          </w:divBdr>
        </w:div>
        <w:div w:id="765611284">
          <w:marLeft w:val="0"/>
          <w:marRight w:val="0"/>
          <w:marTop w:val="0"/>
          <w:marBottom w:val="0"/>
          <w:divBdr>
            <w:top w:val="none" w:sz="0" w:space="0" w:color="auto"/>
            <w:left w:val="none" w:sz="0" w:space="0" w:color="auto"/>
            <w:bottom w:val="none" w:sz="0" w:space="0" w:color="auto"/>
            <w:right w:val="none" w:sz="0" w:space="0" w:color="auto"/>
          </w:divBdr>
        </w:div>
        <w:div w:id="1455782201">
          <w:marLeft w:val="0"/>
          <w:marRight w:val="0"/>
          <w:marTop w:val="0"/>
          <w:marBottom w:val="0"/>
          <w:divBdr>
            <w:top w:val="none" w:sz="0" w:space="0" w:color="auto"/>
            <w:left w:val="none" w:sz="0" w:space="0" w:color="auto"/>
            <w:bottom w:val="none" w:sz="0" w:space="0" w:color="auto"/>
            <w:right w:val="none" w:sz="0" w:space="0" w:color="auto"/>
          </w:divBdr>
        </w:div>
      </w:divsChild>
    </w:div>
    <w:div w:id="1151170893">
      <w:bodyDiv w:val="1"/>
      <w:marLeft w:val="0"/>
      <w:marRight w:val="0"/>
      <w:marTop w:val="0"/>
      <w:marBottom w:val="0"/>
      <w:divBdr>
        <w:top w:val="none" w:sz="0" w:space="0" w:color="auto"/>
        <w:left w:val="none" w:sz="0" w:space="0" w:color="auto"/>
        <w:bottom w:val="none" w:sz="0" w:space="0" w:color="auto"/>
        <w:right w:val="none" w:sz="0" w:space="0" w:color="auto"/>
      </w:divBdr>
    </w:div>
    <w:div w:id="1167090444">
      <w:bodyDiv w:val="1"/>
      <w:marLeft w:val="0"/>
      <w:marRight w:val="0"/>
      <w:marTop w:val="0"/>
      <w:marBottom w:val="0"/>
      <w:divBdr>
        <w:top w:val="none" w:sz="0" w:space="0" w:color="auto"/>
        <w:left w:val="none" w:sz="0" w:space="0" w:color="auto"/>
        <w:bottom w:val="none" w:sz="0" w:space="0" w:color="auto"/>
        <w:right w:val="none" w:sz="0" w:space="0" w:color="auto"/>
      </w:divBdr>
    </w:div>
    <w:div w:id="1207596734">
      <w:bodyDiv w:val="1"/>
      <w:marLeft w:val="0"/>
      <w:marRight w:val="0"/>
      <w:marTop w:val="0"/>
      <w:marBottom w:val="0"/>
      <w:divBdr>
        <w:top w:val="none" w:sz="0" w:space="0" w:color="auto"/>
        <w:left w:val="none" w:sz="0" w:space="0" w:color="auto"/>
        <w:bottom w:val="none" w:sz="0" w:space="0" w:color="auto"/>
        <w:right w:val="none" w:sz="0" w:space="0" w:color="auto"/>
      </w:divBdr>
    </w:div>
    <w:div w:id="1239747242">
      <w:bodyDiv w:val="1"/>
      <w:marLeft w:val="0"/>
      <w:marRight w:val="0"/>
      <w:marTop w:val="0"/>
      <w:marBottom w:val="0"/>
      <w:divBdr>
        <w:top w:val="none" w:sz="0" w:space="0" w:color="auto"/>
        <w:left w:val="none" w:sz="0" w:space="0" w:color="auto"/>
        <w:bottom w:val="none" w:sz="0" w:space="0" w:color="auto"/>
        <w:right w:val="none" w:sz="0" w:space="0" w:color="auto"/>
      </w:divBdr>
    </w:div>
    <w:div w:id="1280067005">
      <w:bodyDiv w:val="1"/>
      <w:marLeft w:val="0"/>
      <w:marRight w:val="0"/>
      <w:marTop w:val="0"/>
      <w:marBottom w:val="0"/>
      <w:divBdr>
        <w:top w:val="none" w:sz="0" w:space="0" w:color="auto"/>
        <w:left w:val="none" w:sz="0" w:space="0" w:color="auto"/>
        <w:bottom w:val="none" w:sz="0" w:space="0" w:color="auto"/>
        <w:right w:val="none" w:sz="0" w:space="0" w:color="auto"/>
      </w:divBdr>
    </w:div>
    <w:div w:id="1372605674">
      <w:bodyDiv w:val="1"/>
      <w:marLeft w:val="0"/>
      <w:marRight w:val="0"/>
      <w:marTop w:val="0"/>
      <w:marBottom w:val="0"/>
      <w:divBdr>
        <w:top w:val="none" w:sz="0" w:space="0" w:color="auto"/>
        <w:left w:val="none" w:sz="0" w:space="0" w:color="auto"/>
        <w:bottom w:val="none" w:sz="0" w:space="0" w:color="auto"/>
        <w:right w:val="none" w:sz="0" w:space="0" w:color="auto"/>
      </w:divBdr>
      <w:divsChild>
        <w:div w:id="1138575400">
          <w:marLeft w:val="0"/>
          <w:marRight w:val="0"/>
          <w:marTop w:val="0"/>
          <w:marBottom w:val="0"/>
          <w:divBdr>
            <w:top w:val="none" w:sz="0" w:space="0" w:color="auto"/>
            <w:left w:val="single" w:sz="6" w:space="0" w:color="666666"/>
            <w:bottom w:val="single" w:sz="6" w:space="0" w:color="666666"/>
            <w:right w:val="single" w:sz="6" w:space="0" w:color="666666"/>
          </w:divBdr>
          <w:divsChild>
            <w:div w:id="718668652">
              <w:marLeft w:val="0"/>
              <w:marRight w:val="0"/>
              <w:marTop w:val="0"/>
              <w:marBottom w:val="0"/>
              <w:divBdr>
                <w:top w:val="none" w:sz="0" w:space="0" w:color="auto"/>
                <w:left w:val="none" w:sz="0" w:space="0" w:color="auto"/>
                <w:bottom w:val="none" w:sz="0" w:space="0" w:color="auto"/>
                <w:right w:val="none" w:sz="0" w:space="0" w:color="auto"/>
              </w:divBdr>
              <w:divsChild>
                <w:div w:id="526136355">
                  <w:marLeft w:val="292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819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thomps3@uccs.edu" TargetMode="External"/><Relationship Id="rId18" Type="http://schemas.openxmlformats.org/officeDocument/2006/relationships/header" Target="header1.xml"/><Relationship Id="rId26" Type="http://schemas.openxmlformats.org/officeDocument/2006/relationships/footer" Target="footer4.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mailto:education@uccs.edu" TargetMode="External"/><Relationship Id="rId17" Type="http://schemas.openxmlformats.org/officeDocument/2006/relationships/hyperlink" Target="http://www.uccs.edu/equity" TargetMode="Externa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service@uccs.edu" TargetMode="External"/><Relationship Id="rId20" Type="http://schemas.openxmlformats.org/officeDocument/2006/relationships/footer" Target="footer1.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ccs.edu/Documents/coe/studentresources/AppealsForm2009.pdf"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ccs.edu/Documents/vcaf/200-019%20StudentAcademic%20Ethics.pdf"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4.png"/><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D3A22E52BE34491991618046343BF" ma:contentTypeVersion="18" ma:contentTypeDescription="Create a new document." ma:contentTypeScope="" ma:versionID="ceb3ee13e9fbfc0327bc84059e67a559">
  <xsd:schema xmlns:xsd="http://www.w3.org/2001/XMLSchema" xmlns:xs="http://www.w3.org/2001/XMLSchema" xmlns:p="http://schemas.microsoft.com/office/2006/metadata/properties" xmlns:ns2="4c934500-a460-43c4-a14f-ef1d338fe624" xmlns:ns3="616a17da-6c47-4c6a-9d33-41f9235d4f05" targetNamespace="http://schemas.microsoft.com/office/2006/metadata/properties" ma:root="true" ma:fieldsID="ae15b3ae1085bbd6b68dbbcf2e370505" ns2:_="" ns3:_="">
    <xsd:import namespace="4c934500-a460-43c4-a14f-ef1d338fe624"/>
    <xsd:import namespace="616a17da-6c47-4c6a-9d33-41f9235d4f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34500-a460-43c4-a14f-ef1d338fe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a17da-6c47-4c6a-9d33-41f9235d4f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b2c16b-466d-4501-b0ef-2975ea490398}" ma:internalName="TaxCatchAll" ma:showField="CatchAllData" ma:web="616a17da-6c47-4c6a-9d33-41f9235d4f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34500-a460-43c4-a14f-ef1d338fe624">
      <Terms xmlns="http://schemas.microsoft.com/office/infopath/2007/PartnerControls"/>
    </lcf76f155ced4ddcb4097134ff3c332f>
    <TaxCatchAll xmlns="616a17da-6c47-4c6a-9d33-41f9235d4f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F6E7-8BAD-43C7-BD9A-EDCFBC061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34500-a460-43c4-a14f-ef1d338fe624"/>
    <ds:schemaRef ds:uri="616a17da-6c47-4c6a-9d33-41f9235d4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EA799-C4C5-41F5-83F4-376266E5AB4F}">
  <ds:schemaRefs>
    <ds:schemaRef ds:uri="http://schemas.microsoft.com/sharepoint/v3/contenttype/forms"/>
  </ds:schemaRefs>
</ds:datastoreItem>
</file>

<file path=customXml/itemProps3.xml><?xml version="1.0" encoding="utf-8"?>
<ds:datastoreItem xmlns:ds="http://schemas.openxmlformats.org/officeDocument/2006/customXml" ds:itemID="{7E0970AF-7DC6-4B8F-84F7-29EAC9879BB7}">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616a17da-6c47-4c6a-9d33-41f9235d4f05"/>
    <ds:schemaRef ds:uri="4c934500-a460-43c4-a14f-ef1d338fe624"/>
    <ds:schemaRef ds:uri="http://schemas.microsoft.com/office/2006/metadata/properties"/>
  </ds:schemaRefs>
</ds:datastoreItem>
</file>

<file path=customXml/itemProps4.xml><?xml version="1.0" encoding="utf-8"?>
<ds:datastoreItem xmlns:ds="http://schemas.openxmlformats.org/officeDocument/2006/customXml" ds:itemID="{C90B773E-8B63-46D0-A3C3-EA6E9F5D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12153</Words>
  <Characters>74170</Characters>
  <Application>Microsoft Office Word</Application>
  <DocSecurity>0</DocSecurity>
  <Lines>618</Lines>
  <Paragraphs>172</Paragraphs>
  <ScaleCrop>false</ScaleCrop>
  <Company>UCCS</Company>
  <LinksUpToDate>false</LinksUpToDate>
  <CharactersWithSpaces>86151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AT COLORADO SPRINGS</dc:title>
  <dc:creator>Nadyne Guzman</dc:creator>
  <cp:lastModifiedBy>Patty Witkowsky</cp:lastModifiedBy>
  <cp:revision>92</cp:revision>
  <cp:lastPrinted>2024-11-02T05:47:00Z</cp:lastPrinted>
  <dcterms:created xsi:type="dcterms:W3CDTF">2021-12-04T06:13:00Z</dcterms:created>
  <dcterms:modified xsi:type="dcterms:W3CDTF">2025-06-23T21:48:00Z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0x0101006FCD3A22E52BE34491991618046343BF</vt:lpwstr>
  </property>
  <property fmtid="{D5CDD505-2E9C-101B-9397-08002B2CF9AE}" pid="3" name="MediaServiceImageTags">
    <vt:lpwstr/>
  </property>
</Properties>
</file>